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DA" w:rsidRPr="00CB4D36" w:rsidRDefault="00116222" w:rsidP="00116222">
      <w:pPr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r w:rsidRPr="00CB4D36">
        <w:rPr>
          <w:rFonts w:ascii="Times New Roman" w:hAnsi="Times New Roman" w:cs="Times New Roman"/>
          <w:b/>
          <w:i/>
          <w:sz w:val="72"/>
          <w:szCs w:val="72"/>
          <w:lang w:val="uk-UA"/>
        </w:rPr>
        <w:t>Оголошення</w:t>
      </w:r>
    </w:p>
    <w:p w:rsidR="00CB4D36" w:rsidRPr="00CB4D36" w:rsidRDefault="00CB4D36" w:rsidP="00CB4D36">
      <w:pPr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  <w:r w:rsidRPr="00CB4D36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Вибори директора </w:t>
      </w:r>
      <w:r w:rsidR="00116222" w:rsidRPr="00CB4D36">
        <w:rPr>
          <w:rFonts w:ascii="Times New Roman" w:hAnsi="Times New Roman" w:cs="Times New Roman"/>
          <w:b/>
          <w:i/>
          <w:sz w:val="32"/>
          <w:szCs w:val="32"/>
          <w:lang w:val="uk-UA"/>
        </w:rPr>
        <w:t>КВНЗ «Бердичівський медичний коледж» Житомирської обласної ради</w:t>
      </w:r>
      <w:r w:rsidRPr="00CB4D36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, що </w:t>
      </w:r>
      <w:r w:rsidR="003231EC">
        <w:rPr>
          <w:rFonts w:ascii="Times New Roman" w:hAnsi="Times New Roman" w:cs="Times New Roman"/>
          <w:b/>
          <w:i/>
          <w:sz w:val="32"/>
          <w:szCs w:val="32"/>
          <w:lang w:val="uk-UA"/>
        </w:rPr>
        <w:t>проходили 17.10.2019 р,</w:t>
      </w:r>
      <w:r w:rsidRPr="00CB4D36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визнані такими, що не відбулися</w:t>
      </w:r>
      <w:r w:rsidR="004C1D7E">
        <w:rPr>
          <w:rFonts w:ascii="Times New Roman" w:hAnsi="Times New Roman" w:cs="Times New Roman"/>
          <w:b/>
          <w:i/>
          <w:sz w:val="32"/>
          <w:szCs w:val="32"/>
          <w:lang w:val="uk-UA"/>
        </w:rPr>
        <w:t>,</w:t>
      </w:r>
      <w:r w:rsidRPr="00CB4D36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у зв’язку з тим, що участь у виборах взяли менше ніж 50 % виборців (17,6 %). </w:t>
      </w:r>
    </w:p>
    <w:p w:rsidR="00116222" w:rsidRPr="006667F5" w:rsidRDefault="00CB4D36" w:rsidP="00CB4D36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Вибори </w:t>
      </w:r>
      <w:r w:rsidR="00116222" w:rsidRPr="006667F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проходили відповідно </w:t>
      </w:r>
      <w:r w:rsidR="00116222" w:rsidRPr="006667F5">
        <w:rPr>
          <w:rFonts w:ascii="Times New Roman" w:hAnsi="Times New Roman" w:cs="Times New Roman"/>
          <w:sz w:val="32"/>
          <w:szCs w:val="32"/>
          <w:lang w:val="uk-UA"/>
        </w:rPr>
        <w:t>до Закону</w:t>
      </w:r>
      <w:r w:rsidR="00F76F29">
        <w:rPr>
          <w:rFonts w:ascii="Times New Roman" w:hAnsi="Times New Roman" w:cs="Times New Roman"/>
          <w:sz w:val="32"/>
          <w:szCs w:val="32"/>
          <w:lang w:val="uk-UA"/>
        </w:rPr>
        <w:t xml:space="preserve"> України «Про освіту»,</w:t>
      </w:r>
      <w:r w:rsidR="006667F5" w:rsidRPr="006667F5">
        <w:rPr>
          <w:rFonts w:ascii="Times New Roman" w:hAnsi="Times New Roman" w:cs="Times New Roman"/>
          <w:sz w:val="32"/>
          <w:szCs w:val="32"/>
          <w:lang w:val="uk-UA"/>
        </w:rPr>
        <w:t xml:space="preserve"> Закону України</w:t>
      </w:r>
      <w:r w:rsidR="00116222" w:rsidRPr="006667F5">
        <w:rPr>
          <w:rFonts w:ascii="Times New Roman" w:hAnsi="Times New Roman" w:cs="Times New Roman"/>
          <w:sz w:val="32"/>
          <w:szCs w:val="32"/>
          <w:lang w:val="uk-UA"/>
        </w:rPr>
        <w:t xml:space="preserve"> «Про вищу освіту»</w:t>
      </w:r>
      <w:r w:rsidR="003231EC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116222" w:rsidRPr="006667F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667F5" w:rsidRPr="006667F5">
        <w:rPr>
          <w:rFonts w:ascii="Times New Roman" w:hAnsi="Times New Roman" w:cs="Times New Roman"/>
          <w:sz w:val="32"/>
          <w:szCs w:val="32"/>
          <w:lang w:val="uk-UA"/>
        </w:rPr>
        <w:t xml:space="preserve">згідно </w:t>
      </w:r>
      <w:r w:rsidR="00116222" w:rsidRPr="006667F5">
        <w:rPr>
          <w:rFonts w:ascii="Times New Roman" w:hAnsi="Times New Roman" w:cs="Times New Roman"/>
          <w:sz w:val="32"/>
          <w:szCs w:val="32"/>
          <w:lang w:val="uk-UA"/>
        </w:rPr>
        <w:t>методичних рекомендацій щодо особливостей виборчої системи та порядку обрання керів</w:t>
      </w:r>
      <w:r w:rsidR="006667F5" w:rsidRPr="006667F5">
        <w:rPr>
          <w:rFonts w:ascii="Times New Roman" w:hAnsi="Times New Roman" w:cs="Times New Roman"/>
          <w:sz w:val="32"/>
          <w:szCs w:val="32"/>
          <w:lang w:val="uk-UA"/>
        </w:rPr>
        <w:t>ника вищого навчального закладу (Постанова Кабінету Міністрів України від 5 грудня 2014 №726), Статуту Комунального вищого навчального закладу «Бердичівський медичний колед</w:t>
      </w:r>
      <w:r>
        <w:rPr>
          <w:rFonts w:ascii="Times New Roman" w:hAnsi="Times New Roman" w:cs="Times New Roman"/>
          <w:sz w:val="32"/>
          <w:szCs w:val="32"/>
          <w:lang w:val="uk-UA"/>
        </w:rPr>
        <w:t>ж» Житомирської обласної ради,</w:t>
      </w:r>
      <w:r w:rsidR="006667F5" w:rsidRPr="006667F5">
        <w:rPr>
          <w:rFonts w:ascii="Times New Roman" w:hAnsi="Times New Roman" w:cs="Times New Roman"/>
          <w:sz w:val="32"/>
          <w:szCs w:val="32"/>
          <w:lang w:val="uk-UA"/>
        </w:rPr>
        <w:t xml:space="preserve">  Положення про порядок проведення виборів директора Комунального вищого навчального закладу «Бердичівський медичний коледж» Житомирської обласної ради</w:t>
      </w:r>
      <w:r w:rsidR="00116222" w:rsidRPr="006667F5">
        <w:rPr>
          <w:rFonts w:ascii="Times New Roman" w:hAnsi="Times New Roman" w:cs="Times New Roman"/>
          <w:sz w:val="32"/>
          <w:szCs w:val="32"/>
          <w:lang w:val="uk-UA"/>
        </w:rPr>
        <w:t xml:space="preserve"> та з дотриманням таких принципів: </w:t>
      </w:r>
    </w:p>
    <w:p w:rsidR="00116222" w:rsidRPr="006667F5" w:rsidRDefault="00116222" w:rsidP="00116222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667F5">
        <w:rPr>
          <w:rFonts w:ascii="Times New Roman" w:hAnsi="Times New Roman" w:cs="Times New Roman"/>
          <w:sz w:val="32"/>
          <w:szCs w:val="32"/>
          <w:lang w:val="uk-UA"/>
        </w:rPr>
        <w:t>відкритості;</w:t>
      </w:r>
    </w:p>
    <w:p w:rsidR="00116222" w:rsidRPr="006667F5" w:rsidRDefault="00116222" w:rsidP="00116222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667F5">
        <w:rPr>
          <w:rFonts w:ascii="Times New Roman" w:hAnsi="Times New Roman" w:cs="Times New Roman"/>
          <w:sz w:val="32"/>
          <w:szCs w:val="32"/>
          <w:lang w:val="uk-UA"/>
        </w:rPr>
        <w:t xml:space="preserve">гласності; </w:t>
      </w:r>
    </w:p>
    <w:p w:rsidR="00116222" w:rsidRPr="006667F5" w:rsidRDefault="00116222" w:rsidP="00116222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667F5">
        <w:rPr>
          <w:rFonts w:ascii="Times New Roman" w:hAnsi="Times New Roman" w:cs="Times New Roman"/>
          <w:sz w:val="32"/>
          <w:szCs w:val="32"/>
          <w:lang w:val="uk-UA"/>
        </w:rPr>
        <w:t xml:space="preserve">таємного та вільного волевиявлення; </w:t>
      </w:r>
    </w:p>
    <w:p w:rsidR="00116222" w:rsidRPr="006667F5" w:rsidRDefault="00116222" w:rsidP="00116222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667F5">
        <w:rPr>
          <w:rFonts w:ascii="Times New Roman" w:hAnsi="Times New Roman" w:cs="Times New Roman"/>
          <w:sz w:val="32"/>
          <w:szCs w:val="32"/>
          <w:lang w:val="uk-UA"/>
        </w:rPr>
        <w:t>добровільної участі  у виборах</w:t>
      </w:r>
      <w:r w:rsidR="005A405A">
        <w:rPr>
          <w:rFonts w:ascii="Times New Roman" w:hAnsi="Times New Roman" w:cs="Times New Roman"/>
          <w:sz w:val="32"/>
          <w:szCs w:val="32"/>
          <w:lang w:val="uk-UA"/>
        </w:rPr>
        <w:t>;</w:t>
      </w:r>
      <w:bookmarkStart w:id="0" w:name="_GoBack"/>
      <w:bookmarkEnd w:id="0"/>
    </w:p>
    <w:p w:rsidR="007D19B6" w:rsidRPr="006667F5" w:rsidRDefault="007D19B6" w:rsidP="00116222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667F5">
        <w:rPr>
          <w:rFonts w:ascii="Times New Roman" w:hAnsi="Times New Roman" w:cs="Times New Roman"/>
          <w:sz w:val="32"/>
          <w:szCs w:val="32"/>
          <w:lang w:val="uk-UA"/>
        </w:rPr>
        <w:t>демократичності;</w:t>
      </w:r>
    </w:p>
    <w:p w:rsidR="007D19B6" w:rsidRPr="006667F5" w:rsidRDefault="007D19B6" w:rsidP="007D19B6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667F5">
        <w:rPr>
          <w:rFonts w:ascii="Times New Roman" w:hAnsi="Times New Roman" w:cs="Times New Roman"/>
          <w:sz w:val="32"/>
          <w:szCs w:val="32"/>
          <w:lang w:val="uk-UA"/>
        </w:rPr>
        <w:t>забезпечення рівності прав учасників виборів.</w:t>
      </w:r>
    </w:p>
    <w:p w:rsidR="00116222" w:rsidRPr="006667F5" w:rsidRDefault="00116222" w:rsidP="007D19B6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667F5">
        <w:rPr>
          <w:rFonts w:ascii="Times New Roman" w:hAnsi="Times New Roman" w:cs="Times New Roman"/>
          <w:sz w:val="32"/>
          <w:szCs w:val="32"/>
          <w:lang w:val="uk-UA"/>
        </w:rPr>
        <w:t>До конкурсу було допущено два кандидати:</w:t>
      </w:r>
      <w:r w:rsidR="007D19B6" w:rsidRPr="006667F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6667F5">
        <w:rPr>
          <w:rFonts w:ascii="Times New Roman" w:hAnsi="Times New Roman" w:cs="Times New Roman"/>
          <w:sz w:val="32"/>
          <w:szCs w:val="32"/>
          <w:lang w:val="uk-UA"/>
        </w:rPr>
        <w:t>Клименюк</w:t>
      </w:r>
      <w:r w:rsidR="007D19B6" w:rsidRPr="006667F5">
        <w:rPr>
          <w:rFonts w:ascii="Times New Roman" w:hAnsi="Times New Roman" w:cs="Times New Roman"/>
          <w:sz w:val="32"/>
          <w:szCs w:val="32"/>
          <w:lang w:val="uk-UA"/>
        </w:rPr>
        <w:t>а</w:t>
      </w:r>
      <w:proofErr w:type="spellEnd"/>
      <w:r w:rsidR="007D19B6" w:rsidRPr="006667F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667F5">
        <w:rPr>
          <w:rFonts w:ascii="Times New Roman" w:hAnsi="Times New Roman" w:cs="Times New Roman"/>
          <w:sz w:val="32"/>
          <w:szCs w:val="32"/>
          <w:lang w:val="uk-UA"/>
        </w:rPr>
        <w:t xml:space="preserve"> В.П.</w:t>
      </w:r>
      <w:r w:rsidR="007D19B6" w:rsidRPr="006667F5">
        <w:rPr>
          <w:rFonts w:ascii="Times New Roman" w:hAnsi="Times New Roman" w:cs="Times New Roman"/>
          <w:sz w:val="32"/>
          <w:szCs w:val="32"/>
          <w:lang w:val="uk-UA"/>
        </w:rPr>
        <w:t xml:space="preserve"> та </w:t>
      </w:r>
      <w:proofErr w:type="spellStart"/>
      <w:r w:rsidR="007D19B6" w:rsidRPr="006667F5">
        <w:rPr>
          <w:rFonts w:ascii="Times New Roman" w:hAnsi="Times New Roman" w:cs="Times New Roman"/>
          <w:sz w:val="32"/>
          <w:szCs w:val="32"/>
          <w:lang w:val="uk-UA"/>
        </w:rPr>
        <w:t>Павлюченко</w:t>
      </w:r>
      <w:proofErr w:type="spellEnd"/>
      <w:r w:rsidR="007D19B6" w:rsidRPr="006667F5">
        <w:rPr>
          <w:rFonts w:ascii="Times New Roman" w:hAnsi="Times New Roman" w:cs="Times New Roman"/>
          <w:sz w:val="32"/>
          <w:szCs w:val="32"/>
          <w:lang w:val="uk-UA"/>
        </w:rPr>
        <w:t xml:space="preserve"> О.В.</w:t>
      </w:r>
    </w:p>
    <w:p w:rsidR="007D19B6" w:rsidRPr="006667F5" w:rsidRDefault="007D19B6" w:rsidP="007D19B6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667F5">
        <w:rPr>
          <w:rFonts w:ascii="Times New Roman" w:hAnsi="Times New Roman" w:cs="Times New Roman"/>
          <w:sz w:val="32"/>
          <w:szCs w:val="32"/>
          <w:lang w:val="uk-UA"/>
        </w:rPr>
        <w:t xml:space="preserve">Загальна кількість виборців становила 68 чоловік. З них взяли участь 12 осіб, що становить 17,6 % від загальної кількості виборців. </w:t>
      </w:r>
    </w:p>
    <w:p w:rsidR="007D19B6" w:rsidRPr="004C1D7E" w:rsidRDefault="007D19B6" w:rsidP="004C1D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4C1D7E">
        <w:rPr>
          <w:rFonts w:ascii="Times New Roman" w:hAnsi="Times New Roman" w:cs="Times New Roman"/>
          <w:sz w:val="32"/>
          <w:szCs w:val="32"/>
          <w:lang w:val="uk-UA"/>
        </w:rPr>
        <w:t>Клименю</w:t>
      </w:r>
      <w:r w:rsidR="004C1D7E">
        <w:rPr>
          <w:rFonts w:ascii="Times New Roman" w:hAnsi="Times New Roman" w:cs="Times New Roman"/>
          <w:sz w:val="32"/>
          <w:szCs w:val="32"/>
          <w:lang w:val="uk-UA"/>
        </w:rPr>
        <w:t>к</w:t>
      </w:r>
      <w:proofErr w:type="spellEnd"/>
      <w:r w:rsidR="00CB4D36" w:rsidRPr="004C1D7E">
        <w:rPr>
          <w:rFonts w:ascii="Times New Roman" w:hAnsi="Times New Roman" w:cs="Times New Roman"/>
          <w:sz w:val="32"/>
          <w:szCs w:val="32"/>
          <w:lang w:val="uk-UA"/>
        </w:rPr>
        <w:t xml:space="preserve"> В.П. набрав 6 голосів</w:t>
      </w:r>
      <w:r w:rsidR="004C1D7E" w:rsidRPr="004C1D7E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7D19B6" w:rsidRPr="004C1D7E" w:rsidRDefault="007D19B6" w:rsidP="004C1D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4C1D7E">
        <w:rPr>
          <w:rFonts w:ascii="Times New Roman" w:hAnsi="Times New Roman" w:cs="Times New Roman"/>
          <w:sz w:val="32"/>
          <w:szCs w:val="32"/>
          <w:lang w:val="uk-UA"/>
        </w:rPr>
        <w:t>Павлюченко</w:t>
      </w:r>
      <w:proofErr w:type="spellEnd"/>
      <w:r w:rsidRPr="004C1D7E">
        <w:rPr>
          <w:rFonts w:ascii="Times New Roman" w:hAnsi="Times New Roman" w:cs="Times New Roman"/>
          <w:sz w:val="32"/>
          <w:szCs w:val="32"/>
          <w:lang w:val="uk-UA"/>
        </w:rPr>
        <w:t xml:space="preserve"> О</w:t>
      </w:r>
      <w:r w:rsidR="00AD298C" w:rsidRPr="004C1D7E">
        <w:rPr>
          <w:rFonts w:ascii="Times New Roman" w:hAnsi="Times New Roman" w:cs="Times New Roman"/>
          <w:sz w:val="32"/>
          <w:szCs w:val="32"/>
          <w:lang w:val="uk-UA"/>
        </w:rPr>
        <w:t>.В. набрала 4 г</w:t>
      </w:r>
      <w:r w:rsidR="00CB4D36" w:rsidRPr="004C1D7E">
        <w:rPr>
          <w:rFonts w:ascii="Times New Roman" w:hAnsi="Times New Roman" w:cs="Times New Roman"/>
          <w:sz w:val="32"/>
          <w:szCs w:val="32"/>
          <w:lang w:val="uk-UA"/>
        </w:rPr>
        <w:t>олоси</w:t>
      </w:r>
      <w:r w:rsidRPr="004C1D7E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7D19B6" w:rsidRPr="004C1D7E" w:rsidRDefault="004C1D7E" w:rsidP="004C1D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C1D7E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7D19B6" w:rsidRPr="004C1D7E">
        <w:rPr>
          <w:rFonts w:ascii="Times New Roman" w:hAnsi="Times New Roman" w:cs="Times New Roman"/>
          <w:sz w:val="32"/>
          <w:szCs w:val="32"/>
          <w:lang w:val="uk-UA"/>
        </w:rPr>
        <w:t>Не підт</w:t>
      </w:r>
      <w:r w:rsidR="00CB4D36" w:rsidRPr="004C1D7E">
        <w:rPr>
          <w:rFonts w:ascii="Times New Roman" w:hAnsi="Times New Roman" w:cs="Times New Roman"/>
          <w:sz w:val="32"/>
          <w:szCs w:val="32"/>
          <w:lang w:val="uk-UA"/>
        </w:rPr>
        <w:t>римую жодного</w:t>
      </w:r>
      <w:r w:rsidRPr="004C1D7E">
        <w:rPr>
          <w:rFonts w:ascii="Times New Roman" w:hAnsi="Times New Roman" w:cs="Times New Roman"/>
          <w:sz w:val="32"/>
          <w:szCs w:val="32"/>
          <w:lang w:val="uk-UA"/>
        </w:rPr>
        <w:t xml:space="preserve"> кандидата» –</w:t>
      </w:r>
      <w:r w:rsidR="00CB4D36" w:rsidRPr="004C1D7E">
        <w:rPr>
          <w:rFonts w:ascii="Times New Roman" w:hAnsi="Times New Roman" w:cs="Times New Roman"/>
          <w:sz w:val="32"/>
          <w:szCs w:val="32"/>
          <w:lang w:val="uk-UA"/>
        </w:rPr>
        <w:t xml:space="preserve"> 2 голоси.</w:t>
      </w:r>
      <w:r w:rsidR="007D19B6" w:rsidRPr="004C1D7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7D19B6" w:rsidRPr="006667F5" w:rsidRDefault="007D19B6" w:rsidP="006667F5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667F5">
        <w:rPr>
          <w:rFonts w:ascii="Times New Roman" w:hAnsi="Times New Roman" w:cs="Times New Roman"/>
          <w:sz w:val="32"/>
          <w:szCs w:val="32"/>
          <w:lang w:val="uk-UA"/>
        </w:rPr>
        <w:t>Відповідно до Закону «Про вищу освіту»</w:t>
      </w:r>
      <w:r w:rsidR="003231EC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6667F5">
        <w:rPr>
          <w:rFonts w:ascii="Times New Roman" w:hAnsi="Times New Roman" w:cs="Times New Roman"/>
          <w:sz w:val="32"/>
          <w:szCs w:val="32"/>
          <w:lang w:val="uk-UA"/>
        </w:rPr>
        <w:t xml:space="preserve"> якщо у виборах  взяли участь менше як 50% виборців, то вибори вважаються такими, що не відбулися. </w:t>
      </w:r>
    </w:p>
    <w:p w:rsidR="007D19B6" w:rsidRPr="006667F5" w:rsidRDefault="007D19B6" w:rsidP="006667F5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667F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Організаційний комітет.</w:t>
      </w:r>
    </w:p>
    <w:sectPr w:rsidR="007D19B6" w:rsidRPr="006667F5" w:rsidSect="00CB4D36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75BA3"/>
    <w:multiLevelType w:val="hybridMultilevel"/>
    <w:tmpl w:val="FE8E473C"/>
    <w:lvl w:ilvl="0" w:tplc="72D4BE0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A3AE0"/>
    <w:multiLevelType w:val="hybridMultilevel"/>
    <w:tmpl w:val="B0EE4474"/>
    <w:lvl w:ilvl="0" w:tplc="52C257E8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73C7C2F"/>
    <w:multiLevelType w:val="hybridMultilevel"/>
    <w:tmpl w:val="E14EE9E4"/>
    <w:lvl w:ilvl="0" w:tplc="078CD18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B8"/>
    <w:rsid w:val="00116222"/>
    <w:rsid w:val="003231EC"/>
    <w:rsid w:val="004C1D7E"/>
    <w:rsid w:val="005A405A"/>
    <w:rsid w:val="005C605A"/>
    <w:rsid w:val="005F62DA"/>
    <w:rsid w:val="006667F5"/>
    <w:rsid w:val="007D19B6"/>
    <w:rsid w:val="00AD298C"/>
    <w:rsid w:val="00C459B8"/>
    <w:rsid w:val="00CB4D36"/>
    <w:rsid w:val="00F7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2019-10-18T11:28:00Z</cp:lastPrinted>
  <dcterms:created xsi:type="dcterms:W3CDTF">2019-10-18T08:22:00Z</dcterms:created>
  <dcterms:modified xsi:type="dcterms:W3CDTF">2019-10-18T11:28:00Z</dcterms:modified>
</cp:coreProperties>
</file>