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26" w:rsidRDefault="00325926" w:rsidP="00325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р</w:t>
      </w:r>
      <w:r w:rsidRPr="00E26F6F">
        <w:rPr>
          <w:rFonts w:ascii="Times New Roman" w:hAnsi="Times New Roman" w:cs="Times New Roman"/>
          <w:b/>
          <w:sz w:val="28"/>
          <w:szCs w:val="28"/>
          <w:lang w:val="uk-UA"/>
        </w:rPr>
        <w:t>екомендова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них </w:t>
      </w:r>
      <w:r w:rsidRPr="00E26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суб</w:t>
      </w:r>
      <w:r w:rsidRPr="0007228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E26F6F">
        <w:rPr>
          <w:rFonts w:ascii="Times New Roman" w:hAnsi="Times New Roman" w:cs="Times New Roman"/>
          <w:b/>
          <w:sz w:val="28"/>
          <w:szCs w:val="28"/>
          <w:lang w:val="uk-UA"/>
        </w:rPr>
        <w:t>єктів ПК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  <w:r w:rsidR="00813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7609">
        <w:rPr>
          <w:rFonts w:ascii="Times New Roman" w:hAnsi="Times New Roman" w:cs="Times New Roman"/>
          <w:i/>
          <w:sz w:val="28"/>
          <w:szCs w:val="28"/>
          <w:lang w:val="uk-UA"/>
        </w:rPr>
        <w:t>(інформація на 24</w:t>
      </w:r>
      <w:r w:rsidR="0081382C" w:rsidRPr="0081382C">
        <w:rPr>
          <w:rFonts w:ascii="Times New Roman" w:hAnsi="Times New Roman" w:cs="Times New Roman"/>
          <w:i/>
          <w:sz w:val="28"/>
          <w:szCs w:val="28"/>
          <w:lang w:val="uk-UA"/>
        </w:rPr>
        <w:t>.12.20 року)</w:t>
      </w:r>
    </w:p>
    <w:tbl>
      <w:tblPr>
        <w:tblStyle w:val="a5"/>
        <w:tblW w:w="14560" w:type="dxa"/>
        <w:tblInd w:w="137" w:type="dxa"/>
        <w:tblLook w:val="04A0" w:firstRow="1" w:lastRow="0" w:firstColumn="1" w:lastColumn="0" w:noHBand="0" w:noVBand="1"/>
      </w:tblPr>
      <w:tblGrid>
        <w:gridCol w:w="7092"/>
        <w:gridCol w:w="7468"/>
      </w:tblGrid>
      <w:tr w:rsidR="00325926" w:rsidRPr="00072283" w:rsidTr="00813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6" w:rsidRPr="00E26F6F" w:rsidRDefault="00325926" w:rsidP="001E0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</w:t>
            </w:r>
            <w:r w:rsidRPr="000722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E26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єкт підвищення кваліфікації</w:t>
            </w:r>
          </w:p>
          <w:p w:rsidR="00325926" w:rsidRPr="00E26F6F" w:rsidRDefault="00325926" w:rsidP="001E0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6" w:rsidRPr="00E26F6F" w:rsidRDefault="00325926" w:rsidP="001E0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F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325926" w:rsidTr="00813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6" w:rsidRDefault="00325926" w:rsidP="001E034A">
            <w:pPr>
              <w:pStyle w:val="a4"/>
              <w:spacing w:before="0" w:beforeAutospacing="0" w:after="160" w:afterAutospacing="0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 w:rsidRPr="00072283">
              <w:rPr>
                <w:color w:val="000000"/>
                <w:sz w:val="28"/>
                <w:szCs w:val="28"/>
                <w:lang w:val="uk-UA" w:eastAsia="en-US"/>
              </w:rPr>
              <w:t>Ж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итомирський </w:t>
            </w:r>
            <w:r w:rsidRPr="00072283">
              <w:rPr>
                <w:color w:val="000000"/>
                <w:sz w:val="28"/>
                <w:szCs w:val="28"/>
                <w:lang w:val="uk-UA" w:eastAsia="en-US"/>
              </w:rPr>
              <w:t xml:space="preserve">державний </w:t>
            </w:r>
            <w:proofErr w:type="spellStart"/>
            <w:r w:rsidRPr="00072283">
              <w:rPr>
                <w:color w:val="000000"/>
                <w:sz w:val="28"/>
                <w:szCs w:val="28"/>
                <w:lang w:val="uk-UA" w:eastAsia="en-US"/>
              </w:rPr>
              <w:t>ун</w:t>
            </w:r>
            <w:r>
              <w:rPr>
                <w:color w:val="000000"/>
                <w:sz w:val="28"/>
                <w:szCs w:val="28"/>
                <w:lang w:eastAsia="en-US"/>
              </w:rPr>
              <w:t>іверситет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імені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Івана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Франка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курси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педагогів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фахової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передвищої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)</w:t>
            </w:r>
          </w:p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hyperlink r:id="rId6" w:history="1">
              <w:r>
                <w:rPr>
                  <w:rStyle w:val="a3"/>
                  <w:color w:val="0563C1"/>
                  <w:sz w:val="28"/>
                  <w:szCs w:val="28"/>
                </w:rPr>
                <w:t>https://zu.edu.ua/doc/training/prg-certification-training-21.pdf</w:t>
              </w:r>
            </w:hyperlink>
          </w:p>
        </w:tc>
      </w:tr>
      <w:tr w:rsidR="00325926" w:rsidTr="00813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6" w:rsidRDefault="00325926" w:rsidP="001E034A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ГО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Всеосвіта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6" w:rsidRDefault="003A3A2A" w:rsidP="001E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25926">
                <w:rPr>
                  <w:rStyle w:val="a3"/>
                  <w:color w:val="0563C1"/>
                  <w:sz w:val="28"/>
                  <w:szCs w:val="28"/>
                </w:rPr>
                <w:t>https://vseosvita.ua/course?rt=1602</w:t>
              </w:r>
            </w:hyperlink>
          </w:p>
        </w:tc>
      </w:tr>
      <w:tr w:rsidR="00325926" w:rsidRPr="00E07609" w:rsidTr="00813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менеджменту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ЦІППО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АПН України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6" w:rsidRDefault="003A3A2A" w:rsidP="001E034A">
            <w:pPr>
              <w:pStyle w:val="a4"/>
              <w:spacing w:before="0" w:beforeAutospacing="0" w:after="0" w:afterAutospacing="0"/>
              <w:rPr>
                <w:lang w:val="uk-UA" w:eastAsia="en-US"/>
              </w:rPr>
            </w:pPr>
            <w:hyperlink r:id="rId8" w:history="1"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http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://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umo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.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edu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.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ua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/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doghovori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-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na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-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pidvishhennja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-</w:t>
              </w:r>
              <w:proofErr w:type="spellStart"/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kvalifikaciji</w:t>
              </w:r>
              <w:proofErr w:type="spellEnd"/>
            </w:hyperlink>
          </w:p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5926" w:rsidRPr="00E07609" w:rsidTr="00813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Платформа масових відкритих онлайн-курсів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Прометеус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6" w:rsidRDefault="003A3A2A" w:rsidP="001E034A">
            <w:pPr>
              <w:pStyle w:val="a4"/>
              <w:spacing w:before="0" w:beforeAutospacing="0" w:after="0" w:afterAutospacing="0"/>
              <w:rPr>
                <w:lang w:val="uk-UA" w:eastAsia="en-US"/>
              </w:rPr>
            </w:pPr>
            <w:hyperlink r:id="rId9" w:history="1"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https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://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prometheus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.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org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.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ua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/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courses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-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for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-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eastAsia="en-US"/>
                </w:rPr>
                <w:t>teachers</w:t>
              </w:r>
              <w:r w:rsidR="00325926">
                <w:rPr>
                  <w:rStyle w:val="a3"/>
                  <w:color w:val="0563C1"/>
                  <w:sz w:val="28"/>
                  <w:szCs w:val="28"/>
                  <w:lang w:val="uk-UA" w:eastAsia="en-US"/>
                </w:rPr>
                <w:t>/</w:t>
              </w:r>
            </w:hyperlink>
          </w:p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5926" w:rsidRPr="00E07609" w:rsidTr="00813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університет «Житомирська політехніка» (центр післядипломної освіти) </w:t>
            </w:r>
          </w:p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F6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(актуальний для напрямку ІКТ)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6" w:rsidRDefault="003A3A2A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3259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https://ztu.edu.ua/ua/structure/cpo/</w:t>
              </w:r>
            </w:hyperlink>
          </w:p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5926" w:rsidRPr="00E07609" w:rsidTr="00813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«Житомирський обласний інститут післядипломної педагогічної освіти» Житомирської обласної ради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6" w:rsidRDefault="003A3A2A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3259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https://www.zippo.net.ua/index.php</w:t>
              </w:r>
            </w:hyperlink>
          </w:p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5926" w:rsidRPr="00E07609" w:rsidTr="00813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державний педагогічний університет імені А. С. Макаренка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6" w:rsidRDefault="003A3A2A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3259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https://sspu.edu.ua/universytet/edusci/pidvyshchennia-kvalifikatsii</w:t>
              </w:r>
            </w:hyperlink>
          </w:p>
        </w:tc>
      </w:tr>
      <w:tr w:rsidR="00325926" w:rsidRPr="00E07609" w:rsidTr="00813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Вінницький державний педагогічний університет імені Михайла Коцюбинського</w:t>
            </w:r>
          </w:p>
          <w:p w:rsidR="00325926" w:rsidRDefault="00325926" w:rsidP="001E03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(стажування лише очне, 85 гривень – 1 день (6 годин)</w:t>
            </w:r>
            <w:r w:rsidR="00FC46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6" w:rsidRDefault="003A3A2A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3259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http://vspu.edu.ua/index.php?p=teachers</w:t>
              </w:r>
            </w:hyperlink>
          </w:p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5926" w:rsidTr="00813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6" w:rsidRDefault="00325926" w:rsidP="001E0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ІППО – платформа інститутів післядипломної</w:t>
            </w:r>
          </w:p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педагогічної освіти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6" w:rsidRDefault="003A3A2A" w:rsidP="001E034A">
            <w:pPr>
              <w:rPr>
                <w:rFonts w:ascii="Times New Roman" w:hAnsi="Times New Roman" w:cs="Times New Roman"/>
                <w:color w:val="0563C2"/>
                <w:sz w:val="28"/>
                <w:szCs w:val="28"/>
              </w:rPr>
            </w:pPr>
            <w:hyperlink r:id="rId14" w:history="1">
              <w:r w:rsidR="003259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https://ippo.com.ua/</w:t>
              </w:r>
            </w:hyperlink>
          </w:p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5926" w:rsidRPr="00E07609" w:rsidTr="0081382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6" w:rsidRPr="00FC46A6" w:rsidRDefault="00325926" w:rsidP="001E0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дорослих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Зязюна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</w:t>
            </w:r>
            <w:proofErr w:type="spellEnd"/>
            <w:r w:rsidR="00FC46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6" w:rsidRDefault="003A3A2A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3259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http://ipood.com.ua/novini/nnovaci-y-tradici--provedennya-praktiki-u-zakladah-fahovo-peredvischo-i-vischo-pedagogichno-osviti/</w:t>
              </w:r>
            </w:hyperlink>
          </w:p>
        </w:tc>
      </w:tr>
      <w:tr w:rsidR="00325926" w:rsidRPr="00E07609" w:rsidTr="00E07609">
        <w:trPr>
          <w:trHeight w:val="9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Уманський державний педагогічний університет імені Павла Тичини</w:t>
            </w:r>
          </w:p>
          <w:p w:rsidR="00E07609" w:rsidRDefault="00325926" w:rsidP="00FC46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(стажування для </w:t>
            </w:r>
            <w:r w:rsidR="00FC46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вчителі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 усіх спеціальностей)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26" w:rsidRDefault="003A3A2A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anchor="kursy-pidvyshchennia-kvalifikatsii-pedahohichnykh-pratsivnykiv" w:history="1">
              <w:r w:rsidR="0032592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https://udpu.edu.ua/navchannia/kpk#kursy-pidvyshchennia-kvalifikatsii-pedahohichnykh-pratsivnykiv</w:t>
              </w:r>
            </w:hyperlink>
          </w:p>
          <w:p w:rsidR="00325926" w:rsidRDefault="00325926" w:rsidP="001E0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7609" w:rsidRPr="00E07609" w:rsidTr="00E07609">
        <w:trPr>
          <w:trHeight w:val="9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9" w:rsidRPr="00E07609" w:rsidRDefault="003A3A2A" w:rsidP="00E076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 –методичний центр вищої та фахової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</w:t>
            </w:r>
          </w:p>
          <w:p w:rsidR="00E07609" w:rsidRDefault="00E07609" w:rsidP="00E076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0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9" w:rsidRPr="00E07609" w:rsidRDefault="00E07609" w:rsidP="001E034A">
            <w:pPr>
              <w:rPr>
                <w:lang w:val="uk-UA"/>
              </w:rPr>
            </w:pPr>
            <w:hyperlink r:id="rId17" w:history="1">
              <w:r w:rsidRPr="00637839">
                <w:rPr>
                  <w:rStyle w:val="a3"/>
                  <w:lang w:val="uk-UA"/>
                </w:rPr>
                <w:t>https://nmc-vfpo.com/story/uvaga-proponuyemo-projty-pidvyshhennya-kvalifikacziyi/?fbclid=IwAR0oe2wSfvEUhR32sXE4HY4grr8hkqLo3zXDAN1ctl-DYxSORx7V5RKvHHY</w:t>
              </w:r>
            </w:hyperlink>
          </w:p>
        </w:tc>
      </w:tr>
      <w:tr w:rsidR="00E07609" w:rsidRPr="00E07609" w:rsidTr="00E07609">
        <w:trPr>
          <w:trHeight w:val="6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9" w:rsidRPr="00E07609" w:rsidRDefault="00E07609" w:rsidP="003A3A2A">
            <w:pPr>
              <w:rPr>
                <w:rFonts w:ascii="Times New Roman" w:hAnsi="Times New Roman" w:cs="Times New Roman"/>
                <w:lang w:val="uk-UA"/>
              </w:rPr>
            </w:pPr>
            <w:r w:rsidRPr="00E07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A3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Національний медичний університет імені </w:t>
            </w:r>
            <w:r w:rsidRPr="00E07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 БОГОМОЛЬЦЯ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9" w:rsidRDefault="00E07609" w:rsidP="001E034A">
            <w:pPr>
              <w:rPr>
                <w:lang w:val="uk-UA"/>
              </w:rPr>
            </w:pPr>
            <w:hyperlink r:id="rId18" w:history="1">
              <w:r w:rsidRPr="00637839">
                <w:rPr>
                  <w:rStyle w:val="a3"/>
                  <w:lang w:val="uk-UA"/>
                </w:rPr>
                <w:t>http://nmuofficial.com/vipuskniku/instytut-pislyadyplomnoyi-osvity/vykladacham/plan-pidvyshhennya-kvalifikatsiyi-vykladachiv/</w:t>
              </w:r>
            </w:hyperlink>
          </w:p>
        </w:tc>
      </w:tr>
      <w:tr w:rsidR="00E07609" w:rsidRPr="00E07609" w:rsidTr="00E07609">
        <w:trPr>
          <w:trHeight w:val="6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9" w:rsidRPr="00E07609" w:rsidRDefault="00E07609" w:rsidP="00FC4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“ПОЛТАВСЬКИЙ УНІВЕРСИТЕТ ЕКОНОМІКИ І ТОРГІВЛІ”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9" w:rsidRDefault="00E07609" w:rsidP="001E034A">
            <w:pPr>
              <w:rPr>
                <w:lang w:val="uk-UA"/>
              </w:rPr>
            </w:pPr>
            <w:hyperlink r:id="rId19" w:history="1">
              <w:r w:rsidRPr="00637839">
                <w:rPr>
                  <w:rStyle w:val="a3"/>
                  <w:lang w:val="uk-UA"/>
                </w:rPr>
                <w:t>http://www.mipk.puet.edu.ua</w:t>
              </w:r>
            </w:hyperlink>
          </w:p>
          <w:p w:rsidR="00E07609" w:rsidRDefault="00E07609" w:rsidP="001E034A">
            <w:pPr>
              <w:rPr>
                <w:lang w:val="uk-UA"/>
              </w:rPr>
            </w:pPr>
          </w:p>
        </w:tc>
      </w:tr>
      <w:tr w:rsidR="00E07609" w:rsidRPr="00E07609" w:rsidTr="00E07609">
        <w:trPr>
          <w:trHeight w:val="61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9" w:rsidRPr="00E07609" w:rsidRDefault="00E07609" w:rsidP="00FC4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НАУКОВО-МЕТОДИЧНИЙ ЦЕНТР ПРОФЕСІЙНО-ТЕХНІЧНОЇ ОСВІТИ у Запорізькій області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9" w:rsidRDefault="00E07609" w:rsidP="001E034A">
            <w:pPr>
              <w:rPr>
                <w:lang w:val="uk-UA"/>
              </w:rPr>
            </w:pPr>
            <w:hyperlink r:id="rId20" w:history="1">
              <w:r w:rsidRPr="00637839">
                <w:rPr>
                  <w:rStyle w:val="a3"/>
                  <w:lang w:val="uk-UA"/>
                </w:rPr>
                <w:t>https://sites.google.com/view/nmc-pto-zp-do/</w:t>
              </w:r>
            </w:hyperlink>
          </w:p>
          <w:p w:rsidR="00E07609" w:rsidRDefault="00E07609" w:rsidP="001E034A">
            <w:pPr>
              <w:rPr>
                <w:lang w:val="uk-UA"/>
              </w:rPr>
            </w:pPr>
          </w:p>
        </w:tc>
      </w:tr>
      <w:tr w:rsidR="00E07609" w:rsidRPr="00E07609" w:rsidTr="003A3A2A">
        <w:trPr>
          <w:trHeight w:val="4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9" w:rsidRPr="003A3A2A" w:rsidRDefault="003A3A2A" w:rsidP="003A3A2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A3A2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Житомирський медичний інститут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09" w:rsidRDefault="003A3A2A" w:rsidP="001E034A">
            <w:pPr>
              <w:rPr>
                <w:lang w:val="uk-UA"/>
              </w:rPr>
            </w:pPr>
            <w:hyperlink r:id="rId21" w:history="1">
              <w:r w:rsidRPr="00637839">
                <w:rPr>
                  <w:rStyle w:val="a3"/>
                  <w:lang w:val="uk-UA"/>
                </w:rPr>
                <w:t>https://www.zhim.org.ua/department%20of%20postgraduate%20education.php</w:t>
              </w:r>
            </w:hyperlink>
          </w:p>
          <w:p w:rsidR="003A3A2A" w:rsidRPr="003A3A2A" w:rsidRDefault="003A3A2A" w:rsidP="003A3A2A">
            <w:pPr>
              <w:rPr>
                <w:lang w:val="uk-UA"/>
              </w:rPr>
            </w:pPr>
          </w:p>
        </w:tc>
      </w:tr>
      <w:tr w:rsidR="003A3A2A" w:rsidRPr="00E07609" w:rsidTr="003A3A2A">
        <w:trPr>
          <w:trHeight w:val="6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A" w:rsidRPr="003A3A2A" w:rsidRDefault="003A3A2A" w:rsidP="003A3A2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A3A2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ВІДКРИТИЙ МІЖНАРОДНИЙ УНІВЕРСИТЕТ РОЗВИТКУ ЛЮДИНИ «УКРАЇНА»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A" w:rsidRDefault="003A3A2A" w:rsidP="003A3A2A">
            <w:pPr>
              <w:rPr>
                <w:lang w:val="uk-UA"/>
              </w:rPr>
            </w:pPr>
            <w:hyperlink r:id="rId22" w:history="1">
              <w:r w:rsidRPr="00637839">
                <w:rPr>
                  <w:rStyle w:val="a3"/>
                  <w:lang w:val="uk-UA"/>
                </w:rPr>
                <w:t>https://uu.edu.ua/pidvishchennya_qualificatsiyi_vikladachiv</w:t>
              </w:r>
            </w:hyperlink>
          </w:p>
          <w:p w:rsidR="003A3A2A" w:rsidRDefault="003A3A2A" w:rsidP="003A3A2A">
            <w:pPr>
              <w:rPr>
                <w:lang w:val="uk-UA"/>
              </w:rPr>
            </w:pPr>
            <w:bookmarkStart w:id="0" w:name="_GoBack"/>
            <w:bookmarkEnd w:id="0"/>
          </w:p>
          <w:p w:rsidR="003A3A2A" w:rsidRDefault="003A3A2A" w:rsidP="003A3A2A">
            <w:pPr>
              <w:rPr>
                <w:lang w:val="uk-UA"/>
              </w:rPr>
            </w:pPr>
          </w:p>
        </w:tc>
      </w:tr>
    </w:tbl>
    <w:p w:rsidR="00325926" w:rsidRDefault="00325926" w:rsidP="003259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5926" w:rsidRDefault="00325926" w:rsidP="003259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5926" w:rsidRPr="00E26F6F" w:rsidRDefault="00325926" w:rsidP="00325926">
      <w:pPr>
        <w:rPr>
          <w:lang w:val="uk-UA"/>
        </w:rPr>
      </w:pPr>
    </w:p>
    <w:p w:rsidR="00325926" w:rsidRPr="00E26F6F" w:rsidRDefault="00325926" w:rsidP="003259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27F" w:rsidRPr="00E07609" w:rsidRDefault="003A3A2A">
      <w:pPr>
        <w:rPr>
          <w:lang w:val="uk-UA"/>
        </w:rPr>
      </w:pPr>
    </w:p>
    <w:sectPr w:rsidR="00B9427F" w:rsidRPr="00E07609" w:rsidSect="00E26F6F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DE"/>
    <w:rsid w:val="00325926"/>
    <w:rsid w:val="003A3A2A"/>
    <w:rsid w:val="00630845"/>
    <w:rsid w:val="0081382C"/>
    <w:rsid w:val="00AF13DE"/>
    <w:rsid w:val="00E07609"/>
    <w:rsid w:val="00E133AD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9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2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9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2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o.edu.ua/doghovori-na-pidvishhennja-kvalifikaciji" TargetMode="External"/><Relationship Id="rId13" Type="http://schemas.openxmlformats.org/officeDocument/2006/relationships/hyperlink" Target="http://vspu.edu.ua/index.php?p=teachers" TargetMode="External"/><Relationship Id="rId18" Type="http://schemas.openxmlformats.org/officeDocument/2006/relationships/hyperlink" Target="http://nmuofficial.com/vipuskniku/instytut-pislyadyplomnoyi-osvity/vykladacham/plan-pidvyshhennya-kvalifikatsiyi-vykladachi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zhim.org.ua/department%20of%20postgraduate%20education.php" TargetMode="External"/><Relationship Id="rId7" Type="http://schemas.openxmlformats.org/officeDocument/2006/relationships/hyperlink" Target="https://vseosvita.ua/course?rt=1602" TargetMode="External"/><Relationship Id="rId12" Type="http://schemas.openxmlformats.org/officeDocument/2006/relationships/hyperlink" Target="https://sspu.edu.ua/universytet/edusci/pidvyshchennia-kvalifikatsii" TargetMode="External"/><Relationship Id="rId17" Type="http://schemas.openxmlformats.org/officeDocument/2006/relationships/hyperlink" Target="https://nmc-vfpo.com/story/uvaga-proponuyemo-projty-pidvyshhennya-kvalifikacziyi/?fbclid=IwAR0oe2wSfvEUhR32sXE4HY4grr8hkqLo3zXDAN1ctl-DYxSORx7V5RKvHHY" TargetMode="External"/><Relationship Id="rId2" Type="http://schemas.openxmlformats.org/officeDocument/2006/relationships/styles" Target="styles.xml"/><Relationship Id="rId16" Type="http://schemas.openxmlformats.org/officeDocument/2006/relationships/hyperlink" Target="https://udpu.edu.ua/navchannia/kpk" TargetMode="External"/><Relationship Id="rId20" Type="http://schemas.openxmlformats.org/officeDocument/2006/relationships/hyperlink" Target="https://sites.google.com/view/nmc-pto-zp-d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u.edu.ua/doc/training/prg-certification-training-21.pdf" TargetMode="External"/><Relationship Id="rId11" Type="http://schemas.openxmlformats.org/officeDocument/2006/relationships/hyperlink" Target="https://www.zippo.net.ua/index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pood.com.ua/novini/nnovaci-y-tradici--provedennya-praktiki-u-zakladah-fahovo-peredvischo-i-vischo-pedagogichno-osvit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tu.edu.ua/ua/structure/cpo/" TargetMode="External"/><Relationship Id="rId19" Type="http://schemas.openxmlformats.org/officeDocument/2006/relationships/hyperlink" Target="http://www.mipk.puet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metheus.org.ua/courses-for-teachers/" TargetMode="External"/><Relationship Id="rId14" Type="http://schemas.openxmlformats.org/officeDocument/2006/relationships/hyperlink" Target="https://ippo.com.ua/" TargetMode="External"/><Relationship Id="rId22" Type="http://schemas.openxmlformats.org/officeDocument/2006/relationships/hyperlink" Target="https://uu.edu.ua/pidvishchennya_qualificatsiyi_vikladach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C003-6C9F-48CD-A874-9359E49B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Пользователь</cp:lastModifiedBy>
  <cp:revision>2</cp:revision>
  <dcterms:created xsi:type="dcterms:W3CDTF">2021-01-06T12:09:00Z</dcterms:created>
  <dcterms:modified xsi:type="dcterms:W3CDTF">2021-01-06T12:09:00Z</dcterms:modified>
</cp:coreProperties>
</file>