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8F" w:rsidRDefault="00E94E8F" w:rsidP="00E94E8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681.75pt" o:ole="">
            <v:imagedata r:id="rId8" o:title=""/>
          </v:shape>
          <o:OLEObject Type="Embed" ProgID="FoxitReader.Document" ShapeID="_x0000_i1025" DrawAspect="Content" ObjectID="_1678693641" r:id="rId9"/>
        </w:object>
      </w:r>
    </w:p>
    <w:p w:rsidR="00E94E8F" w:rsidRDefault="00E94E8F" w:rsidP="00020211">
      <w:pPr>
        <w:ind w:left="4248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684C" w:rsidRPr="00E94E8F" w:rsidRDefault="0096684C" w:rsidP="00E94E8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96684C" w:rsidRPr="00F243B3" w:rsidRDefault="0096684C" w:rsidP="007355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556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ПОЯСНЮВАЛЬНА ЗАПИСКА</w:t>
      </w:r>
    </w:p>
    <w:p w:rsidR="0096684C" w:rsidRPr="00F243B3" w:rsidRDefault="0096684C" w:rsidP="007355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6684C" w:rsidRPr="00B267C4" w:rsidRDefault="0096684C" w:rsidP="007355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565">
        <w:rPr>
          <w:rFonts w:ascii="Times New Roman" w:hAnsi="Times New Roman" w:cs="Times New Roman"/>
          <w:sz w:val="28"/>
          <w:szCs w:val="28"/>
        </w:rPr>
        <w:t xml:space="preserve">     Програму для вступного випробування розроблено на основі Програми зовнішнього незалежного оцінювання з укр</w:t>
      </w:r>
      <w:r>
        <w:rPr>
          <w:rFonts w:ascii="Times New Roman" w:hAnsi="Times New Roman" w:cs="Times New Roman"/>
          <w:sz w:val="28"/>
          <w:szCs w:val="28"/>
        </w:rPr>
        <w:t xml:space="preserve">аїнської мови та літератури </w:t>
      </w:r>
      <w:r w:rsidR="00B267C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D2924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B267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565">
        <w:rPr>
          <w:rFonts w:ascii="Times New Roman" w:hAnsi="Times New Roman" w:cs="Times New Roman"/>
          <w:sz w:val="28"/>
          <w:szCs w:val="28"/>
        </w:rPr>
        <w:t>року.</w:t>
      </w:r>
    </w:p>
    <w:p w:rsidR="0096684C" w:rsidRPr="00735565" w:rsidRDefault="0096684C" w:rsidP="007355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5565">
        <w:rPr>
          <w:rFonts w:ascii="Times New Roman" w:hAnsi="Times New Roman" w:cs="Times New Roman"/>
          <w:sz w:val="28"/>
          <w:szCs w:val="28"/>
        </w:rPr>
        <w:t xml:space="preserve">     Зважаючи на варіативність програм з української літератури для загальноосвітніх навчальних заклад</w:t>
      </w:r>
      <w:r w:rsidR="00144547">
        <w:rPr>
          <w:rFonts w:ascii="Times New Roman" w:hAnsi="Times New Roman" w:cs="Times New Roman"/>
          <w:sz w:val="28"/>
          <w:szCs w:val="28"/>
        </w:rPr>
        <w:t>ів, до програми внесено персонал</w:t>
      </w:r>
      <w:r w:rsidRPr="00735565">
        <w:rPr>
          <w:rFonts w:ascii="Times New Roman" w:hAnsi="Times New Roman" w:cs="Times New Roman"/>
          <w:sz w:val="28"/>
          <w:szCs w:val="28"/>
        </w:rPr>
        <w:t>ії письменників і художні твори, вивчення яких передбачено всіма чинними програмами і відображено в усіх підручниках, рекомендованих Міністерством освіти і науки України.</w:t>
      </w:r>
    </w:p>
    <w:p w:rsidR="0096684C" w:rsidRPr="00735565" w:rsidRDefault="0096684C" w:rsidP="007355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5565">
        <w:rPr>
          <w:rFonts w:ascii="Times New Roman" w:hAnsi="Times New Roman" w:cs="Times New Roman"/>
          <w:sz w:val="28"/>
          <w:szCs w:val="28"/>
        </w:rPr>
        <w:t xml:space="preserve">     Матеріал програми розподілено за такими розділами: «Українська мова»</w:t>
      </w:r>
    </w:p>
    <w:p w:rsidR="0096684C" w:rsidRPr="00735565" w:rsidRDefault="0096684C" w:rsidP="007355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5565">
        <w:rPr>
          <w:rFonts w:ascii="Times New Roman" w:hAnsi="Times New Roman" w:cs="Times New Roman"/>
          <w:sz w:val="28"/>
          <w:szCs w:val="28"/>
        </w:rPr>
        <w:t>(«Фонетика. Графіка. Орфоепія. Орфографія», «Лексикологія. Фразеологія»,</w:t>
      </w:r>
    </w:p>
    <w:p w:rsidR="0096684C" w:rsidRPr="00735565" w:rsidRDefault="0096684C" w:rsidP="007355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5565">
        <w:rPr>
          <w:rFonts w:ascii="Times New Roman" w:hAnsi="Times New Roman" w:cs="Times New Roman"/>
          <w:sz w:val="28"/>
          <w:szCs w:val="28"/>
        </w:rPr>
        <w:t>«Будова слова. Словотвір», «Морфологія», «Синтаксис», «Стилістика», «Розвиток мовлення») та «Українська література» («Усна народна творчість»,</w:t>
      </w:r>
    </w:p>
    <w:p w:rsidR="0096684C" w:rsidRPr="00735565" w:rsidRDefault="0096684C" w:rsidP="007355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5565">
        <w:rPr>
          <w:rFonts w:ascii="Times New Roman" w:hAnsi="Times New Roman" w:cs="Times New Roman"/>
          <w:sz w:val="28"/>
          <w:szCs w:val="28"/>
        </w:rPr>
        <w:t>«Давня українська література», «</w:t>
      </w:r>
      <w:proofErr w:type="spellStart"/>
      <w:r w:rsidRPr="00735565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735565">
        <w:rPr>
          <w:rFonts w:ascii="Times New Roman" w:hAnsi="Times New Roman" w:cs="Times New Roman"/>
          <w:sz w:val="28"/>
          <w:szCs w:val="28"/>
        </w:rPr>
        <w:t xml:space="preserve"> кінця XVIII - початку XX ст.», «Література XX ст.», «Твори українських письменників-емігрантів», «Сучасний літературний процес»).</w:t>
      </w:r>
    </w:p>
    <w:p w:rsidR="0096684C" w:rsidRPr="00735565" w:rsidRDefault="0096684C" w:rsidP="007355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5565">
        <w:rPr>
          <w:rFonts w:ascii="Times New Roman" w:hAnsi="Times New Roman" w:cs="Times New Roman"/>
          <w:sz w:val="28"/>
          <w:szCs w:val="28"/>
        </w:rPr>
        <w:t xml:space="preserve">     Мета й завдання вивчення української мови та літератури визначені державною програмою з української мови та літератури, яка водночас визначає основний зміст навчання і вимоги та критерії оцінювання його результатів.</w:t>
      </w:r>
    </w:p>
    <w:p w:rsidR="0096684C" w:rsidRPr="00735565" w:rsidRDefault="0096684C" w:rsidP="007355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5565">
        <w:rPr>
          <w:rFonts w:ascii="Times New Roman" w:hAnsi="Times New Roman" w:cs="Times New Roman"/>
          <w:sz w:val="28"/>
          <w:szCs w:val="28"/>
        </w:rPr>
        <w:t xml:space="preserve">     Основна мета вивчення української мови та літератури у навчальних закладах України на сучасному етапі полягає у формуванні національно свідомої, духовно багатої мовної особистості, яка володіє вміннями й навичками вільно, комунікативно виправдано користуватися засобами державної мови - її стилями, типами, жанрами в усіх видах мовленнєвої діяльності.</w:t>
      </w:r>
    </w:p>
    <w:p w:rsidR="0096684C" w:rsidRPr="00735565" w:rsidRDefault="0096684C" w:rsidP="007355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684C" w:rsidRPr="00735565" w:rsidRDefault="0096684C" w:rsidP="007355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684C" w:rsidRPr="00F243B3" w:rsidRDefault="0096684C" w:rsidP="009041E7">
      <w:pPr>
        <w:pStyle w:val="a6"/>
        <w:shd w:val="clear" w:color="auto" w:fill="auto"/>
        <w:spacing w:line="360" w:lineRule="auto"/>
        <w:ind w:left="-181" w:hanging="161"/>
        <w:jc w:val="center"/>
        <w:rPr>
          <w:spacing w:val="0"/>
          <w:sz w:val="28"/>
          <w:szCs w:val="28"/>
        </w:rPr>
      </w:pPr>
    </w:p>
    <w:p w:rsidR="0096684C" w:rsidRPr="00F243B3" w:rsidRDefault="0096684C" w:rsidP="009041E7">
      <w:pPr>
        <w:pStyle w:val="a6"/>
        <w:shd w:val="clear" w:color="auto" w:fill="auto"/>
        <w:spacing w:line="360" w:lineRule="auto"/>
        <w:ind w:left="-181" w:hanging="161"/>
        <w:jc w:val="center"/>
        <w:rPr>
          <w:spacing w:val="0"/>
          <w:sz w:val="28"/>
          <w:szCs w:val="28"/>
        </w:rPr>
      </w:pPr>
    </w:p>
    <w:p w:rsidR="0096684C" w:rsidRPr="00F243B3" w:rsidRDefault="0096684C" w:rsidP="009041E7">
      <w:pPr>
        <w:pStyle w:val="a6"/>
        <w:shd w:val="clear" w:color="auto" w:fill="auto"/>
        <w:spacing w:line="360" w:lineRule="auto"/>
        <w:ind w:left="-181" w:hanging="161"/>
        <w:jc w:val="center"/>
        <w:rPr>
          <w:spacing w:val="0"/>
          <w:sz w:val="28"/>
          <w:szCs w:val="28"/>
        </w:rPr>
      </w:pPr>
    </w:p>
    <w:p w:rsidR="0096684C" w:rsidRPr="00F243B3" w:rsidRDefault="0096684C" w:rsidP="009041E7">
      <w:pPr>
        <w:pStyle w:val="a6"/>
        <w:shd w:val="clear" w:color="auto" w:fill="auto"/>
        <w:spacing w:line="360" w:lineRule="auto"/>
        <w:ind w:left="-181" w:hanging="161"/>
        <w:jc w:val="center"/>
        <w:rPr>
          <w:spacing w:val="0"/>
          <w:sz w:val="28"/>
          <w:szCs w:val="28"/>
        </w:rPr>
      </w:pPr>
    </w:p>
    <w:p w:rsidR="0096684C" w:rsidRPr="00F243B3" w:rsidRDefault="0096684C" w:rsidP="009041E7">
      <w:pPr>
        <w:pStyle w:val="a6"/>
        <w:shd w:val="clear" w:color="auto" w:fill="auto"/>
        <w:spacing w:line="360" w:lineRule="auto"/>
        <w:ind w:left="-181" w:hanging="161"/>
        <w:jc w:val="center"/>
        <w:rPr>
          <w:spacing w:val="0"/>
          <w:sz w:val="28"/>
          <w:szCs w:val="28"/>
        </w:rPr>
      </w:pPr>
    </w:p>
    <w:p w:rsidR="0096684C" w:rsidRPr="00F243B3" w:rsidRDefault="0096684C" w:rsidP="009041E7">
      <w:pPr>
        <w:pStyle w:val="a6"/>
        <w:shd w:val="clear" w:color="auto" w:fill="auto"/>
        <w:spacing w:line="360" w:lineRule="auto"/>
        <w:ind w:left="-181" w:hanging="161"/>
        <w:jc w:val="center"/>
        <w:rPr>
          <w:spacing w:val="0"/>
          <w:sz w:val="28"/>
          <w:szCs w:val="28"/>
        </w:rPr>
      </w:pPr>
    </w:p>
    <w:p w:rsidR="0096684C" w:rsidRPr="00F243B3" w:rsidRDefault="0096684C" w:rsidP="009041E7">
      <w:pPr>
        <w:pStyle w:val="a6"/>
        <w:shd w:val="clear" w:color="auto" w:fill="auto"/>
        <w:spacing w:line="360" w:lineRule="auto"/>
        <w:ind w:left="-181" w:hanging="161"/>
        <w:jc w:val="center"/>
        <w:rPr>
          <w:spacing w:val="0"/>
          <w:sz w:val="28"/>
          <w:szCs w:val="28"/>
        </w:rPr>
      </w:pPr>
    </w:p>
    <w:p w:rsidR="0096684C" w:rsidRPr="00F243B3" w:rsidRDefault="0096684C" w:rsidP="009041E7">
      <w:pPr>
        <w:pStyle w:val="a6"/>
        <w:shd w:val="clear" w:color="auto" w:fill="auto"/>
        <w:spacing w:line="360" w:lineRule="auto"/>
        <w:ind w:left="-181" w:hanging="161"/>
        <w:jc w:val="center"/>
        <w:rPr>
          <w:spacing w:val="0"/>
          <w:sz w:val="28"/>
          <w:szCs w:val="28"/>
        </w:rPr>
      </w:pPr>
    </w:p>
    <w:p w:rsidR="0096684C" w:rsidRPr="00F243B3" w:rsidRDefault="0096684C" w:rsidP="009041E7">
      <w:pPr>
        <w:pStyle w:val="a6"/>
        <w:shd w:val="clear" w:color="auto" w:fill="auto"/>
        <w:spacing w:line="360" w:lineRule="auto"/>
        <w:ind w:left="-181" w:hanging="161"/>
        <w:jc w:val="center"/>
        <w:rPr>
          <w:spacing w:val="0"/>
          <w:sz w:val="28"/>
          <w:szCs w:val="28"/>
        </w:rPr>
      </w:pPr>
    </w:p>
    <w:p w:rsidR="0096684C" w:rsidRPr="00F243B3" w:rsidRDefault="0096684C" w:rsidP="009041E7">
      <w:pPr>
        <w:pStyle w:val="a6"/>
        <w:shd w:val="clear" w:color="auto" w:fill="auto"/>
        <w:spacing w:line="360" w:lineRule="auto"/>
        <w:ind w:left="-181" w:hanging="161"/>
        <w:jc w:val="center"/>
        <w:rPr>
          <w:spacing w:val="0"/>
          <w:sz w:val="28"/>
          <w:szCs w:val="28"/>
        </w:rPr>
      </w:pPr>
    </w:p>
    <w:p w:rsidR="0096684C" w:rsidRPr="00F243B3" w:rsidRDefault="0096684C" w:rsidP="009041E7">
      <w:pPr>
        <w:pStyle w:val="a6"/>
        <w:shd w:val="clear" w:color="auto" w:fill="auto"/>
        <w:spacing w:line="360" w:lineRule="auto"/>
        <w:ind w:left="-181" w:hanging="161"/>
        <w:jc w:val="center"/>
        <w:rPr>
          <w:spacing w:val="0"/>
          <w:sz w:val="28"/>
          <w:szCs w:val="28"/>
        </w:rPr>
      </w:pPr>
    </w:p>
    <w:p w:rsidR="0096684C" w:rsidRPr="00F243B3" w:rsidRDefault="0096684C" w:rsidP="009041E7">
      <w:pPr>
        <w:pStyle w:val="a6"/>
        <w:shd w:val="clear" w:color="auto" w:fill="auto"/>
        <w:spacing w:line="360" w:lineRule="auto"/>
        <w:ind w:left="-181" w:hanging="161"/>
        <w:jc w:val="center"/>
        <w:rPr>
          <w:spacing w:val="0"/>
          <w:sz w:val="28"/>
          <w:szCs w:val="28"/>
        </w:rPr>
      </w:pPr>
    </w:p>
    <w:p w:rsidR="0096684C" w:rsidRPr="00F243B3" w:rsidRDefault="0096684C" w:rsidP="009041E7">
      <w:pPr>
        <w:pStyle w:val="a6"/>
        <w:shd w:val="clear" w:color="auto" w:fill="auto"/>
        <w:spacing w:line="360" w:lineRule="auto"/>
        <w:ind w:left="-181" w:hanging="161"/>
        <w:jc w:val="center"/>
        <w:rPr>
          <w:spacing w:val="0"/>
          <w:sz w:val="28"/>
          <w:szCs w:val="28"/>
        </w:rPr>
      </w:pPr>
    </w:p>
    <w:p w:rsidR="0096684C" w:rsidRPr="00735565" w:rsidRDefault="0096684C" w:rsidP="009041E7">
      <w:pPr>
        <w:pStyle w:val="a6"/>
        <w:shd w:val="clear" w:color="auto" w:fill="auto"/>
        <w:spacing w:line="360" w:lineRule="auto"/>
        <w:ind w:left="-181" w:hanging="161"/>
        <w:jc w:val="center"/>
        <w:rPr>
          <w:spacing w:val="0"/>
          <w:sz w:val="28"/>
          <w:szCs w:val="28"/>
        </w:rPr>
      </w:pPr>
      <w:r w:rsidRPr="00735565">
        <w:rPr>
          <w:spacing w:val="0"/>
          <w:sz w:val="28"/>
          <w:szCs w:val="28"/>
        </w:rPr>
        <w:lastRenderedPageBreak/>
        <w:t>Зміст програми:</w:t>
      </w:r>
    </w:p>
    <w:p w:rsidR="0096684C" w:rsidRPr="00735565" w:rsidRDefault="0096684C" w:rsidP="002E646E">
      <w:pPr>
        <w:pStyle w:val="71"/>
        <w:shd w:val="clear" w:color="auto" w:fill="auto"/>
        <w:spacing w:line="360" w:lineRule="auto"/>
        <w:ind w:left="-181" w:right="20" w:hanging="161"/>
        <w:jc w:val="center"/>
        <w:rPr>
          <w:rStyle w:val="70"/>
          <w:bCs/>
          <w:spacing w:val="0"/>
          <w:sz w:val="28"/>
          <w:szCs w:val="28"/>
        </w:rPr>
      </w:pPr>
      <w:r w:rsidRPr="00735565">
        <w:rPr>
          <w:rStyle w:val="70"/>
          <w:bCs/>
          <w:spacing w:val="0"/>
          <w:sz w:val="28"/>
          <w:szCs w:val="28"/>
        </w:rPr>
        <w:t>1. Фонетика. Графіка</w:t>
      </w:r>
    </w:p>
    <w:p w:rsidR="0096684C" w:rsidRPr="00E838AD" w:rsidRDefault="0096684C" w:rsidP="009041E7">
      <w:pPr>
        <w:pStyle w:val="71"/>
        <w:shd w:val="clear" w:color="auto" w:fill="auto"/>
        <w:spacing w:line="360" w:lineRule="auto"/>
        <w:ind w:firstLine="709"/>
        <w:rPr>
          <w:i/>
          <w:spacing w:val="0"/>
          <w:sz w:val="28"/>
          <w:szCs w:val="28"/>
        </w:rPr>
      </w:pPr>
      <w:r w:rsidRPr="00735565">
        <w:rPr>
          <w:rStyle w:val="70"/>
          <w:bCs/>
          <w:spacing w:val="0"/>
          <w:sz w:val="28"/>
          <w:szCs w:val="28"/>
        </w:rPr>
        <w:t xml:space="preserve">Фонетика </w:t>
      </w:r>
      <w:r w:rsidRPr="00735565">
        <w:rPr>
          <w:spacing w:val="0"/>
          <w:sz w:val="28"/>
          <w:szCs w:val="28"/>
        </w:rPr>
        <w:t xml:space="preserve">як розділ мовознавчої науки про звуковий склад мови. Голосні й приголосні звуки. Приголосні тверді і м'які, дзвінкі й глухі. Позначення звуків мовлення на письмі. Алфавіт. Співвідношення звуків і букв. Звукове значення букв </w:t>
      </w:r>
      <w:r w:rsidRPr="00735565">
        <w:rPr>
          <w:rStyle w:val="72"/>
          <w:iCs/>
          <w:spacing w:val="0"/>
          <w:sz w:val="28"/>
          <w:szCs w:val="28"/>
        </w:rPr>
        <w:t>я</w:t>
      </w:r>
      <w:r w:rsidRPr="00735565">
        <w:rPr>
          <w:spacing w:val="0"/>
          <w:sz w:val="28"/>
          <w:szCs w:val="28"/>
        </w:rPr>
        <w:t xml:space="preserve">, </w:t>
      </w:r>
      <w:r w:rsidRPr="00735565">
        <w:rPr>
          <w:rStyle w:val="72"/>
          <w:iCs/>
          <w:spacing w:val="0"/>
          <w:sz w:val="28"/>
          <w:szCs w:val="28"/>
        </w:rPr>
        <w:t>ю, є, ї, щ.</w:t>
      </w:r>
      <w:r w:rsidRPr="00735565">
        <w:rPr>
          <w:spacing w:val="0"/>
          <w:sz w:val="28"/>
          <w:szCs w:val="28"/>
        </w:rPr>
        <w:t xml:space="preserve"> Склад. Складоподіл. Наголос, наголошені й ненаголошені склади. Уподібнення приголосних звуків. Спрощення в групах приголосних. Найпоширеніші випадки чергування голосних і приголосних звуків. Основні випадки чергування </w:t>
      </w:r>
      <w:r w:rsidRPr="00735565">
        <w:rPr>
          <w:i/>
          <w:spacing w:val="0"/>
          <w:sz w:val="28"/>
          <w:szCs w:val="28"/>
        </w:rPr>
        <w:t>у-в</w:t>
      </w:r>
      <w:r w:rsidRPr="00735565">
        <w:rPr>
          <w:spacing w:val="0"/>
          <w:sz w:val="28"/>
          <w:szCs w:val="28"/>
        </w:rPr>
        <w:t>,</w:t>
      </w:r>
      <w:r w:rsidRPr="00E838AD">
        <w:rPr>
          <w:spacing w:val="0"/>
          <w:sz w:val="28"/>
          <w:szCs w:val="28"/>
        </w:rPr>
        <w:t xml:space="preserve"> </w:t>
      </w:r>
      <w:r w:rsidRPr="00E838AD">
        <w:rPr>
          <w:rStyle w:val="72"/>
          <w:iCs/>
          <w:spacing w:val="0"/>
          <w:sz w:val="28"/>
          <w:szCs w:val="28"/>
        </w:rPr>
        <w:t>і-й.</w:t>
      </w:r>
    </w:p>
    <w:p w:rsidR="0096684C" w:rsidRPr="001C4637" w:rsidRDefault="0096684C" w:rsidP="002E646E">
      <w:pPr>
        <w:pStyle w:val="71"/>
        <w:shd w:val="clear" w:color="auto" w:fill="auto"/>
        <w:tabs>
          <w:tab w:val="left" w:pos="3078"/>
        </w:tabs>
        <w:spacing w:line="360" w:lineRule="auto"/>
        <w:ind w:firstLine="0"/>
        <w:jc w:val="center"/>
        <w:rPr>
          <w:rStyle w:val="70"/>
          <w:b w:val="0"/>
          <w:spacing w:val="0"/>
          <w:sz w:val="32"/>
          <w:szCs w:val="28"/>
        </w:rPr>
      </w:pPr>
      <w:r w:rsidRPr="001C4637">
        <w:rPr>
          <w:rStyle w:val="70"/>
          <w:bCs/>
          <w:spacing w:val="0"/>
          <w:sz w:val="32"/>
          <w:szCs w:val="28"/>
        </w:rPr>
        <w:t>2. Лексикологія. Фразеологія</w:t>
      </w:r>
    </w:p>
    <w:p w:rsidR="0096684C" w:rsidRPr="00E838AD" w:rsidRDefault="0096684C" w:rsidP="009041E7">
      <w:pPr>
        <w:pStyle w:val="71"/>
        <w:shd w:val="clear" w:color="auto" w:fill="auto"/>
        <w:tabs>
          <w:tab w:val="left" w:pos="3078"/>
        </w:tabs>
        <w:spacing w:line="360" w:lineRule="auto"/>
        <w:ind w:firstLine="709"/>
        <w:rPr>
          <w:spacing w:val="0"/>
          <w:sz w:val="28"/>
          <w:szCs w:val="28"/>
        </w:rPr>
      </w:pPr>
      <w:r w:rsidRPr="00E838AD">
        <w:rPr>
          <w:rStyle w:val="70"/>
          <w:bCs/>
          <w:spacing w:val="0"/>
          <w:sz w:val="28"/>
          <w:szCs w:val="28"/>
        </w:rPr>
        <w:t xml:space="preserve">Лексикологія </w:t>
      </w:r>
      <w:r w:rsidRPr="00E838AD">
        <w:rPr>
          <w:spacing w:val="0"/>
          <w:sz w:val="28"/>
          <w:szCs w:val="28"/>
        </w:rPr>
        <w:t xml:space="preserve">як учення про слово. Ознаки слова як мовної одиниці. Лексичне значення слова. Багатозначні й однозначні слова. Пряме та переносне значення слова. Омоніми. Синоніми. Антоніми. Лексика української мови за походженням. Власне українська лексика. Лексичні запозичення з інших мов. Загальновживані слова. Професійна, діалектна, розмовна лексика. Терміни. Поняття про стійкі сполуки слів і вирази. </w:t>
      </w:r>
      <w:r w:rsidRPr="00E838AD">
        <w:rPr>
          <w:rStyle w:val="70"/>
          <w:bCs/>
          <w:spacing w:val="0"/>
          <w:sz w:val="28"/>
          <w:szCs w:val="28"/>
        </w:rPr>
        <w:t xml:space="preserve">Фразеологізми. </w:t>
      </w:r>
      <w:r w:rsidRPr="00E838AD">
        <w:rPr>
          <w:spacing w:val="0"/>
          <w:sz w:val="28"/>
          <w:szCs w:val="28"/>
        </w:rPr>
        <w:t>Приказки, прислів'я, афоризми.</w:t>
      </w:r>
    </w:p>
    <w:p w:rsidR="0096684C" w:rsidRPr="001C4637" w:rsidRDefault="0096684C" w:rsidP="002E646E">
      <w:pPr>
        <w:pStyle w:val="71"/>
        <w:shd w:val="clear" w:color="auto" w:fill="auto"/>
        <w:tabs>
          <w:tab w:val="left" w:pos="3231"/>
        </w:tabs>
        <w:spacing w:line="360" w:lineRule="auto"/>
        <w:ind w:firstLine="0"/>
        <w:jc w:val="center"/>
        <w:rPr>
          <w:rStyle w:val="70"/>
          <w:bCs/>
          <w:spacing w:val="0"/>
          <w:sz w:val="32"/>
          <w:szCs w:val="28"/>
        </w:rPr>
      </w:pPr>
      <w:r w:rsidRPr="001C4637">
        <w:rPr>
          <w:rStyle w:val="70"/>
          <w:bCs/>
          <w:spacing w:val="0"/>
          <w:sz w:val="32"/>
          <w:szCs w:val="28"/>
        </w:rPr>
        <w:t>3. Будова слова. Словотвір</w:t>
      </w:r>
    </w:p>
    <w:p w:rsidR="0096684C" w:rsidRPr="00E838AD" w:rsidRDefault="0096684C" w:rsidP="001C28B8">
      <w:pPr>
        <w:pStyle w:val="71"/>
        <w:shd w:val="clear" w:color="auto" w:fill="auto"/>
        <w:tabs>
          <w:tab w:val="left" w:pos="3218"/>
        </w:tabs>
        <w:spacing w:line="360" w:lineRule="auto"/>
        <w:ind w:firstLine="709"/>
        <w:rPr>
          <w:spacing w:val="0"/>
          <w:sz w:val="28"/>
          <w:szCs w:val="28"/>
        </w:rPr>
      </w:pPr>
      <w:r w:rsidRPr="00E838AD">
        <w:rPr>
          <w:rStyle w:val="70"/>
          <w:bCs/>
          <w:spacing w:val="0"/>
          <w:sz w:val="28"/>
          <w:szCs w:val="28"/>
        </w:rPr>
        <w:t xml:space="preserve">Будова слова. </w:t>
      </w:r>
      <w:r w:rsidRPr="00E838AD">
        <w:rPr>
          <w:spacing w:val="0"/>
          <w:sz w:val="28"/>
          <w:szCs w:val="28"/>
        </w:rPr>
        <w:t xml:space="preserve">Основа слова й закінчення. Значущі частини слова: корінь, префікс, суфікс, закінчення. </w:t>
      </w:r>
      <w:r w:rsidRPr="00E838AD">
        <w:rPr>
          <w:rStyle w:val="70"/>
          <w:bCs/>
          <w:spacing w:val="0"/>
          <w:sz w:val="28"/>
          <w:szCs w:val="28"/>
        </w:rPr>
        <w:t xml:space="preserve">Словотвір. </w:t>
      </w:r>
      <w:r w:rsidRPr="00E838AD">
        <w:rPr>
          <w:spacing w:val="0"/>
          <w:sz w:val="28"/>
          <w:szCs w:val="28"/>
        </w:rPr>
        <w:t>Твірні основи при словотворенні. Основа похідна й непохідна. Основні способи словотворення в українській мові: префіксальний, префіксально-суфіксальний, суфіксальний, безафіксний, складання слів або основ, перехід з однієї частини мови в іншу. Основні способи творення іменників, прикметників, дієслів, прислівників. Складні слова. Способи їх творення. Сполучні голосні [о], [е] у складних словах.</w:t>
      </w:r>
    </w:p>
    <w:p w:rsidR="0096684C" w:rsidRPr="001C4637" w:rsidRDefault="0096684C" w:rsidP="002E646E">
      <w:pPr>
        <w:pStyle w:val="71"/>
        <w:shd w:val="clear" w:color="auto" w:fill="auto"/>
        <w:tabs>
          <w:tab w:val="left" w:pos="3218"/>
        </w:tabs>
        <w:spacing w:line="360" w:lineRule="auto"/>
        <w:ind w:firstLine="0"/>
        <w:jc w:val="center"/>
        <w:rPr>
          <w:rStyle w:val="720"/>
          <w:bCs/>
          <w:spacing w:val="0"/>
          <w:sz w:val="32"/>
          <w:szCs w:val="28"/>
        </w:rPr>
      </w:pPr>
      <w:r w:rsidRPr="001C4637">
        <w:rPr>
          <w:rStyle w:val="720"/>
          <w:bCs/>
          <w:spacing w:val="0"/>
          <w:sz w:val="32"/>
          <w:szCs w:val="28"/>
        </w:rPr>
        <w:t>4. Морфологія. 4.1. Іменник</w:t>
      </w:r>
    </w:p>
    <w:p w:rsidR="0096684C" w:rsidRPr="005D1F49" w:rsidRDefault="0096684C" w:rsidP="00552ED1">
      <w:pPr>
        <w:pStyle w:val="71"/>
        <w:shd w:val="clear" w:color="auto" w:fill="auto"/>
        <w:tabs>
          <w:tab w:val="left" w:pos="3218"/>
        </w:tabs>
        <w:spacing w:line="360" w:lineRule="auto"/>
        <w:ind w:firstLine="709"/>
        <w:rPr>
          <w:spacing w:val="0"/>
          <w:sz w:val="28"/>
          <w:szCs w:val="28"/>
        </w:rPr>
      </w:pPr>
      <w:r w:rsidRPr="00E838AD">
        <w:rPr>
          <w:rStyle w:val="720"/>
          <w:bCs/>
          <w:spacing w:val="0"/>
          <w:sz w:val="28"/>
          <w:szCs w:val="28"/>
        </w:rPr>
        <w:t xml:space="preserve">Морфологія </w:t>
      </w:r>
      <w:r w:rsidRPr="00E838AD">
        <w:rPr>
          <w:rStyle w:val="74"/>
          <w:spacing w:val="0"/>
          <w:sz w:val="28"/>
          <w:szCs w:val="28"/>
        </w:rPr>
        <w:t xml:space="preserve">як розділ мовознавчої науки про частини мови. Іменник як частина мови: значення, морфологічні ознаки, синтаксична роль. Іменники власні та загальні, істоти й неістоти. Рід іменників: чоловічий, жіночий, середній. Іменники спільного роду. Число іменників. Іменники, що вживаються в обох числових формах. Іменники, що мають лише форму однини або лише </w:t>
      </w:r>
      <w:r w:rsidRPr="00E838AD">
        <w:rPr>
          <w:rStyle w:val="74"/>
          <w:spacing w:val="0"/>
          <w:sz w:val="28"/>
          <w:szCs w:val="28"/>
        </w:rPr>
        <w:lastRenderedPageBreak/>
        <w:t xml:space="preserve">форму множини. Відмінки іменників. Відміни іменників: перша, друга, третя, четверта. Поділ іменників першої та другої відмін на групи. Особливості вживання та написання відмінкових форм. Букви </w:t>
      </w:r>
      <w:r w:rsidRPr="00E838AD">
        <w:rPr>
          <w:rStyle w:val="712pt"/>
          <w:iCs/>
          <w:spacing w:val="0"/>
          <w:sz w:val="28"/>
          <w:szCs w:val="28"/>
        </w:rPr>
        <w:t>-а(-я),  -у(-ю)</w:t>
      </w:r>
      <w:r w:rsidRPr="00E838AD">
        <w:rPr>
          <w:rStyle w:val="74"/>
          <w:spacing w:val="0"/>
          <w:sz w:val="28"/>
          <w:szCs w:val="28"/>
        </w:rPr>
        <w:t xml:space="preserve"> в закінченнях іменників другої відміни. Відмінювання іменників, що мають лише форму множини. Невідмінювані іменники в українській мові. Написання і відмінювання чоловічих і жіночих імен по батькові.</w:t>
      </w:r>
    </w:p>
    <w:p w:rsidR="0096684C" w:rsidRPr="005D1F49" w:rsidRDefault="0096684C" w:rsidP="002E646E">
      <w:pPr>
        <w:pStyle w:val="22"/>
        <w:shd w:val="clear" w:color="auto" w:fill="auto"/>
        <w:tabs>
          <w:tab w:val="left" w:pos="470"/>
        </w:tabs>
        <w:spacing w:line="360" w:lineRule="auto"/>
        <w:outlineLvl w:val="9"/>
        <w:rPr>
          <w:spacing w:val="0"/>
          <w:sz w:val="32"/>
          <w:szCs w:val="28"/>
        </w:rPr>
      </w:pPr>
      <w:bookmarkStart w:id="1" w:name="bookmark1"/>
      <w:r w:rsidRPr="005D1F49">
        <w:rPr>
          <w:spacing w:val="0"/>
          <w:sz w:val="32"/>
          <w:szCs w:val="28"/>
        </w:rPr>
        <w:t>4.2. Прикметник</w:t>
      </w:r>
      <w:bookmarkEnd w:id="1"/>
    </w:p>
    <w:p w:rsidR="0096684C" w:rsidRPr="00E838AD" w:rsidRDefault="0096684C" w:rsidP="00C92D70">
      <w:pPr>
        <w:pStyle w:val="71"/>
        <w:shd w:val="clear" w:color="auto" w:fill="auto"/>
        <w:tabs>
          <w:tab w:val="left" w:leader="underscore" w:pos="794"/>
          <w:tab w:val="left" w:leader="underscore" w:pos="8412"/>
        </w:tabs>
        <w:spacing w:line="360" w:lineRule="auto"/>
        <w:ind w:firstLine="709"/>
        <w:rPr>
          <w:spacing w:val="0"/>
          <w:sz w:val="28"/>
          <w:szCs w:val="28"/>
        </w:rPr>
      </w:pPr>
      <w:r w:rsidRPr="00E838AD">
        <w:rPr>
          <w:rStyle w:val="720"/>
          <w:bCs/>
          <w:spacing w:val="0"/>
          <w:sz w:val="28"/>
          <w:szCs w:val="28"/>
        </w:rPr>
        <w:tab/>
      </w:r>
      <w:r w:rsidRPr="00E838AD">
        <w:rPr>
          <w:rStyle w:val="710"/>
          <w:bCs/>
          <w:spacing w:val="0"/>
          <w:sz w:val="28"/>
          <w:szCs w:val="28"/>
          <w:u w:val="none"/>
        </w:rPr>
        <w:t xml:space="preserve">Прикметник </w:t>
      </w:r>
      <w:r w:rsidRPr="00E838AD">
        <w:rPr>
          <w:rStyle w:val="721"/>
          <w:spacing w:val="0"/>
          <w:sz w:val="28"/>
          <w:szCs w:val="28"/>
          <w:u w:val="none"/>
        </w:rPr>
        <w:t>як частина мови: значення, морфологічні ознаки,</w:t>
      </w:r>
      <w:r w:rsidRPr="005D1F49">
        <w:rPr>
          <w:spacing w:val="0"/>
          <w:sz w:val="28"/>
          <w:szCs w:val="28"/>
        </w:rPr>
        <w:t xml:space="preserve"> </w:t>
      </w:r>
      <w:r w:rsidRPr="00E838AD">
        <w:rPr>
          <w:rStyle w:val="74"/>
          <w:spacing w:val="0"/>
          <w:sz w:val="28"/>
          <w:szCs w:val="28"/>
        </w:rPr>
        <w:t xml:space="preserve">синтаксична роль. Розряди прикметників за значенням: якісні, відносні та присвійні. Явища </w:t>
      </w:r>
      <w:proofErr w:type="spellStart"/>
      <w:r w:rsidRPr="00E838AD">
        <w:rPr>
          <w:rStyle w:val="74"/>
          <w:spacing w:val="0"/>
          <w:sz w:val="28"/>
          <w:szCs w:val="28"/>
        </w:rPr>
        <w:t>вза</w:t>
      </w:r>
      <w:r>
        <w:rPr>
          <w:rStyle w:val="74"/>
          <w:spacing w:val="0"/>
          <w:sz w:val="28"/>
          <w:szCs w:val="28"/>
        </w:rPr>
        <w:t>ємопереходу</w:t>
      </w:r>
      <w:proofErr w:type="spellEnd"/>
      <w:r>
        <w:rPr>
          <w:rStyle w:val="74"/>
          <w:spacing w:val="0"/>
          <w:sz w:val="28"/>
          <w:szCs w:val="28"/>
        </w:rPr>
        <w:t xml:space="preserve"> прикметників з одного</w:t>
      </w:r>
      <w:r w:rsidRPr="00E838AD">
        <w:rPr>
          <w:rStyle w:val="74"/>
          <w:spacing w:val="0"/>
          <w:sz w:val="28"/>
          <w:szCs w:val="28"/>
        </w:rPr>
        <w:t xml:space="preserve"> розряду в інший. Якісні прикметники. Ступені порівняння якісних прикметників: вищий і найвищий, способи їх творення (проста й складена форми). Зміни приголосних при творенні ступенів порівняння прикметників. Особливості відмінювання прикметників (тверда й м'яка групи).</w:t>
      </w:r>
    </w:p>
    <w:p w:rsidR="0096684C" w:rsidRPr="001C4637" w:rsidRDefault="0096684C" w:rsidP="002E646E">
      <w:pPr>
        <w:pStyle w:val="22"/>
        <w:shd w:val="clear" w:color="auto" w:fill="auto"/>
        <w:tabs>
          <w:tab w:val="left" w:pos="394"/>
        </w:tabs>
        <w:spacing w:line="360" w:lineRule="auto"/>
        <w:outlineLvl w:val="9"/>
        <w:rPr>
          <w:spacing w:val="0"/>
          <w:sz w:val="32"/>
          <w:szCs w:val="28"/>
        </w:rPr>
      </w:pPr>
      <w:bookmarkStart w:id="2" w:name="bookmark2"/>
      <w:r w:rsidRPr="001C4637">
        <w:rPr>
          <w:spacing w:val="0"/>
          <w:sz w:val="32"/>
          <w:szCs w:val="28"/>
        </w:rPr>
        <w:t>4.3. Числівник</w:t>
      </w:r>
      <w:bookmarkEnd w:id="2"/>
    </w:p>
    <w:p w:rsidR="0096684C" w:rsidRPr="00E838AD" w:rsidRDefault="0096684C" w:rsidP="009041E7">
      <w:pPr>
        <w:pStyle w:val="7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E838AD">
        <w:rPr>
          <w:rStyle w:val="720"/>
          <w:bCs/>
          <w:spacing w:val="0"/>
          <w:sz w:val="28"/>
          <w:szCs w:val="28"/>
        </w:rPr>
        <w:t xml:space="preserve">Числівник </w:t>
      </w:r>
      <w:r w:rsidRPr="00E838AD">
        <w:rPr>
          <w:rStyle w:val="74"/>
          <w:spacing w:val="0"/>
          <w:sz w:val="28"/>
          <w:szCs w:val="28"/>
        </w:rPr>
        <w:t>як частина мови: значення, морфологічні ознаки, синтаксична роль. Розряди числівників за значенням: кількісні (на позначення цілих чисел, дробові, збірні) й порядкові. Групи числівників за будовою: прості й складені.</w:t>
      </w:r>
    </w:p>
    <w:p w:rsidR="0096684C" w:rsidRPr="001C4637" w:rsidRDefault="0096684C" w:rsidP="002E646E">
      <w:pPr>
        <w:pStyle w:val="22"/>
        <w:shd w:val="clear" w:color="auto" w:fill="auto"/>
        <w:tabs>
          <w:tab w:val="left" w:pos="408"/>
        </w:tabs>
        <w:spacing w:line="360" w:lineRule="auto"/>
        <w:outlineLvl w:val="9"/>
        <w:rPr>
          <w:spacing w:val="0"/>
          <w:sz w:val="32"/>
          <w:szCs w:val="28"/>
        </w:rPr>
      </w:pPr>
      <w:bookmarkStart w:id="3" w:name="bookmark3"/>
      <w:r w:rsidRPr="001C4637">
        <w:rPr>
          <w:spacing w:val="0"/>
          <w:sz w:val="32"/>
          <w:szCs w:val="28"/>
        </w:rPr>
        <w:t>4.4. Займенник</w:t>
      </w:r>
      <w:bookmarkEnd w:id="3"/>
    </w:p>
    <w:p w:rsidR="0096684C" w:rsidRPr="00E838AD" w:rsidRDefault="0096684C" w:rsidP="00207566">
      <w:pPr>
        <w:pStyle w:val="7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E838AD">
        <w:rPr>
          <w:rStyle w:val="720"/>
          <w:bCs/>
          <w:spacing w:val="0"/>
          <w:sz w:val="28"/>
          <w:szCs w:val="28"/>
        </w:rPr>
        <w:t xml:space="preserve">Займенник </w:t>
      </w:r>
      <w:r w:rsidRPr="00E838AD">
        <w:rPr>
          <w:rStyle w:val="74"/>
          <w:spacing w:val="0"/>
          <w:sz w:val="28"/>
          <w:szCs w:val="28"/>
        </w:rPr>
        <w:t>як частина мови: значення, морфологічні ознаки, синтаксична роль. Співвіднесеність займенників з іменниками, прикметниками й числівниками. Розряди займенників за значенням: особові, зворотний, присвійні, вказівні, означальні, питальні, відносні</w:t>
      </w:r>
      <w:r>
        <w:rPr>
          <w:rStyle w:val="74"/>
          <w:spacing w:val="0"/>
          <w:sz w:val="28"/>
          <w:szCs w:val="28"/>
        </w:rPr>
        <w:t>,</w:t>
      </w:r>
      <w:r w:rsidRPr="00E838AD">
        <w:rPr>
          <w:rStyle w:val="74"/>
          <w:spacing w:val="0"/>
          <w:sz w:val="28"/>
          <w:szCs w:val="28"/>
        </w:rPr>
        <w:t xml:space="preserve"> неозначені, заперечні.</w:t>
      </w:r>
      <w:r w:rsidRPr="005D1F49">
        <w:rPr>
          <w:spacing w:val="0"/>
          <w:sz w:val="28"/>
          <w:szCs w:val="28"/>
        </w:rPr>
        <w:t xml:space="preserve"> </w:t>
      </w:r>
      <w:r w:rsidRPr="00E838AD">
        <w:rPr>
          <w:rStyle w:val="74"/>
          <w:spacing w:val="0"/>
          <w:sz w:val="28"/>
          <w:szCs w:val="28"/>
        </w:rPr>
        <w:t>Особливості їх відмінювання. Творення й правопис неозначених і заперечних займенників.</w:t>
      </w:r>
    </w:p>
    <w:p w:rsidR="0096684C" w:rsidRPr="001C4637" w:rsidRDefault="0096684C" w:rsidP="002E646E">
      <w:pPr>
        <w:pStyle w:val="1"/>
        <w:shd w:val="clear" w:color="auto" w:fill="auto"/>
        <w:tabs>
          <w:tab w:val="left" w:pos="481"/>
        </w:tabs>
        <w:spacing w:line="360" w:lineRule="auto"/>
        <w:rPr>
          <w:spacing w:val="0"/>
          <w:sz w:val="32"/>
          <w:szCs w:val="28"/>
        </w:rPr>
      </w:pPr>
      <w:r w:rsidRPr="001C4637">
        <w:rPr>
          <w:rStyle w:val="110"/>
          <w:b/>
          <w:spacing w:val="0"/>
          <w:sz w:val="32"/>
          <w:szCs w:val="28"/>
        </w:rPr>
        <w:t>4.5. Дієслово</w:t>
      </w:r>
    </w:p>
    <w:p w:rsidR="0096684C" w:rsidRPr="00E838AD" w:rsidRDefault="0096684C" w:rsidP="009041E7">
      <w:pPr>
        <w:pStyle w:val="71"/>
        <w:shd w:val="clear" w:color="auto" w:fill="auto"/>
        <w:tabs>
          <w:tab w:val="left" w:leader="underscore" w:pos="9184"/>
        </w:tabs>
        <w:spacing w:line="360" w:lineRule="auto"/>
        <w:ind w:firstLine="709"/>
        <w:rPr>
          <w:spacing w:val="0"/>
          <w:sz w:val="28"/>
          <w:szCs w:val="28"/>
        </w:rPr>
      </w:pPr>
      <w:r w:rsidRPr="00E838AD">
        <w:rPr>
          <w:rStyle w:val="720"/>
          <w:bCs/>
          <w:spacing w:val="0"/>
          <w:sz w:val="28"/>
          <w:szCs w:val="28"/>
        </w:rPr>
        <w:t xml:space="preserve">Дієслово </w:t>
      </w:r>
      <w:r w:rsidRPr="00E838AD">
        <w:rPr>
          <w:rStyle w:val="74"/>
          <w:spacing w:val="0"/>
          <w:sz w:val="28"/>
          <w:szCs w:val="28"/>
        </w:rPr>
        <w:t>як частина мови: значення, морфологічні ознаки, с</w:t>
      </w:r>
      <w:r>
        <w:rPr>
          <w:rStyle w:val="74"/>
          <w:spacing w:val="0"/>
          <w:sz w:val="28"/>
          <w:szCs w:val="28"/>
        </w:rPr>
        <w:t>интаксична роль. Форми дієслова:</w:t>
      </w:r>
      <w:r w:rsidRPr="00E838AD">
        <w:rPr>
          <w:rStyle w:val="74"/>
          <w:spacing w:val="0"/>
          <w:sz w:val="28"/>
          <w:szCs w:val="28"/>
        </w:rPr>
        <w:t xml:space="preserve"> дієвідмінювані, відмінювані (дієприкметник) і незмінні (інфінітив, дієприслівник, форми на </w:t>
      </w:r>
      <w:proofErr w:type="spellStart"/>
      <w:r w:rsidRPr="00E838AD">
        <w:rPr>
          <w:rStyle w:val="712pt"/>
          <w:iCs/>
          <w:spacing w:val="0"/>
          <w:sz w:val="28"/>
          <w:szCs w:val="28"/>
        </w:rPr>
        <w:t>-но</w:t>
      </w:r>
      <w:proofErr w:type="spellEnd"/>
      <w:r w:rsidRPr="00E838AD">
        <w:rPr>
          <w:rStyle w:val="712pt"/>
          <w:iCs/>
          <w:spacing w:val="0"/>
          <w:sz w:val="28"/>
          <w:szCs w:val="28"/>
        </w:rPr>
        <w:t xml:space="preserve">, </w:t>
      </w:r>
      <w:proofErr w:type="spellStart"/>
      <w:r w:rsidRPr="00E838AD">
        <w:rPr>
          <w:rStyle w:val="712pt"/>
          <w:iCs/>
          <w:spacing w:val="0"/>
          <w:sz w:val="28"/>
          <w:szCs w:val="28"/>
        </w:rPr>
        <w:t>-то</w:t>
      </w:r>
      <w:proofErr w:type="spellEnd"/>
      <w:r w:rsidRPr="00E838AD">
        <w:rPr>
          <w:rStyle w:val="712pt"/>
          <w:iCs/>
          <w:spacing w:val="0"/>
          <w:sz w:val="28"/>
          <w:szCs w:val="28"/>
        </w:rPr>
        <w:t>).</w:t>
      </w:r>
      <w:r w:rsidRPr="00E838AD">
        <w:rPr>
          <w:rStyle w:val="74"/>
          <w:spacing w:val="0"/>
          <w:sz w:val="28"/>
          <w:szCs w:val="28"/>
        </w:rPr>
        <w:t xml:space="preserve"> Безособові дієслова. Види дієслів: доконаний і недоконаний. Творення видових форм. Часи дієслова: минулий, теперішній, майбутній. Способи дієслова: дійсний, умовний, </w:t>
      </w:r>
      <w:r w:rsidRPr="00E838AD">
        <w:rPr>
          <w:rStyle w:val="74"/>
          <w:spacing w:val="0"/>
          <w:sz w:val="28"/>
          <w:szCs w:val="28"/>
        </w:rPr>
        <w:lastRenderedPageBreak/>
        <w:t>наказовий. Творення форм умовного та наказовою способів дієслів. Словозміна дієслів І та II дієвідміни. Особові та число</w:t>
      </w:r>
      <w:r>
        <w:rPr>
          <w:rStyle w:val="74"/>
          <w:spacing w:val="0"/>
          <w:sz w:val="28"/>
          <w:szCs w:val="28"/>
        </w:rPr>
        <w:t>ві форми дієслів (теперішнього т</w:t>
      </w:r>
      <w:r w:rsidRPr="00E838AD">
        <w:rPr>
          <w:rStyle w:val="74"/>
          <w:spacing w:val="0"/>
          <w:sz w:val="28"/>
          <w:szCs w:val="28"/>
        </w:rPr>
        <w:t xml:space="preserve">а майбутнього часу й наказового способу). Родові та числові форми дієслів (минулого часу й умовного способу). Чергування приголосних в особових </w:t>
      </w:r>
      <w:r w:rsidRPr="00E838AD">
        <w:rPr>
          <w:rStyle w:val="721"/>
          <w:spacing w:val="0"/>
          <w:sz w:val="28"/>
          <w:szCs w:val="28"/>
          <w:u w:val="none"/>
        </w:rPr>
        <w:t>формах дієслів теперішнього та майбутнього часу.</w:t>
      </w:r>
    </w:p>
    <w:p w:rsidR="0096684C" w:rsidRPr="00E838AD" w:rsidRDefault="0096684C" w:rsidP="009041E7">
      <w:pPr>
        <w:pStyle w:val="7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E838AD">
        <w:rPr>
          <w:rStyle w:val="720"/>
          <w:bCs/>
          <w:spacing w:val="0"/>
          <w:sz w:val="28"/>
          <w:szCs w:val="28"/>
        </w:rPr>
        <w:t xml:space="preserve">Дієприкметник </w:t>
      </w:r>
      <w:r w:rsidRPr="00E838AD">
        <w:rPr>
          <w:rStyle w:val="74"/>
          <w:spacing w:val="0"/>
          <w:sz w:val="28"/>
          <w:szCs w:val="28"/>
        </w:rPr>
        <w:t>як особлива форма дієслова: значення, морфологічні ознаки, синтаксична роль. Активні та пасивні дієприкметники. Творення активних і пасивних дієприкметників теперішнього й минулого часу. Відмінювання</w:t>
      </w:r>
      <w:r>
        <w:rPr>
          <w:rStyle w:val="74"/>
          <w:spacing w:val="0"/>
          <w:sz w:val="28"/>
          <w:szCs w:val="28"/>
        </w:rPr>
        <w:t xml:space="preserve"> </w:t>
      </w:r>
      <w:r w:rsidRPr="00E838AD">
        <w:rPr>
          <w:rStyle w:val="74"/>
          <w:spacing w:val="0"/>
          <w:sz w:val="28"/>
          <w:szCs w:val="28"/>
        </w:rPr>
        <w:t>ді</w:t>
      </w:r>
      <w:r>
        <w:rPr>
          <w:rStyle w:val="74"/>
          <w:spacing w:val="0"/>
          <w:sz w:val="28"/>
          <w:szCs w:val="28"/>
        </w:rPr>
        <w:t>єп</w:t>
      </w:r>
      <w:r w:rsidRPr="00E838AD">
        <w:rPr>
          <w:rStyle w:val="74"/>
          <w:spacing w:val="0"/>
          <w:sz w:val="28"/>
          <w:szCs w:val="28"/>
        </w:rPr>
        <w:t>рикме</w:t>
      </w:r>
      <w:r>
        <w:rPr>
          <w:rStyle w:val="74"/>
          <w:spacing w:val="0"/>
          <w:sz w:val="28"/>
          <w:szCs w:val="28"/>
        </w:rPr>
        <w:t>т</w:t>
      </w:r>
      <w:r w:rsidRPr="00E838AD">
        <w:rPr>
          <w:rStyle w:val="74"/>
          <w:spacing w:val="0"/>
          <w:sz w:val="28"/>
          <w:szCs w:val="28"/>
        </w:rPr>
        <w:t xml:space="preserve">ників. Дієприкметниковий зворот. Безособові форми на </w:t>
      </w:r>
      <w:proofErr w:type="spellStart"/>
      <w:r w:rsidRPr="00E838AD">
        <w:rPr>
          <w:rStyle w:val="712pt"/>
          <w:iCs/>
          <w:spacing w:val="0"/>
          <w:sz w:val="28"/>
          <w:szCs w:val="28"/>
        </w:rPr>
        <w:t>-но</w:t>
      </w:r>
      <w:proofErr w:type="spellEnd"/>
      <w:r w:rsidRPr="00E838AD">
        <w:rPr>
          <w:rStyle w:val="712pt"/>
          <w:iCs/>
          <w:spacing w:val="0"/>
          <w:sz w:val="28"/>
          <w:szCs w:val="28"/>
        </w:rPr>
        <w:t>, -то.</w:t>
      </w:r>
    </w:p>
    <w:p w:rsidR="0096684C" w:rsidRPr="00E838AD" w:rsidRDefault="0096684C" w:rsidP="009041E7">
      <w:pPr>
        <w:pStyle w:val="7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E838AD">
        <w:rPr>
          <w:rStyle w:val="720"/>
          <w:bCs/>
          <w:spacing w:val="0"/>
          <w:sz w:val="28"/>
          <w:szCs w:val="28"/>
        </w:rPr>
        <w:t xml:space="preserve">Дієприслівник </w:t>
      </w:r>
      <w:r w:rsidRPr="00E838AD">
        <w:rPr>
          <w:rStyle w:val="74"/>
          <w:spacing w:val="0"/>
          <w:sz w:val="28"/>
          <w:szCs w:val="28"/>
        </w:rPr>
        <w:t>як особлива форма дієслова: значення, морфологічні ознаки, синтаксична роль. Дієприслівники доконаного й недоконаного виду, їх творення. Дієприслівниковий зворот</w:t>
      </w:r>
      <w:r>
        <w:rPr>
          <w:rStyle w:val="74"/>
          <w:spacing w:val="0"/>
          <w:sz w:val="28"/>
          <w:szCs w:val="28"/>
        </w:rPr>
        <w:t>.</w:t>
      </w:r>
    </w:p>
    <w:p w:rsidR="0096684C" w:rsidRPr="00DE5A7E" w:rsidRDefault="0096684C" w:rsidP="002E646E">
      <w:pPr>
        <w:pStyle w:val="71"/>
        <w:shd w:val="clear" w:color="auto" w:fill="auto"/>
        <w:tabs>
          <w:tab w:val="left" w:pos="496"/>
        </w:tabs>
        <w:spacing w:line="360" w:lineRule="auto"/>
        <w:ind w:firstLine="0"/>
        <w:jc w:val="center"/>
        <w:rPr>
          <w:b/>
          <w:spacing w:val="0"/>
          <w:sz w:val="32"/>
          <w:szCs w:val="28"/>
        </w:rPr>
      </w:pPr>
      <w:r w:rsidRPr="00DE5A7E">
        <w:rPr>
          <w:rStyle w:val="74"/>
          <w:b/>
          <w:spacing w:val="0"/>
          <w:sz w:val="32"/>
          <w:szCs w:val="28"/>
        </w:rPr>
        <w:t>4.6. Прислівник</w:t>
      </w:r>
    </w:p>
    <w:p w:rsidR="0096684C" w:rsidRDefault="0096684C" w:rsidP="001C4637">
      <w:pPr>
        <w:pStyle w:val="71"/>
        <w:shd w:val="clear" w:color="auto" w:fill="auto"/>
        <w:spacing w:line="360" w:lineRule="auto"/>
        <w:ind w:firstLine="709"/>
        <w:rPr>
          <w:rStyle w:val="74"/>
          <w:spacing w:val="0"/>
          <w:sz w:val="28"/>
          <w:szCs w:val="28"/>
        </w:rPr>
      </w:pPr>
      <w:r w:rsidRPr="00E838AD">
        <w:rPr>
          <w:rStyle w:val="720"/>
          <w:bCs/>
          <w:spacing w:val="0"/>
          <w:sz w:val="28"/>
          <w:szCs w:val="28"/>
        </w:rPr>
        <w:t xml:space="preserve">Прислівник </w:t>
      </w:r>
      <w:r w:rsidRPr="00E838AD">
        <w:rPr>
          <w:rStyle w:val="74"/>
          <w:spacing w:val="0"/>
          <w:sz w:val="28"/>
          <w:szCs w:val="28"/>
        </w:rPr>
        <w:t xml:space="preserve">як частина мови: значення, морфологічні ознаки, синтаксична роль. Розряди прислівників за значенням. Ступені порівняння прислівників: вищий і найвищий. Зміни приголосних при творенні прислівників вищого та найвищого ступенів. Правопис прислівників на </w:t>
      </w:r>
      <w:r>
        <w:rPr>
          <w:rStyle w:val="712pt"/>
          <w:iCs/>
          <w:spacing w:val="0"/>
          <w:sz w:val="28"/>
          <w:szCs w:val="28"/>
        </w:rPr>
        <w:t>-о, -е</w:t>
      </w:r>
      <w:r w:rsidRPr="00E838AD">
        <w:rPr>
          <w:rStyle w:val="712pt"/>
          <w:iCs/>
          <w:spacing w:val="0"/>
          <w:sz w:val="28"/>
          <w:szCs w:val="28"/>
        </w:rPr>
        <w:t xml:space="preserve"> </w:t>
      </w:r>
      <w:r>
        <w:rPr>
          <w:rStyle w:val="712pt"/>
          <w:i w:val="0"/>
          <w:iCs/>
          <w:spacing w:val="0"/>
          <w:sz w:val="28"/>
          <w:szCs w:val="28"/>
        </w:rPr>
        <w:t>(</w:t>
      </w:r>
      <w:r>
        <w:rPr>
          <w:rStyle w:val="74"/>
          <w:spacing w:val="0"/>
          <w:sz w:val="28"/>
          <w:szCs w:val="28"/>
        </w:rPr>
        <w:t xml:space="preserve">утворених від </w:t>
      </w:r>
      <w:r w:rsidRPr="00E838AD">
        <w:rPr>
          <w:rStyle w:val="74"/>
          <w:spacing w:val="0"/>
          <w:sz w:val="28"/>
          <w:szCs w:val="28"/>
        </w:rPr>
        <w:t>прикметників і дієприкметників</w:t>
      </w:r>
      <w:r>
        <w:rPr>
          <w:rStyle w:val="74"/>
          <w:spacing w:val="0"/>
          <w:sz w:val="28"/>
          <w:szCs w:val="28"/>
        </w:rPr>
        <w:t>)</w:t>
      </w:r>
      <w:r w:rsidRPr="00E838AD">
        <w:rPr>
          <w:rStyle w:val="74"/>
          <w:spacing w:val="0"/>
          <w:sz w:val="28"/>
          <w:szCs w:val="28"/>
        </w:rPr>
        <w:t>. Написання разом, окремо й через дефіс прислівників і сполучень прислівникового типу</w:t>
      </w:r>
      <w:r>
        <w:rPr>
          <w:rStyle w:val="74"/>
          <w:spacing w:val="0"/>
          <w:sz w:val="28"/>
          <w:szCs w:val="28"/>
        </w:rPr>
        <w:t>.</w:t>
      </w:r>
    </w:p>
    <w:p w:rsidR="0096684C" w:rsidRPr="00DE5A7E" w:rsidRDefault="0096684C" w:rsidP="002E646E">
      <w:pPr>
        <w:pStyle w:val="71"/>
        <w:shd w:val="clear" w:color="auto" w:fill="auto"/>
        <w:spacing w:line="360" w:lineRule="auto"/>
        <w:ind w:firstLine="0"/>
        <w:jc w:val="center"/>
        <w:rPr>
          <w:rStyle w:val="720"/>
          <w:bCs/>
          <w:spacing w:val="0"/>
          <w:sz w:val="32"/>
          <w:szCs w:val="28"/>
        </w:rPr>
      </w:pPr>
      <w:r w:rsidRPr="002E646E">
        <w:rPr>
          <w:rStyle w:val="74"/>
          <w:b/>
          <w:spacing w:val="0"/>
          <w:sz w:val="32"/>
          <w:szCs w:val="28"/>
        </w:rPr>
        <w:t>4.7.</w:t>
      </w:r>
      <w:r w:rsidRPr="00DE5A7E">
        <w:rPr>
          <w:rStyle w:val="74"/>
          <w:spacing w:val="0"/>
          <w:sz w:val="32"/>
          <w:szCs w:val="28"/>
        </w:rPr>
        <w:t xml:space="preserve"> </w:t>
      </w:r>
      <w:r w:rsidRPr="00DE5A7E">
        <w:rPr>
          <w:rStyle w:val="720"/>
          <w:bCs/>
          <w:spacing w:val="0"/>
          <w:sz w:val="32"/>
          <w:szCs w:val="28"/>
        </w:rPr>
        <w:t>Службові частини мови</w:t>
      </w:r>
    </w:p>
    <w:p w:rsidR="0096684C" w:rsidRPr="005D1F49" w:rsidRDefault="0096684C" w:rsidP="001C4637">
      <w:pPr>
        <w:pStyle w:val="7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E838AD">
        <w:rPr>
          <w:rStyle w:val="720"/>
          <w:bCs/>
          <w:spacing w:val="0"/>
          <w:sz w:val="28"/>
          <w:szCs w:val="28"/>
        </w:rPr>
        <w:t xml:space="preserve">Прийменник </w:t>
      </w:r>
      <w:r w:rsidRPr="00E838AD">
        <w:rPr>
          <w:rStyle w:val="74"/>
          <w:spacing w:val="0"/>
          <w:sz w:val="28"/>
          <w:szCs w:val="28"/>
        </w:rPr>
        <w:t>як службова частина мови. Групи прийменників за походженням: непохідні (первинні) й похідні (вторинні, утворені від інших слів). Групи прийменників за будовою: прості, складні й складені. Зв'язок прийменника з непрямими відмінками іменника. Правопис прийменників</w:t>
      </w:r>
      <w:r>
        <w:rPr>
          <w:rStyle w:val="74"/>
          <w:spacing w:val="0"/>
          <w:sz w:val="28"/>
          <w:szCs w:val="28"/>
        </w:rPr>
        <w:t>.</w:t>
      </w:r>
    </w:p>
    <w:p w:rsidR="0096684C" w:rsidRPr="00E838AD" w:rsidRDefault="0096684C" w:rsidP="009041E7">
      <w:pPr>
        <w:pStyle w:val="7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E838AD">
        <w:rPr>
          <w:rStyle w:val="720"/>
          <w:bCs/>
          <w:spacing w:val="0"/>
          <w:sz w:val="28"/>
          <w:szCs w:val="28"/>
        </w:rPr>
        <w:t xml:space="preserve">Сполучник </w:t>
      </w:r>
      <w:r w:rsidRPr="00E838AD">
        <w:rPr>
          <w:rStyle w:val="74"/>
          <w:spacing w:val="0"/>
          <w:sz w:val="28"/>
          <w:szCs w:val="28"/>
        </w:rPr>
        <w:t>як службова частина мови. Групи сполучників за значенням і синтаксичною роллю: сурядні (єднальні, протиставні, розділові) й підрядні (часові, умовні, способу дії, мети, допустові, порівняльні, з'ясувальні, наслідкові). Групи сполучників за вживанням (одиничні, парні, повторювані) та за будовою (прості, складні, складені). Правопис сполучників</w:t>
      </w:r>
      <w:r>
        <w:rPr>
          <w:rStyle w:val="74"/>
          <w:spacing w:val="0"/>
          <w:sz w:val="28"/>
          <w:szCs w:val="28"/>
        </w:rPr>
        <w:t>.</w:t>
      </w:r>
    </w:p>
    <w:p w:rsidR="0096684C" w:rsidRPr="00E838AD" w:rsidRDefault="0096684C" w:rsidP="009041E7">
      <w:pPr>
        <w:pStyle w:val="7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E838AD">
        <w:rPr>
          <w:rStyle w:val="720"/>
          <w:bCs/>
          <w:spacing w:val="0"/>
          <w:sz w:val="28"/>
          <w:szCs w:val="28"/>
        </w:rPr>
        <w:t xml:space="preserve">Частка </w:t>
      </w:r>
      <w:r w:rsidRPr="00E838AD">
        <w:rPr>
          <w:rStyle w:val="74"/>
          <w:spacing w:val="0"/>
          <w:sz w:val="28"/>
          <w:szCs w:val="28"/>
        </w:rPr>
        <w:t xml:space="preserve">як службова частина мови. Групи часток за значенням і </w:t>
      </w:r>
      <w:r w:rsidRPr="00E838AD">
        <w:rPr>
          <w:rStyle w:val="74"/>
          <w:spacing w:val="0"/>
          <w:sz w:val="28"/>
          <w:szCs w:val="28"/>
        </w:rPr>
        <w:lastRenderedPageBreak/>
        <w:t>вживанням: формотворчі, словотворчі, модальні. Правопис часток</w:t>
      </w:r>
      <w:r>
        <w:rPr>
          <w:rStyle w:val="74"/>
          <w:spacing w:val="0"/>
          <w:sz w:val="28"/>
          <w:szCs w:val="28"/>
        </w:rPr>
        <w:t>.</w:t>
      </w:r>
    </w:p>
    <w:p w:rsidR="0096684C" w:rsidRDefault="0096684C" w:rsidP="00DE5A7E">
      <w:pPr>
        <w:pStyle w:val="1"/>
        <w:shd w:val="clear" w:color="auto" w:fill="auto"/>
        <w:tabs>
          <w:tab w:val="left" w:pos="509"/>
        </w:tabs>
        <w:spacing w:line="360" w:lineRule="auto"/>
        <w:rPr>
          <w:rStyle w:val="110"/>
          <w:b/>
          <w:spacing w:val="0"/>
          <w:sz w:val="32"/>
          <w:szCs w:val="32"/>
        </w:rPr>
      </w:pPr>
      <w:r>
        <w:rPr>
          <w:rStyle w:val="110"/>
          <w:b/>
          <w:spacing w:val="0"/>
          <w:sz w:val="32"/>
          <w:szCs w:val="32"/>
        </w:rPr>
        <w:t xml:space="preserve">5. </w:t>
      </w:r>
      <w:r w:rsidRPr="00DE5A7E">
        <w:rPr>
          <w:rStyle w:val="110"/>
          <w:b/>
          <w:spacing w:val="0"/>
          <w:sz w:val="32"/>
          <w:szCs w:val="32"/>
        </w:rPr>
        <w:t>Синтаксис</w:t>
      </w:r>
    </w:p>
    <w:p w:rsidR="0096684C" w:rsidRPr="00DE5A7E" w:rsidRDefault="0096684C" w:rsidP="00DE5A7E">
      <w:pPr>
        <w:pStyle w:val="1"/>
        <w:shd w:val="clear" w:color="auto" w:fill="auto"/>
        <w:tabs>
          <w:tab w:val="left" w:pos="509"/>
        </w:tabs>
        <w:spacing w:line="360" w:lineRule="auto"/>
        <w:rPr>
          <w:spacing w:val="0"/>
          <w:sz w:val="32"/>
          <w:szCs w:val="32"/>
        </w:rPr>
      </w:pPr>
      <w:r>
        <w:rPr>
          <w:rStyle w:val="110"/>
          <w:b/>
          <w:spacing w:val="0"/>
          <w:sz w:val="32"/>
          <w:szCs w:val="32"/>
        </w:rPr>
        <w:t>5.1.</w:t>
      </w:r>
      <w:r w:rsidRPr="00DE5A7E">
        <w:rPr>
          <w:rStyle w:val="110"/>
          <w:b/>
          <w:spacing w:val="0"/>
          <w:sz w:val="32"/>
          <w:szCs w:val="32"/>
        </w:rPr>
        <w:t xml:space="preserve"> Словосполучення</w:t>
      </w:r>
    </w:p>
    <w:p w:rsidR="0096684C" w:rsidRPr="00E838AD" w:rsidRDefault="0096684C" w:rsidP="009041E7">
      <w:pPr>
        <w:pStyle w:val="7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E838AD">
        <w:rPr>
          <w:rStyle w:val="74"/>
          <w:spacing w:val="0"/>
          <w:sz w:val="28"/>
          <w:szCs w:val="28"/>
        </w:rPr>
        <w:t>Завдання синтаксису. Словосполучення й речення як основні одиниці синтаксису. Підрядний і сурядний зв'язок між словами й частинами складного речення. Головне й залежне слово в словосполученні. Типи словосполучень за морфологічним вираженням головного слова. Словосполучення непоширені й поширені</w:t>
      </w:r>
      <w:r>
        <w:rPr>
          <w:rStyle w:val="74"/>
          <w:spacing w:val="0"/>
          <w:sz w:val="28"/>
          <w:szCs w:val="28"/>
        </w:rPr>
        <w:t>.</w:t>
      </w:r>
    </w:p>
    <w:p w:rsidR="0096684C" w:rsidRPr="003E2811" w:rsidRDefault="0096684C" w:rsidP="003E2811">
      <w:pPr>
        <w:pStyle w:val="1"/>
        <w:shd w:val="clear" w:color="auto" w:fill="auto"/>
        <w:tabs>
          <w:tab w:val="left" w:pos="701"/>
        </w:tabs>
        <w:spacing w:line="360" w:lineRule="auto"/>
        <w:rPr>
          <w:spacing w:val="0"/>
          <w:sz w:val="32"/>
          <w:szCs w:val="32"/>
        </w:rPr>
      </w:pPr>
      <w:r w:rsidRPr="003E2811">
        <w:rPr>
          <w:rStyle w:val="110"/>
          <w:b/>
          <w:spacing w:val="0"/>
          <w:sz w:val="32"/>
          <w:szCs w:val="32"/>
        </w:rPr>
        <w:t>5.2. Речення</w:t>
      </w:r>
    </w:p>
    <w:p w:rsidR="0096684C" w:rsidRDefault="0096684C" w:rsidP="003E2811">
      <w:pPr>
        <w:pStyle w:val="71"/>
        <w:shd w:val="clear" w:color="auto" w:fill="auto"/>
        <w:spacing w:line="360" w:lineRule="auto"/>
        <w:ind w:firstLine="709"/>
        <w:rPr>
          <w:rStyle w:val="74"/>
          <w:spacing w:val="0"/>
          <w:sz w:val="28"/>
          <w:szCs w:val="28"/>
        </w:rPr>
      </w:pPr>
      <w:r w:rsidRPr="00E838AD">
        <w:rPr>
          <w:rStyle w:val="74"/>
          <w:spacing w:val="0"/>
          <w:sz w:val="28"/>
          <w:szCs w:val="28"/>
        </w:rPr>
        <w:t xml:space="preserve">Речення як основна синтаксична одиниця. Граматична основа речення. Порядок слів у реченні. Види речень у сучасній українській мові: за метою висловлювання (розповідні, питальні й спонукальні); за емоційним забарвленням (окличні й неокличні); за будовою (прості й складні); за складом граматичної основи (двоскладні й односкладні); за наявністю чи відсутністю другорядних членів (непоширені й поширені); за наявністю необхідних членів речення (повні й неповні); за наявністю чи відсутністю </w:t>
      </w:r>
      <w:proofErr w:type="spellStart"/>
      <w:r w:rsidRPr="00E838AD">
        <w:rPr>
          <w:rStyle w:val="74"/>
          <w:spacing w:val="0"/>
          <w:sz w:val="28"/>
          <w:szCs w:val="28"/>
        </w:rPr>
        <w:t>ускладнювальних</w:t>
      </w:r>
      <w:proofErr w:type="spellEnd"/>
      <w:r w:rsidRPr="00E838AD">
        <w:rPr>
          <w:rStyle w:val="74"/>
          <w:spacing w:val="0"/>
          <w:sz w:val="28"/>
          <w:szCs w:val="28"/>
        </w:rPr>
        <w:t xml:space="preserve"> засобів (однорідних членів речення, вставних слів, словосполучень, речень, відокремлених членів речення, звертання)</w:t>
      </w:r>
      <w:r>
        <w:rPr>
          <w:rStyle w:val="74"/>
          <w:spacing w:val="0"/>
          <w:sz w:val="28"/>
          <w:szCs w:val="28"/>
        </w:rPr>
        <w:t>.</w:t>
      </w:r>
    </w:p>
    <w:p w:rsidR="0096684C" w:rsidRPr="003E2811" w:rsidRDefault="0096684C" w:rsidP="003E2811">
      <w:pPr>
        <w:pStyle w:val="71"/>
        <w:shd w:val="clear" w:color="auto" w:fill="auto"/>
        <w:spacing w:line="360" w:lineRule="auto"/>
        <w:ind w:firstLine="0"/>
        <w:jc w:val="center"/>
        <w:rPr>
          <w:spacing w:val="0"/>
          <w:sz w:val="32"/>
          <w:szCs w:val="28"/>
        </w:rPr>
      </w:pPr>
      <w:r w:rsidRPr="003E2811">
        <w:rPr>
          <w:rStyle w:val="110"/>
          <w:bCs/>
          <w:spacing w:val="0"/>
          <w:sz w:val="32"/>
          <w:szCs w:val="28"/>
        </w:rPr>
        <w:t>5.2.1. Просте двоскладне речення</w:t>
      </w:r>
    </w:p>
    <w:p w:rsidR="0096684C" w:rsidRPr="00E838AD" w:rsidRDefault="0096684C" w:rsidP="009041E7">
      <w:pPr>
        <w:pStyle w:val="7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E838AD">
        <w:rPr>
          <w:rStyle w:val="74"/>
          <w:spacing w:val="0"/>
          <w:sz w:val="28"/>
          <w:szCs w:val="28"/>
        </w:rPr>
        <w:t>Підмет і присудок як головні члени двоскладного речення. Особливості узгодження присудка з підметом. Способи вираження підмета. Типи присудків: простий і складений (іменний і дієслівний). Способи їх вираження</w:t>
      </w:r>
      <w:r>
        <w:rPr>
          <w:rStyle w:val="74"/>
          <w:spacing w:val="0"/>
          <w:sz w:val="28"/>
          <w:szCs w:val="28"/>
        </w:rPr>
        <w:t>.</w:t>
      </w:r>
    </w:p>
    <w:p w:rsidR="0096684C" w:rsidRDefault="0096684C" w:rsidP="003E2811">
      <w:pPr>
        <w:pStyle w:val="71"/>
        <w:shd w:val="clear" w:color="auto" w:fill="auto"/>
        <w:tabs>
          <w:tab w:val="left" w:pos="770"/>
        </w:tabs>
        <w:spacing w:line="360" w:lineRule="auto"/>
        <w:ind w:firstLine="0"/>
        <w:jc w:val="center"/>
        <w:rPr>
          <w:rStyle w:val="74"/>
          <w:spacing w:val="0"/>
          <w:sz w:val="28"/>
          <w:szCs w:val="28"/>
        </w:rPr>
      </w:pPr>
      <w:r w:rsidRPr="003E2811">
        <w:rPr>
          <w:rStyle w:val="720"/>
          <w:bCs/>
          <w:spacing w:val="0"/>
          <w:sz w:val="32"/>
          <w:szCs w:val="28"/>
        </w:rPr>
        <w:t xml:space="preserve">5.2.2. Другорядні члени речення у двоскладному й односкладному реченні </w:t>
      </w:r>
    </w:p>
    <w:p w:rsidR="0096684C" w:rsidRPr="00824C1B" w:rsidRDefault="0096684C" w:rsidP="00824C1B">
      <w:pPr>
        <w:pStyle w:val="71"/>
        <w:shd w:val="clear" w:color="auto" w:fill="auto"/>
        <w:tabs>
          <w:tab w:val="left" w:pos="770"/>
        </w:tabs>
        <w:spacing w:line="360" w:lineRule="auto"/>
        <w:ind w:firstLine="709"/>
        <w:rPr>
          <w:color w:val="000000"/>
          <w:spacing w:val="0"/>
          <w:sz w:val="28"/>
          <w:szCs w:val="28"/>
        </w:rPr>
      </w:pPr>
      <w:r w:rsidRPr="00E838AD">
        <w:rPr>
          <w:rStyle w:val="74"/>
          <w:spacing w:val="0"/>
          <w:sz w:val="28"/>
          <w:szCs w:val="28"/>
        </w:rPr>
        <w:t>Означення узгоджене й неузгоджене. Прикладка як різновид означення. Додаток. Типи обставин за значенням. Способи вираження означень, додатків, обставин. Порівняльний зворот Функції порівняльного звороту в</w:t>
      </w:r>
      <w:r>
        <w:rPr>
          <w:rStyle w:val="74"/>
          <w:spacing w:val="0"/>
          <w:sz w:val="28"/>
          <w:szCs w:val="28"/>
        </w:rPr>
        <w:t xml:space="preserve"> реченні (обставина способу дії,</w:t>
      </w:r>
      <w:r w:rsidRPr="00E838AD">
        <w:rPr>
          <w:rStyle w:val="74"/>
          <w:spacing w:val="0"/>
          <w:sz w:val="28"/>
          <w:szCs w:val="28"/>
        </w:rPr>
        <w:t xml:space="preserve"> присудок)</w:t>
      </w:r>
      <w:r>
        <w:rPr>
          <w:rStyle w:val="74"/>
          <w:spacing w:val="0"/>
          <w:sz w:val="28"/>
          <w:szCs w:val="28"/>
        </w:rPr>
        <w:t>.</w:t>
      </w:r>
    </w:p>
    <w:p w:rsidR="0096684C" w:rsidRPr="003E2811" w:rsidRDefault="0096684C" w:rsidP="003E2811">
      <w:pPr>
        <w:pStyle w:val="71"/>
        <w:shd w:val="clear" w:color="auto" w:fill="auto"/>
        <w:spacing w:line="360" w:lineRule="auto"/>
        <w:ind w:firstLine="709"/>
        <w:jc w:val="center"/>
        <w:rPr>
          <w:rStyle w:val="720"/>
          <w:bCs/>
          <w:spacing w:val="0"/>
          <w:sz w:val="32"/>
          <w:szCs w:val="28"/>
        </w:rPr>
      </w:pPr>
      <w:r w:rsidRPr="003E2811">
        <w:rPr>
          <w:rStyle w:val="720"/>
          <w:bCs/>
          <w:spacing w:val="0"/>
          <w:sz w:val="32"/>
          <w:szCs w:val="28"/>
        </w:rPr>
        <w:t>5.2.3. Односкладні речення</w:t>
      </w:r>
    </w:p>
    <w:p w:rsidR="0096684C" w:rsidRPr="00E838AD" w:rsidRDefault="0096684C" w:rsidP="009041E7">
      <w:pPr>
        <w:pStyle w:val="7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E838AD">
        <w:rPr>
          <w:rStyle w:val="74"/>
          <w:spacing w:val="0"/>
          <w:sz w:val="28"/>
          <w:szCs w:val="28"/>
        </w:rPr>
        <w:t xml:space="preserve">Граматична основа односкладного речення. Типи односкладних речень за </w:t>
      </w:r>
      <w:r w:rsidRPr="00E838AD">
        <w:rPr>
          <w:rStyle w:val="74"/>
          <w:spacing w:val="0"/>
          <w:sz w:val="28"/>
          <w:szCs w:val="28"/>
        </w:rPr>
        <w:lastRenderedPageBreak/>
        <w:t>способом вираження та значенням головного члена: односкладні речення з головним членом у формі присудка (означено-особові, неозначено-особові, узагальнено-особові, безособові) та односкладні речення з головним членом у формі підмета (називні)</w:t>
      </w:r>
      <w:r>
        <w:rPr>
          <w:rStyle w:val="74"/>
          <w:spacing w:val="0"/>
          <w:sz w:val="28"/>
          <w:szCs w:val="28"/>
        </w:rPr>
        <w:t>.</w:t>
      </w:r>
      <w:r w:rsidRPr="00E838AD">
        <w:rPr>
          <w:rStyle w:val="74"/>
          <w:spacing w:val="0"/>
          <w:sz w:val="28"/>
          <w:szCs w:val="28"/>
        </w:rPr>
        <w:t xml:space="preserve"> Способи вираження головних членів односкладних речень. Розділові знаки в односкладному реченні</w:t>
      </w:r>
      <w:r>
        <w:rPr>
          <w:rStyle w:val="74"/>
          <w:spacing w:val="0"/>
          <w:sz w:val="28"/>
          <w:szCs w:val="28"/>
        </w:rPr>
        <w:t>.</w:t>
      </w:r>
    </w:p>
    <w:p w:rsidR="0096684C" w:rsidRPr="003E2811" w:rsidRDefault="0096684C" w:rsidP="003E2811">
      <w:pPr>
        <w:pStyle w:val="71"/>
        <w:numPr>
          <w:ilvl w:val="2"/>
          <w:numId w:val="12"/>
        </w:numPr>
        <w:shd w:val="clear" w:color="auto" w:fill="auto"/>
        <w:tabs>
          <w:tab w:val="left" w:pos="3242"/>
        </w:tabs>
        <w:spacing w:line="360" w:lineRule="auto"/>
        <w:rPr>
          <w:rStyle w:val="720"/>
          <w:b w:val="0"/>
          <w:spacing w:val="0"/>
          <w:sz w:val="32"/>
          <w:szCs w:val="28"/>
        </w:rPr>
      </w:pPr>
      <w:r w:rsidRPr="003E2811">
        <w:rPr>
          <w:rStyle w:val="720"/>
          <w:bCs/>
          <w:spacing w:val="0"/>
          <w:sz w:val="32"/>
          <w:szCs w:val="28"/>
        </w:rPr>
        <w:t xml:space="preserve">Просте ускладнене речення </w:t>
      </w:r>
    </w:p>
    <w:p w:rsidR="0096684C" w:rsidRPr="00E838AD" w:rsidRDefault="0096684C" w:rsidP="003E2811">
      <w:pPr>
        <w:pStyle w:val="71"/>
        <w:shd w:val="clear" w:color="auto" w:fill="auto"/>
        <w:tabs>
          <w:tab w:val="left" w:pos="3242"/>
        </w:tabs>
        <w:spacing w:line="360" w:lineRule="auto"/>
        <w:ind w:firstLine="709"/>
        <w:rPr>
          <w:spacing w:val="0"/>
          <w:sz w:val="28"/>
          <w:szCs w:val="28"/>
        </w:rPr>
      </w:pPr>
      <w:r w:rsidRPr="00E838AD">
        <w:rPr>
          <w:rStyle w:val="74"/>
          <w:spacing w:val="0"/>
          <w:sz w:val="28"/>
          <w:szCs w:val="28"/>
        </w:rPr>
        <w:t xml:space="preserve">Речення з однорідними членами. </w:t>
      </w:r>
      <w:proofErr w:type="spellStart"/>
      <w:r w:rsidRPr="00E838AD">
        <w:rPr>
          <w:rStyle w:val="74"/>
          <w:spacing w:val="0"/>
          <w:sz w:val="28"/>
          <w:szCs w:val="28"/>
        </w:rPr>
        <w:t>Узагальнювальні</w:t>
      </w:r>
      <w:proofErr w:type="spellEnd"/>
      <w:r w:rsidRPr="00E838AD">
        <w:rPr>
          <w:rStyle w:val="74"/>
          <w:spacing w:val="0"/>
          <w:sz w:val="28"/>
          <w:szCs w:val="28"/>
        </w:rPr>
        <w:t xml:space="preserve"> слова в реченнях з однорідними членами. Речення зі звертанням. Звертання непоширені й поширені. Речення зі вставними словами, словосполученнями, реченнями, їх значення. Речення з відокремленими членами. Відокремлені означення, прикладки </w:t>
      </w:r>
      <w:r>
        <w:rPr>
          <w:rStyle w:val="74"/>
          <w:spacing w:val="0"/>
          <w:sz w:val="28"/>
          <w:szCs w:val="28"/>
        </w:rPr>
        <w:t>(</w:t>
      </w:r>
      <w:r w:rsidRPr="00E838AD">
        <w:rPr>
          <w:rStyle w:val="74"/>
          <w:spacing w:val="0"/>
          <w:sz w:val="28"/>
          <w:szCs w:val="28"/>
        </w:rPr>
        <w:t>непоширені й поширені</w:t>
      </w:r>
      <w:r>
        <w:rPr>
          <w:rStyle w:val="74"/>
          <w:spacing w:val="0"/>
          <w:sz w:val="28"/>
          <w:szCs w:val="28"/>
        </w:rPr>
        <w:t>), в</w:t>
      </w:r>
      <w:r w:rsidRPr="00E838AD">
        <w:rPr>
          <w:rStyle w:val="74"/>
          <w:spacing w:val="0"/>
          <w:sz w:val="28"/>
          <w:szCs w:val="28"/>
        </w:rPr>
        <w:t>ідокремлені додатки, обставини. Відокремлені уточнювальні члени речення. Розділові знаки в ускладненому реченні</w:t>
      </w:r>
      <w:r>
        <w:rPr>
          <w:rStyle w:val="74"/>
          <w:spacing w:val="0"/>
          <w:sz w:val="28"/>
          <w:szCs w:val="28"/>
        </w:rPr>
        <w:t>.</w:t>
      </w:r>
    </w:p>
    <w:p w:rsidR="0096684C" w:rsidRPr="00D27E15" w:rsidRDefault="0096684C" w:rsidP="00D27E15">
      <w:pPr>
        <w:pStyle w:val="1"/>
        <w:shd w:val="clear" w:color="auto" w:fill="auto"/>
        <w:tabs>
          <w:tab w:val="left" w:pos="677"/>
        </w:tabs>
        <w:spacing w:line="360" w:lineRule="auto"/>
        <w:rPr>
          <w:spacing w:val="0"/>
          <w:sz w:val="32"/>
          <w:szCs w:val="28"/>
        </w:rPr>
      </w:pPr>
      <w:r w:rsidRPr="00D27E15">
        <w:rPr>
          <w:rStyle w:val="110"/>
          <w:b/>
          <w:spacing w:val="0"/>
          <w:sz w:val="32"/>
          <w:szCs w:val="28"/>
        </w:rPr>
        <w:t>5.2.5. Складне речення</w:t>
      </w:r>
    </w:p>
    <w:p w:rsidR="0096684C" w:rsidRPr="00E838AD" w:rsidRDefault="0096684C" w:rsidP="009041E7">
      <w:pPr>
        <w:pStyle w:val="7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rStyle w:val="74"/>
          <w:spacing w:val="0"/>
          <w:sz w:val="28"/>
          <w:szCs w:val="28"/>
        </w:rPr>
        <w:t>Ознаки складного</w:t>
      </w:r>
      <w:r w:rsidRPr="00E838AD">
        <w:rPr>
          <w:rStyle w:val="74"/>
          <w:spacing w:val="0"/>
          <w:sz w:val="28"/>
          <w:szCs w:val="28"/>
        </w:rPr>
        <w:t xml:space="preserve"> речення. Засоби зв'язку простих речень у складному:</w:t>
      </w:r>
    </w:p>
    <w:p w:rsidR="0096684C" w:rsidRPr="00E838AD" w:rsidRDefault="0096684C" w:rsidP="00D27E15">
      <w:pPr>
        <w:pStyle w:val="71"/>
        <w:shd w:val="clear" w:color="auto" w:fill="auto"/>
        <w:tabs>
          <w:tab w:val="left" w:pos="294"/>
        </w:tabs>
        <w:spacing w:line="360" w:lineRule="auto"/>
        <w:ind w:left="709" w:firstLine="0"/>
        <w:rPr>
          <w:spacing w:val="0"/>
          <w:sz w:val="28"/>
          <w:szCs w:val="28"/>
        </w:rPr>
      </w:pPr>
      <w:r>
        <w:rPr>
          <w:rStyle w:val="74"/>
          <w:spacing w:val="0"/>
          <w:sz w:val="28"/>
          <w:szCs w:val="28"/>
        </w:rPr>
        <w:t xml:space="preserve">1) </w:t>
      </w:r>
      <w:r w:rsidRPr="00E838AD">
        <w:rPr>
          <w:rStyle w:val="74"/>
          <w:spacing w:val="0"/>
          <w:sz w:val="28"/>
          <w:szCs w:val="28"/>
        </w:rPr>
        <w:t>інтонація й сполучники або сполучні слова;</w:t>
      </w:r>
    </w:p>
    <w:p w:rsidR="0096684C" w:rsidRPr="00E838AD" w:rsidRDefault="0096684C" w:rsidP="00D27E15">
      <w:pPr>
        <w:pStyle w:val="71"/>
        <w:numPr>
          <w:ilvl w:val="0"/>
          <w:numId w:val="13"/>
        </w:numPr>
        <w:shd w:val="clear" w:color="auto" w:fill="auto"/>
        <w:tabs>
          <w:tab w:val="left" w:pos="342"/>
        </w:tabs>
        <w:spacing w:line="360" w:lineRule="auto"/>
        <w:rPr>
          <w:spacing w:val="0"/>
          <w:sz w:val="28"/>
          <w:szCs w:val="28"/>
        </w:rPr>
      </w:pPr>
      <w:r w:rsidRPr="00E838AD">
        <w:rPr>
          <w:rStyle w:val="74"/>
          <w:spacing w:val="0"/>
          <w:sz w:val="28"/>
          <w:szCs w:val="28"/>
        </w:rPr>
        <w:t>інтонація.</w:t>
      </w:r>
    </w:p>
    <w:p w:rsidR="0096684C" w:rsidRPr="00E838AD" w:rsidRDefault="0096684C" w:rsidP="00D27E15">
      <w:pPr>
        <w:pStyle w:val="71"/>
        <w:shd w:val="clear" w:color="auto" w:fill="auto"/>
        <w:spacing w:line="360" w:lineRule="auto"/>
        <w:ind w:firstLine="0"/>
        <w:rPr>
          <w:spacing w:val="0"/>
          <w:sz w:val="28"/>
          <w:szCs w:val="28"/>
        </w:rPr>
      </w:pPr>
      <w:r w:rsidRPr="00E838AD">
        <w:rPr>
          <w:rStyle w:val="74"/>
          <w:spacing w:val="0"/>
          <w:sz w:val="28"/>
          <w:szCs w:val="28"/>
        </w:rPr>
        <w:t>Типи складних речень за способом зв'язку їх частин: сполучникові й безсполучникові. Сурядний і підрядний зв'язок між частинами складного речення</w:t>
      </w:r>
      <w:r>
        <w:rPr>
          <w:rStyle w:val="74"/>
          <w:spacing w:val="0"/>
          <w:sz w:val="28"/>
          <w:szCs w:val="28"/>
        </w:rPr>
        <w:t>.</w:t>
      </w:r>
    </w:p>
    <w:p w:rsidR="0096684C" w:rsidRPr="00D27E15" w:rsidRDefault="0096684C" w:rsidP="00D27E15">
      <w:pPr>
        <w:pStyle w:val="1"/>
        <w:shd w:val="clear" w:color="auto" w:fill="auto"/>
        <w:tabs>
          <w:tab w:val="left" w:pos="878"/>
        </w:tabs>
        <w:spacing w:line="360" w:lineRule="auto"/>
        <w:rPr>
          <w:spacing w:val="0"/>
          <w:sz w:val="32"/>
          <w:szCs w:val="28"/>
        </w:rPr>
      </w:pPr>
      <w:r w:rsidRPr="00D27E15">
        <w:rPr>
          <w:rStyle w:val="110"/>
          <w:b/>
          <w:spacing w:val="0"/>
          <w:sz w:val="32"/>
          <w:szCs w:val="28"/>
        </w:rPr>
        <w:t>5.2.5.1. Складносурядне речення</w:t>
      </w:r>
    </w:p>
    <w:p w:rsidR="0096684C" w:rsidRPr="00E838AD" w:rsidRDefault="0096684C" w:rsidP="009041E7">
      <w:pPr>
        <w:pStyle w:val="7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E838AD">
        <w:rPr>
          <w:rStyle w:val="74"/>
          <w:spacing w:val="0"/>
          <w:sz w:val="28"/>
          <w:szCs w:val="28"/>
        </w:rPr>
        <w:t>Єднальні, протиставні та розділові сполучники в складносурядному реченні. Смислові зв'язки між частинами складносурядного речення</w:t>
      </w:r>
      <w:r>
        <w:rPr>
          <w:rStyle w:val="74"/>
          <w:spacing w:val="0"/>
          <w:sz w:val="28"/>
          <w:szCs w:val="28"/>
        </w:rPr>
        <w:t>.</w:t>
      </w:r>
    </w:p>
    <w:p w:rsidR="0096684C" w:rsidRPr="00935043" w:rsidRDefault="0096684C" w:rsidP="00935043">
      <w:pPr>
        <w:pStyle w:val="1"/>
        <w:numPr>
          <w:ilvl w:val="3"/>
          <w:numId w:val="15"/>
        </w:numPr>
        <w:shd w:val="clear" w:color="auto" w:fill="auto"/>
        <w:tabs>
          <w:tab w:val="left" w:pos="869"/>
        </w:tabs>
        <w:spacing w:line="360" w:lineRule="auto"/>
        <w:rPr>
          <w:spacing w:val="0"/>
          <w:sz w:val="32"/>
          <w:szCs w:val="28"/>
        </w:rPr>
      </w:pPr>
      <w:r w:rsidRPr="00935043">
        <w:rPr>
          <w:rStyle w:val="110"/>
          <w:b/>
          <w:spacing w:val="0"/>
          <w:sz w:val="32"/>
          <w:szCs w:val="28"/>
        </w:rPr>
        <w:t>Складнопідрядне речення</w:t>
      </w:r>
    </w:p>
    <w:p w:rsidR="0096684C" w:rsidRPr="00E838AD" w:rsidRDefault="0096684C" w:rsidP="009041E7">
      <w:pPr>
        <w:pStyle w:val="7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E838AD">
        <w:rPr>
          <w:rStyle w:val="74"/>
          <w:spacing w:val="0"/>
          <w:sz w:val="28"/>
          <w:szCs w:val="28"/>
        </w:rPr>
        <w:t>Складнопідрядне речення, його будова. Головне й підрядне речення.</w:t>
      </w:r>
    </w:p>
    <w:p w:rsidR="0096684C" w:rsidRPr="00E838AD" w:rsidRDefault="0096684C" w:rsidP="009041E7">
      <w:pPr>
        <w:pStyle w:val="7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E838AD">
        <w:rPr>
          <w:rStyle w:val="74"/>
          <w:spacing w:val="0"/>
          <w:sz w:val="28"/>
          <w:szCs w:val="28"/>
        </w:rPr>
        <w:t>Підрядні сполучники й сполучні слова як засоби зв'язку у складнопідрядному реченні. Основні види підрядних речень: означальні, з'ясувальні, обставинні (місця, часу, способу дії та ступеня, порівняльні, причини, наслідкові, мети, умовні, допустові). Складнопідрядні рече</w:t>
      </w:r>
      <w:r>
        <w:rPr>
          <w:rStyle w:val="74"/>
          <w:spacing w:val="0"/>
          <w:sz w:val="28"/>
          <w:szCs w:val="28"/>
        </w:rPr>
        <w:t>ння з кількома підрядними,</w:t>
      </w:r>
      <w:r w:rsidRPr="00E838AD">
        <w:rPr>
          <w:rStyle w:val="74"/>
          <w:spacing w:val="0"/>
          <w:sz w:val="28"/>
          <w:szCs w:val="28"/>
        </w:rPr>
        <w:t xml:space="preserve"> їх типи за характером зв'язку між частинами:</w:t>
      </w:r>
    </w:p>
    <w:p w:rsidR="0096684C" w:rsidRDefault="0096684C" w:rsidP="00935043">
      <w:pPr>
        <w:pStyle w:val="71"/>
        <w:shd w:val="clear" w:color="auto" w:fill="auto"/>
        <w:tabs>
          <w:tab w:val="left" w:pos="312"/>
          <w:tab w:val="left" w:leader="underscore" w:pos="8779"/>
        </w:tabs>
        <w:spacing w:line="360" w:lineRule="auto"/>
        <w:ind w:firstLine="0"/>
        <w:rPr>
          <w:rStyle w:val="721"/>
          <w:spacing w:val="0"/>
          <w:sz w:val="28"/>
          <w:szCs w:val="28"/>
          <w:u w:val="none"/>
        </w:rPr>
      </w:pPr>
      <w:r>
        <w:rPr>
          <w:rStyle w:val="721"/>
          <w:spacing w:val="0"/>
          <w:sz w:val="28"/>
          <w:szCs w:val="28"/>
          <w:u w:val="none"/>
        </w:rPr>
        <w:t xml:space="preserve">1) </w:t>
      </w:r>
      <w:r w:rsidRPr="00935043">
        <w:rPr>
          <w:rStyle w:val="721"/>
          <w:spacing w:val="0"/>
          <w:sz w:val="28"/>
          <w:szCs w:val="28"/>
          <w:u w:val="none"/>
        </w:rPr>
        <w:t>складнопідрядні речення з послідовною підрядністю;</w:t>
      </w:r>
    </w:p>
    <w:p w:rsidR="0096684C" w:rsidRDefault="0096684C" w:rsidP="00B978A5">
      <w:pPr>
        <w:pStyle w:val="71"/>
        <w:shd w:val="clear" w:color="auto" w:fill="auto"/>
        <w:tabs>
          <w:tab w:val="left" w:pos="312"/>
          <w:tab w:val="left" w:leader="underscore" w:pos="8779"/>
        </w:tabs>
        <w:spacing w:line="360" w:lineRule="auto"/>
        <w:ind w:firstLine="0"/>
        <w:rPr>
          <w:rStyle w:val="74"/>
          <w:spacing w:val="0"/>
          <w:sz w:val="28"/>
          <w:szCs w:val="28"/>
        </w:rPr>
      </w:pPr>
      <w:r>
        <w:rPr>
          <w:rStyle w:val="721"/>
          <w:spacing w:val="0"/>
          <w:sz w:val="28"/>
          <w:szCs w:val="28"/>
          <w:u w:val="none"/>
        </w:rPr>
        <w:lastRenderedPageBreak/>
        <w:t xml:space="preserve">2) </w:t>
      </w:r>
      <w:r w:rsidRPr="00E838AD">
        <w:rPr>
          <w:rStyle w:val="74"/>
          <w:spacing w:val="0"/>
          <w:sz w:val="28"/>
          <w:szCs w:val="28"/>
        </w:rPr>
        <w:t>складнопідрядні речення з однорідною підрядністю;</w:t>
      </w:r>
    </w:p>
    <w:p w:rsidR="0096684C" w:rsidRPr="005D1F49" w:rsidRDefault="0096684C" w:rsidP="00B978A5">
      <w:pPr>
        <w:pStyle w:val="71"/>
        <w:shd w:val="clear" w:color="auto" w:fill="auto"/>
        <w:tabs>
          <w:tab w:val="left" w:pos="312"/>
          <w:tab w:val="left" w:leader="underscore" w:pos="8779"/>
        </w:tabs>
        <w:spacing w:line="360" w:lineRule="auto"/>
        <w:ind w:firstLine="0"/>
        <w:rPr>
          <w:spacing w:val="0"/>
          <w:sz w:val="28"/>
          <w:szCs w:val="28"/>
        </w:rPr>
      </w:pPr>
      <w:r>
        <w:rPr>
          <w:rStyle w:val="74"/>
          <w:spacing w:val="0"/>
          <w:sz w:val="28"/>
          <w:szCs w:val="28"/>
        </w:rPr>
        <w:t xml:space="preserve">3) </w:t>
      </w:r>
      <w:r w:rsidRPr="00E838AD">
        <w:rPr>
          <w:rStyle w:val="74"/>
          <w:spacing w:val="0"/>
          <w:sz w:val="28"/>
          <w:szCs w:val="28"/>
        </w:rPr>
        <w:t>складнопідрядні речення з неоднорідною підрядністю</w:t>
      </w:r>
      <w:r>
        <w:rPr>
          <w:rStyle w:val="74"/>
          <w:spacing w:val="0"/>
          <w:sz w:val="28"/>
          <w:szCs w:val="28"/>
        </w:rPr>
        <w:t>.</w:t>
      </w:r>
    </w:p>
    <w:p w:rsidR="0096684C" w:rsidRPr="00B978A5" w:rsidRDefault="0096684C" w:rsidP="00B978A5">
      <w:pPr>
        <w:pStyle w:val="1"/>
        <w:shd w:val="clear" w:color="auto" w:fill="auto"/>
        <w:tabs>
          <w:tab w:val="left" w:pos="1027"/>
        </w:tabs>
        <w:spacing w:line="360" w:lineRule="auto"/>
        <w:rPr>
          <w:spacing w:val="0"/>
          <w:sz w:val="32"/>
          <w:szCs w:val="28"/>
        </w:rPr>
      </w:pPr>
      <w:r w:rsidRPr="00B978A5">
        <w:rPr>
          <w:rStyle w:val="110"/>
          <w:b/>
          <w:spacing w:val="0"/>
          <w:sz w:val="32"/>
          <w:szCs w:val="28"/>
        </w:rPr>
        <w:t>5.2.5.3. Безсполучникове складне речення</w:t>
      </w:r>
    </w:p>
    <w:p w:rsidR="0096684C" w:rsidRPr="00E838AD" w:rsidRDefault="0096684C" w:rsidP="009041E7">
      <w:pPr>
        <w:pStyle w:val="7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E838AD">
        <w:rPr>
          <w:rStyle w:val="74"/>
          <w:spacing w:val="0"/>
          <w:sz w:val="28"/>
          <w:szCs w:val="28"/>
        </w:rPr>
        <w:t>Типи безсполучникових складних речень за характером смислових відношень між складовими частинами-реченнями:</w:t>
      </w:r>
    </w:p>
    <w:p w:rsidR="0096684C" w:rsidRDefault="0096684C" w:rsidP="00B978A5">
      <w:pPr>
        <w:pStyle w:val="71"/>
        <w:shd w:val="clear" w:color="auto" w:fill="auto"/>
        <w:tabs>
          <w:tab w:val="left" w:pos="658"/>
        </w:tabs>
        <w:spacing w:line="360" w:lineRule="auto"/>
        <w:ind w:left="709" w:firstLine="0"/>
        <w:rPr>
          <w:rStyle w:val="74"/>
          <w:spacing w:val="0"/>
          <w:sz w:val="28"/>
          <w:szCs w:val="28"/>
        </w:rPr>
      </w:pPr>
      <w:r>
        <w:rPr>
          <w:rStyle w:val="74"/>
          <w:spacing w:val="0"/>
          <w:sz w:val="28"/>
          <w:szCs w:val="28"/>
        </w:rPr>
        <w:t xml:space="preserve">1) </w:t>
      </w:r>
      <w:r w:rsidRPr="00E838AD">
        <w:rPr>
          <w:rStyle w:val="74"/>
          <w:spacing w:val="0"/>
          <w:sz w:val="28"/>
          <w:szCs w:val="28"/>
        </w:rPr>
        <w:t>з однорідними частинами-реченнями (рівноправними);</w:t>
      </w:r>
    </w:p>
    <w:p w:rsidR="0096684C" w:rsidRPr="00E838AD" w:rsidRDefault="0096684C" w:rsidP="00B978A5">
      <w:pPr>
        <w:pStyle w:val="71"/>
        <w:shd w:val="clear" w:color="auto" w:fill="auto"/>
        <w:tabs>
          <w:tab w:val="left" w:pos="658"/>
        </w:tabs>
        <w:spacing w:line="360" w:lineRule="auto"/>
        <w:ind w:left="709" w:firstLine="0"/>
        <w:rPr>
          <w:spacing w:val="0"/>
          <w:sz w:val="28"/>
          <w:szCs w:val="28"/>
        </w:rPr>
      </w:pPr>
      <w:r>
        <w:rPr>
          <w:rStyle w:val="74"/>
          <w:spacing w:val="0"/>
          <w:sz w:val="28"/>
          <w:szCs w:val="28"/>
        </w:rPr>
        <w:t xml:space="preserve">2) </w:t>
      </w:r>
      <w:r w:rsidRPr="00E838AD">
        <w:rPr>
          <w:rStyle w:val="74"/>
          <w:spacing w:val="0"/>
          <w:sz w:val="28"/>
          <w:szCs w:val="28"/>
        </w:rPr>
        <w:t>з неоднорідними частинами (пояснюваною і пояснювальною). Розділові знаки в безсполучниковому складному реченні</w:t>
      </w:r>
      <w:r>
        <w:rPr>
          <w:rStyle w:val="74"/>
          <w:spacing w:val="0"/>
          <w:sz w:val="28"/>
          <w:szCs w:val="28"/>
        </w:rPr>
        <w:t>.</w:t>
      </w:r>
    </w:p>
    <w:p w:rsidR="0096684C" w:rsidRPr="00B978A5" w:rsidRDefault="0096684C" w:rsidP="00B978A5">
      <w:pPr>
        <w:pStyle w:val="1"/>
        <w:shd w:val="clear" w:color="auto" w:fill="auto"/>
        <w:tabs>
          <w:tab w:val="left" w:pos="2032"/>
        </w:tabs>
        <w:spacing w:line="360" w:lineRule="auto"/>
        <w:rPr>
          <w:spacing w:val="0"/>
          <w:sz w:val="32"/>
          <w:szCs w:val="28"/>
        </w:rPr>
      </w:pPr>
      <w:r w:rsidRPr="00B978A5">
        <w:rPr>
          <w:rStyle w:val="110"/>
          <w:b/>
          <w:spacing w:val="0"/>
          <w:sz w:val="32"/>
          <w:szCs w:val="28"/>
        </w:rPr>
        <w:t xml:space="preserve">5.2.5.4. </w:t>
      </w:r>
      <w:r>
        <w:rPr>
          <w:rStyle w:val="110"/>
          <w:b/>
          <w:spacing w:val="0"/>
          <w:sz w:val="32"/>
          <w:szCs w:val="28"/>
        </w:rPr>
        <w:t>Складні речення з різ</w:t>
      </w:r>
      <w:r w:rsidRPr="00B978A5">
        <w:rPr>
          <w:rStyle w:val="110"/>
          <w:b/>
          <w:spacing w:val="0"/>
          <w:sz w:val="32"/>
          <w:szCs w:val="28"/>
        </w:rPr>
        <w:t xml:space="preserve">ними видами сполучникового </w:t>
      </w:r>
      <w:r>
        <w:rPr>
          <w:rStyle w:val="110"/>
          <w:b/>
          <w:spacing w:val="0"/>
          <w:sz w:val="32"/>
          <w:szCs w:val="28"/>
        </w:rPr>
        <w:t xml:space="preserve">та </w:t>
      </w:r>
      <w:r w:rsidRPr="00B978A5">
        <w:rPr>
          <w:rStyle w:val="110"/>
          <w:b/>
          <w:spacing w:val="0"/>
          <w:sz w:val="32"/>
          <w:szCs w:val="28"/>
        </w:rPr>
        <w:t>безсполучникового зв'язку</w:t>
      </w:r>
    </w:p>
    <w:p w:rsidR="0096684C" w:rsidRPr="00E838AD" w:rsidRDefault="0096684C" w:rsidP="009041E7">
      <w:pPr>
        <w:pStyle w:val="7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E838AD">
        <w:rPr>
          <w:rStyle w:val="74"/>
          <w:spacing w:val="0"/>
          <w:sz w:val="28"/>
          <w:szCs w:val="28"/>
        </w:rPr>
        <w:t>Складні речення з різними видами сполучникового й безсполучникового зв'язку</w:t>
      </w:r>
      <w:r>
        <w:rPr>
          <w:rStyle w:val="74"/>
          <w:spacing w:val="0"/>
          <w:sz w:val="28"/>
          <w:szCs w:val="28"/>
        </w:rPr>
        <w:t>.</w:t>
      </w:r>
    </w:p>
    <w:p w:rsidR="0096684C" w:rsidRPr="00B978A5" w:rsidRDefault="0096684C" w:rsidP="00611050">
      <w:pPr>
        <w:pStyle w:val="1"/>
        <w:numPr>
          <w:ilvl w:val="0"/>
          <w:numId w:val="15"/>
        </w:numPr>
        <w:shd w:val="clear" w:color="auto" w:fill="auto"/>
        <w:tabs>
          <w:tab w:val="left" w:pos="269"/>
        </w:tabs>
        <w:spacing w:line="360" w:lineRule="auto"/>
        <w:rPr>
          <w:spacing w:val="0"/>
          <w:sz w:val="32"/>
          <w:szCs w:val="28"/>
        </w:rPr>
      </w:pPr>
      <w:r>
        <w:rPr>
          <w:rStyle w:val="110"/>
          <w:b/>
          <w:spacing w:val="0"/>
          <w:sz w:val="32"/>
          <w:szCs w:val="28"/>
        </w:rPr>
        <w:t xml:space="preserve"> </w:t>
      </w:r>
      <w:r w:rsidRPr="00B978A5">
        <w:rPr>
          <w:rStyle w:val="110"/>
          <w:b/>
          <w:spacing w:val="0"/>
          <w:sz w:val="32"/>
          <w:szCs w:val="28"/>
        </w:rPr>
        <w:t>Стилістика</w:t>
      </w:r>
    </w:p>
    <w:p w:rsidR="0096684C" w:rsidRDefault="0096684C" w:rsidP="00611050">
      <w:pPr>
        <w:pStyle w:val="71"/>
        <w:shd w:val="clear" w:color="auto" w:fill="auto"/>
        <w:spacing w:line="360" w:lineRule="auto"/>
        <w:ind w:firstLine="709"/>
        <w:rPr>
          <w:rStyle w:val="74"/>
          <w:spacing w:val="0"/>
          <w:sz w:val="28"/>
          <w:szCs w:val="28"/>
        </w:rPr>
      </w:pPr>
      <w:r w:rsidRPr="00E838AD">
        <w:rPr>
          <w:rStyle w:val="74"/>
          <w:spacing w:val="0"/>
          <w:sz w:val="28"/>
          <w:szCs w:val="28"/>
        </w:rPr>
        <w:t>Стилі мовлення (розмовний, науковий, художній, офіційно-діловий, публіцистичний, конфесійний), їх основні ознаки, функції</w:t>
      </w:r>
      <w:r>
        <w:rPr>
          <w:rStyle w:val="74"/>
          <w:spacing w:val="0"/>
          <w:sz w:val="28"/>
          <w:szCs w:val="28"/>
        </w:rPr>
        <w:t>.</w:t>
      </w:r>
    </w:p>
    <w:p w:rsidR="0096684C" w:rsidRPr="00611050" w:rsidRDefault="0096684C" w:rsidP="00611050">
      <w:pPr>
        <w:pStyle w:val="71"/>
        <w:shd w:val="clear" w:color="auto" w:fill="auto"/>
        <w:spacing w:line="360" w:lineRule="auto"/>
        <w:ind w:firstLine="0"/>
        <w:jc w:val="center"/>
        <w:rPr>
          <w:spacing w:val="0"/>
          <w:sz w:val="32"/>
          <w:szCs w:val="28"/>
        </w:rPr>
      </w:pPr>
      <w:r w:rsidRPr="00611050">
        <w:rPr>
          <w:rStyle w:val="74"/>
          <w:spacing w:val="0"/>
          <w:sz w:val="32"/>
          <w:szCs w:val="28"/>
        </w:rPr>
        <w:t xml:space="preserve">7. </w:t>
      </w:r>
      <w:r w:rsidRPr="00611050">
        <w:rPr>
          <w:rStyle w:val="110"/>
          <w:bCs/>
          <w:spacing w:val="0"/>
          <w:sz w:val="32"/>
          <w:szCs w:val="28"/>
        </w:rPr>
        <w:t>Орфоепія</w:t>
      </w:r>
    </w:p>
    <w:p w:rsidR="0096684C" w:rsidRPr="00E838AD" w:rsidRDefault="0096684C" w:rsidP="009041E7">
      <w:pPr>
        <w:pStyle w:val="7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E838AD">
        <w:rPr>
          <w:rStyle w:val="74"/>
          <w:spacing w:val="0"/>
          <w:sz w:val="28"/>
          <w:szCs w:val="28"/>
        </w:rPr>
        <w:t>Відображення вимови голосних (наголошених і ненаголошених) через фонетичну транскрипцію. Відображення вимови приголосних звуків:</w:t>
      </w:r>
    </w:p>
    <w:p w:rsidR="0096684C" w:rsidRDefault="0096684C" w:rsidP="00611050">
      <w:pPr>
        <w:pStyle w:val="71"/>
        <w:shd w:val="clear" w:color="auto" w:fill="auto"/>
        <w:tabs>
          <w:tab w:val="left" w:pos="682"/>
        </w:tabs>
        <w:spacing w:line="360" w:lineRule="auto"/>
        <w:ind w:left="709" w:firstLine="0"/>
        <w:rPr>
          <w:rStyle w:val="74"/>
          <w:spacing w:val="0"/>
          <w:sz w:val="28"/>
          <w:szCs w:val="28"/>
        </w:rPr>
      </w:pPr>
      <w:r>
        <w:rPr>
          <w:rStyle w:val="74"/>
          <w:spacing w:val="0"/>
          <w:sz w:val="28"/>
          <w:szCs w:val="28"/>
        </w:rPr>
        <w:t xml:space="preserve">1. </w:t>
      </w:r>
      <w:r w:rsidRPr="00E838AD">
        <w:rPr>
          <w:rStyle w:val="74"/>
          <w:spacing w:val="0"/>
          <w:sz w:val="28"/>
          <w:szCs w:val="28"/>
        </w:rPr>
        <w:t>[дж], [</w:t>
      </w:r>
      <w:proofErr w:type="spellStart"/>
      <w:r w:rsidRPr="00E838AD">
        <w:rPr>
          <w:rStyle w:val="74"/>
          <w:spacing w:val="0"/>
          <w:sz w:val="28"/>
          <w:szCs w:val="28"/>
        </w:rPr>
        <w:t>дз</w:t>
      </w:r>
      <w:proofErr w:type="spellEnd"/>
      <w:r w:rsidRPr="00E838AD">
        <w:rPr>
          <w:rStyle w:val="74"/>
          <w:spacing w:val="0"/>
          <w:sz w:val="28"/>
          <w:szCs w:val="28"/>
        </w:rPr>
        <w:t>], [</w:t>
      </w:r>
      <w:proofErr w:type="spellStart"/>
      <w:r w:rsidRPr="00E838AD">
        <w:rPr>
          <w:rStyle w:val="74"/>
          <w:spacing w:val="0"/>
          <w:sz w:val="28"/>
          <w:szCs w:val="28"/>
        </w:rPr>
        <w:t>дз</w:t>
      </w:r>
      <w:proofErr w:type="spellEnd"/>
      <w:r w:rsidRPr="00735565">
        <w:rPr>
          <w:rStyle w:val="74"/>
          <w:spacing w:val="0"/>
          <w:sz w:val="28"/>
          <w:szCs w:val="28"/>
          <w:lang w:val="ru-RU"/>
        </w:rPr>
        <w:t>’</w:t>
      </w:r>
      <w:r w:rsidRPr="00E838AD">
        <w:rPr>
          <w:rStyle w:val="74"/>
          <w:spacing w:val="0"/>
          <w:sz w:val="28"/>
          <w:szCs w:val="28"/>
        </w:rPr>
        <w:t>]</w:t>
      </w:r>
      <w:r>
        <w:rPr>
          <w:rStyle w:val="74"/>
          <w:spacing w:val="0"/>
          <w:sz w:val="28"/>
          <w:szCs w:val="28"/>
        </w:rPr>
        <w:t>;</w:t>
      </w:r>
    </w:p>
    <w:p w:rsidR="0096684C" w:rsidRDefault="0096684C" w:rsidP="00611050">
      <w:pPr>
        <w:pStyle w:val="71"/>
        <w:shd w:val="clear" w:color="auto" w:fill="auto"/>
        <w:tabs>
          <w:tab w:val="left" w:pos="706"/>
        </w:tabs>
        <w:spacing w:line="360" w:lineRule="auto"/>
        <w:ind w:left="709" w:firstLine="0"/>
        <w:rPr>
          <w:rStyle w:val="74"/>
          <w:spacing w:val="0"/>
          <w:sz w:val="28"/>
          <w:szCs w:val="28"/>
        </w:rPr>
      </w:pPr>
      <w:r>
        <w:rPr>
          <w:rStyle w:val="74"/>
          <w:spacing w:val="0"/>
          <w:sz w:val="28"/>
          <w:szCs w:val="28"/>
        </w:rPr>
        <w:t xml:space="preserve">2. </w:t>
      </w:r>
      <w:r w:rsidRPr="00E838AD">
        <w:rPr>
          <w:rStyle w:val="74"/>
          <w:spacing w:val="0"/>
          <w:sz w:val="28"/>
          <w:szCs w:val="28"/>
        </w:rPr>
        <w:t>[ґ]</w:t>
      </w:r>
      <w:r>
        <w:rPr>
          <w:rStyle w:val="74"/>
          <w:spacing w:val="0"/>
          <w:sz w:val="28"/>
          <w:szCs w:val="28"/>
        </w:rPr>
        <w:t>;</w:t>
      </w:r>
    </w:p>
    <w:p w:rsidR="0096684C" w:rsidRDefault="0096684C" w:rsidP="00611050">
      <w:pPr>
        <w:pStyle w:val="71"/>
        <w:shd w:val="clear" w:color="auto" w:fill="auto"/>
        <w:tabs>
          <w:tab w:val="left" w:pos="711"/>
        </w:tabs>
        <w:spacing w:line="360" w:lineRule="auto"/>
        <w:ind w:left="709" w:firstLine="0"/>
        <w:rPr>
          <w:rStyle w:val="74"/>
          <w:spacing w:val="0"/>
          <w:sz w:val="28"/>
          <w:szCs w:val="28"/>
        </w:rPr>
      </w:pPr>
      <w:r>
        <w:rPr>
          <w:rStyle w:val="74"/>
          <w:spacing w:val="0"/>
          <w:sz w:val="28"/>
          <w:szCs w:val="28"/>
        </w:rPr>
        <w:t xml:space="preserve">3. </w:t>
      </w:r>
      <w:r w:rsidRPr="00E838AD">
        <w:rPr>
          <w:rStyle w:val="74"/>
          <w:spacing w:val="0"/>
          <w:sz w:val="28"/>
          <w:szCs w:val="28"/>
        </w:rPr>
        <w:t>[ж], [ч], [ш], [дж]</w:t>
      </w:r>
      <w:r>
        <w:rPr>
          <w:rStyle w:val="74"/>
          <w:spacing w:val="0"/>
          <w:sz w:val="28"/>
          <w:szCs w:val="28"/>
        </w:rPr>
        <w:t>;</w:t>
      </w:r>
    </w:p>
    <w:p w:rsidR="0096684C" w:rsidRDefault="0096684C" w:rsidP="00611050">
      <w:pPr>
        <w:pStyle w:val="71"/>
        <w:shd w:val="clear" w:color="auto" w:fill="auto"/>
        <w:tabs>
          <w:tab w:val="left" w:pos="697"/>
        </w:tabs>
        <w:spacing w:line="360" w:lineRule="auto"/>
        <w:ind w:left="709" w:firstLine="0"/>
        <w:rPr>
          <w:rStyle w:val="74"/>
          <w:spacing w:val="0"/>
          <w:sz w:val="28"/>
          <w:szCs w:val="28"/>
        </w:rPr>
      </w:pPr>
      <w:r>
        <w:rPr>
          <w:rStyle w:val="74"/>
          <w:spacing w:val="0"/>
          <w:sz w:val="28"/>
          <w:szCs w:val="28"/>
        </w:rPr>
        <w:t xml:space="preserve">4. </w:t>
      </w:r>
      <w:r w:rsidRPr="00E838AD">
        <w:rPr>
          <w:rStyle w:val="74"/>
          <w:spacing w:val="0"/>
          <w:sz w:val="28"/>
          <w:szCs w:val="28"/>
        </w:rPr>
        <w:t>груп приголосних (уподібнення, спрощення)</w:t>
      </w:r>
      <w:r>
        <w:rPr>
          <w:rStyle w:val="74"/>
          <w:spacing w:val="0"/>
          <w:sz w:val="28"/>
          <w:szCs w:val="28"/>
        </w:rPr>
        <w:t>;</w:t>
      </w:r>
    </w:p>
    <w:p w:rsidR="0096684C" w:rsidRDefault="0096684C" w:rsidP="00611050">
      <w:pPr>
        <w:pStyle w:val="71"/>
        <w:shd w:val="clear" w:color="auto" w:fill="auto"/>
        <w:tabs>
          <w:tab w:val="left" w:pos="678"/>
        </w:tabs>
        <w:spacing w:line="360" w:lineRule="auto"/>
        <w:ind w:left="709" w:firstLine="0"/>
        <w:rPr>
          <w:rStyle w:val="74"/>
          <w:spacing w:val="0"/>
          <w:sz w:val="28"/>
          <w:szCs w:val="28"/>
        </w:rPr>
      </w:pPr>
      <w:r>
        <w:rPr>
          <w:rStyle w:val="74"/>
          <w:spacing w:val="0"/>
          <w:sz w:val="28"/>
          <w:szCs w:val="28"/>
        </w:rPr>
        <w:t xml:space="preserve">5. </w:t>
      </w:r>
      <w:r w:rsidRPr="00E838AD">
        <w:rPr>
          <w:rStyle w:val="74"/>
          <w:spacing w:val="0"/>
          <w:sz w:val="28"/>
          <w:szCs w:val="28"/>
        </w:rPr>
        <w:t>м'яких приголосних</w:t>
      </w:r>
      <w:r>
        <w:rPr>
          <w:rStyle w:val="74"/>
          <w:spacing w:val="0"/>
          <w:sz w:val="28"/>
          <w:szCs w:val="28"/>
        </w:rPr>
        <w:t>;</w:t>
      </w:r>
    </w:p>
    <w:p w:rsidR="0096684C" w:rsidRDefault="0096684C" w:rsidP="00611050">
      <w:pPr>
        <w:pStyle w:val="71"/>
        <w:shd w:val="clear" w:color="auto" w:fill="auto"/>
        <w:tabs>
          <w:tab w:val="left" w:pos="692"/>
        </w:tabs>
        <w:spacing w:line="360" w:lineRule="auto"/>
        <w:ind w:left="709" w:firstLine="0"/>
        <w:rPr>
          <w:rStyle w:val="74"/>
          <w:spacing w:val="0"/>
          <w:sz w:val="28"/>
          <w:szCs w:val="28"/>
        </w:rPr>
      </w:pPr>
      <w:r>
        <w:rPr>
          <w:rStyle w:val="74"/>
          <w:spacing w:val="0"/>
          <w:sz w:val="28"/>
          <w:szCs w:val="28"/>
        </w:rPr>
        <w:t xml:space="preserve">6. </w:t>
      </w:r>
      <w:r w:rsidRPr="00E838AD">
        <w:rPr>
          <w:rStyle w:val="74"/>
          <w:spacing w:val="0"/>
          <w:sz w:val="28"/>
          <w:szCs w:val="28"/>
        </w:rPr>
        <w:t>подовжених</w:t>
      </w:r>
      <w:r>
        <w:rPr>
          <w:rStyle w:val="74"/>
          <w:spacing w:val="0"/>
          <w:sz w:val="28"/>
          <w:szCs w:val="28"/>
        </w:rPr>
        <w:t>.</w:t>
      </w:r>
    </w:p>
    <w:p w:rsidR="0096684C" w:rsidRPr="00787F95" w:rsidRDefault="0096684C" w:rsidP="00824C1B">
      <w:pPr>
        <w:pStyle w:val="71"/>
        <w:shd w:val="clear" w:color="auto" w:fill="auto"/>
        <w:tabs>
          <w:tab w:val="left" w:pos="692"/>
        </w:tabs>
        <w:spacing w:line="360" w:lineRule="auto"/>
        <w:ind w:left="709" w:firstLine="0"/>
        <w:rPr>
          <w:color w:val="000000"/>
          <w:spacing w:val="0"/>
          <w:sz w:val="28"/>
          <w:szCs w:val="28"/>
        </w:rPr>
      </w:pPr>
      <w:r w:rsidRPr="00E838AD">
        <w:rPr>
          <w:rStyle w:val="74"/>
          <w:spacing w:val="0"/>
          <w:sz w:val="28"/>
          <w:szCs w:val="28"/>
        </w:rPr>
        <w:t xml:space="preserve"> Вимова слів з апострофом</w:t>
      </w:r>
      <w:r>
        <w:rPr>
          <w:rStyle w:val="74"/>
          <w:spacing w:val="0"/>
          <w:sz w:val="28"/>
          <w:szCs w:val="28"/>
        </w:rPr>
        <w:t>.</w:t>
      </w:r>
    </w:p>
    <w:p w:rsidR="0096684C" w:rsidRPr="00611050" w:rsidRDefault="0096684C" w:rsidP="00611050">
      <w:pPr>
        <w:pStyle w:val="1"/>
        <w:shd w:val="clear" w:color="auto" w:fill="auto"/>
        <w:spacing w:line="360" w:lineRule="auto"/>
        <w:rPr>
          <w:spacing w:val="0"/>
          <w:sz w:val="32"/>
          <w:szCs w:val="28"/>
        </w:rPr>
      </w:pPr>
      <w:r w:rsidRPr="00611050">
        <w:rPr>
          <w:rStyle w:val="110"/>
          <w:b/>
          <w:spacing w:val="0"/>
          <w:sz w:val="32"/>
          <w:szCs w:val="28"/>
        </w:rPr>
        <w:t>8. Орфографія</w:t>
      </w:r>
    </w:p>
    <w:p w:rsidR="0096684C" w:rsidRDefault="0096684C" w:rsidP="003F117A">
      <w:pPr>
        <w:pStyle w:val="71"/>
        <w:shd w:val="clear" w:color="auto" w:fill="auto"/>
        <w:spacing w:line="360" w:lineRule="auto"/>
        <w:ind w:firstLine="709"/>
        <w:rPr>
          <w:rStyle w:val="74"/>
          <w:spacing w:val="0"/>
          <w:sz w:val="28"/>
          <w:szCs w:val="28"/>
        </w:rPr>
      </w:pPr>
      <w:r w:rsidRPr="00E838AD">
        <w:rPr>
          <w:rStyle w:val="74"/>
          <w:spacing w:val="0"/>
          <w:sz w:val="28"/>
          <w:szCs w:val="28"/>
        </w:rPr>
        <w:t xml:space="preserve">Правопис літер, що позначають ненаголошені голосні [е], [и], [о] в коренях слів. Спрощення </w:t>
      </w:r>
      <w:r>
        <w:rPr>
          <w:rStyle w:val="74"/>
          <w:spacing w:val="0"/>
          <w:sz w:val="28"/>
          <w:szCs w:val="28"/>
        </w:rPr>
        <w:t>у</w:t>
      </w:r>
      <w:r w:rsidRPr="00E838AD">
        <w:rPr>
          <w:rStyle w:val="74"/>
          <w:spacing w:val="0"/>
          <w:sz w:val="28"/>
          <w:szCs w:val="28"/>
        </w:rPr>
        <w:t xml:space="preserve"> групах приголосних. Сполучення </w:t>
      </w:r>
      <w:r w:rsidRPr="00E838AD">
        <w:rPr>
          <w:rStyle w:val="712pt"/>
          <w:iCs/>
          <w:spacing w:val="0"/>
          <w:sz w:val="28"/>
          <w:szCs w:val="28"/>
        </w:rPr>
        <w:t xml:space="preserve">йо, </w:t>
      </w:r>
      <w:proofErr w:type="spellStart"/>
      <w:r w:rsidRPr="00E838AD">
        <w:rPr>
          <w:rStyle w:val="712pt"/>
          <w:iCs/>
          <w:spacing w:val="0"/>
          <w:sz w:val="28"/>
          <w:szCs w:val="28"/>
        </w:rPr>
        <w:t>ьо</w:t>
      </w:r>
      <w:proofErr w:type="spellEnd"/>
      <w:r w:rsidRPr="00E838AD">
        <w:rPr>
          <w:rStyle w:val="712pt"/>
          <w:iCs/>
          <w:spacing w:val="0"/>
          <w:sz w:val="28"/>
          <w:szCs w:val="28"/>
        </w:rPr>
        <w:t>.</w:t>
      </w:r>
      <w:r w:rsidRPr="00E838AD">
        <w:rPr>
          <w:rStyle w:val="74"/>
          <w:spacing w:val="0"/>
          <w:sz w:val="28"/>
          <w:szCs w:val="28"/>
        </w:rPr>
        <w:t xml:space="preserve"> Правила вживання м'якого знака. Правила вживання апострофа. Подвоєння букв на позначення подовжених м'яких </w:t>
      </w:r>
      <w:r w:rsidRPr="00117474">
        <w:rPr>
          <w:rStyle w:val="74"/>
          <w:spacing w:val="0"/>
          <w:sz w:val="28"/>
          <w:szCs w:val="28"/>
        </w:rPr>
        <w:t>приголосни</w:t>
      </w:r>
      <w:r w:rsidRPr="00117474">
        <w:rPr>
          <w:rStyle w:val="721"/>
          <w:spacing w:val="0"/>
          <w:sz w:val="28"/>
          <w:szCs w:val="28"/>
          <w:u w:val="none"/>
        </w:rPr>
        <w:t>х</w:t>
      </w:r>
      <w:r>
        <w:rPr>
          <w:rStyle w:val="721"/>
          <w:spacing w:val="0"/>
          <w:sz w:val="28"/>
          <w:szCs w:val="28"/>
          <w:u w:val="none"/>
        </w:rPr>
        <w:t xml:space="preserve"> </w:t>
      </w:r>
      <w:r w:rsidRPr="00117474">
        <w:rPr>
          <w:rStyle w:val="721"/>
          <w:spacing w:val="0"/>
          <w:sz w:val="28"/>
          <w:szCs w:val="28"/>
          <w:u w:val="none"/>
        </w:rPr>
        <w:t>і збігу однакових приголосних</w:t>
      </w:r>
      <w:r w:rsidRPr="00E838AD">
        <w:rPr>
          <w:rStyle w:val="74"/>
          <w:spacing w:val="0"/>
          <w:sz w:val="28"/>
          <w:szCs w:val="28"/>
        </w:rPr>
        <w:t xml:space="preserve"> </w:t>
      </w:r>
      <w:r w:rsidRPr="00E838AD">
        <w:rPr>
          <w:rStyle w:val="74"/>
          <w:spacing w:val="0"/>
          <w:sz w:val="28"/>
          <w:szCs w:val="28"/>
        </w:rPr>
        <w:lastRenderedPageBreak/>
        <w:t xml:space="preserve">звуків. Правопис префіксів і суфіксів. Позначення чергування приголосних звуків на письмі. Правопис великої літери. Лапки у власних назвах. Написання слів іншомовного походження. Основні правила переносу слів з рядка в рядок. Написання складних слів разом і через дефіс. Правопис складноскорочених слів. Написання чоловічих і жіночих імен по батькові, прізвищ. Правопис відмінкових закінчень іменників, прикметників. Правопис </w:t>
      </w:r>
      <w:r w:rsidRPr="00E838AD">
        <w:rPr>
          <w:rStyle w:val="712pt"/>
          <w:iCs/>
          <w:spacing w:val="0"/>
          <w:sz w:val="28"/>
          <w:szCs w:val="28"/>
        </w:rPr>
        <w:t>н</w:t>
      </w:r>
      <w:r w:rsidRPr="00E838AD">
        <w:rPr>
          <w:rStyle w:val="74"/>
          <w:spacing w:val="0"/>
          <w:sz w:val="28"/>
          <w:szCs w:val="28"/>
        </w:rPr>
        <w:t xml:space="preserve"> та </w:t>
      </w:r>
      <w:proofErr w:type="spellStart"/>
      <w:r w:rsidRPr="00E838AD">
        <w:rPr>
          <w:rStyle w:val="712pt"/>
          <w:iCs/>
          <w:spacing w:val="0"/>
          <w:sz w:val="28"/>
          <w:szCs w:val="28"/>
        </w:rPr>
        <w:t>нн</w:t>
      </w:r>
      <w:proofErr w:type="spellEnd"/>
      <w:r w:rsidRPr="00E838AD">
        <w:rPr>
          <w:rStyle w:val="74"/>
          <w:spacing w:val="0"/>
          <w:sz w:val="28"/>
          <w:szCs w:val="28"/>
        </w:rPr>
        <w:t xml:space="preserve"> у прикметниках і дієприкметниках, </w:t>
      </w:r>
      <w:r w:rsidRPr="00E838AD">
        <w:rPr>
          <w:rStyle w:val="712pt"/>
          <w:iCs/>
          <w:spacing w:val="0"/>
          <w:sz w:val="28"/>
          <w:szCs w:val="28"/>
        </w:rPr>
        <w:t>не</w:t>
      </w:r>
      <w:r w:rsidRPr="00E838AD">
        <w:rPr>
          <w:rStyle w:val="74"/>
          <w:spacing w:val="0"/>
          <w:sz w:val="28"/>
          <w:szCs w:val="28"/>
        </w:rPr>
        <w:t xml:space="preserve"> з різними частинами мови.</w:t>
      </w:r>
    </w:p>
    <w:p w:rsidR="0096684C" w:rsidRPr="003F117A" w:rsidRDefault="0096684C" w:rsidP="003F117A">
      <w:pPr>
        <w:pStyle w:val="41"/>
        <w:shd w:val="clear" w:color="auto" w:fill="auto"/>
        <w:spacing w:after="0" w:line="360" w:lineRule="auto"/>
        <w:jc w:val="center"/>
        <w:rPr>
          <w:rStyle w:val="31"/>
          <w:b/>
          <w:sz w:val="32"/>
          <w:szCs w:val="28"/>
        </w:rPr>
      </w:pPr>
      <w:r>
        <w:rPr>
          <w:rStyle w:val="31"/>
          <w:b/>
          <w:sz w:val="32"/>
          <w:szCs w:val="28"/>
        </w:rPr>
        <w:t>9. Розвиток мовлення</w:t>
      </w:r>
    </w:p>
    <w:p w:rsidR="0096684C" w:rsidRPr="00F243B3" w:rsidRDefault="0096684C" w:rsidP="003F117A">
      <w:pPr>
        <w:pStyle w:val="4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434772">
        <w:rPr>
          <w:rStyle w:val="31"/>
          <w:sz w:val="28"/>
          <w:szCs w:val="28"/>
        </w:rPr>
        <w:t xml:space="preserve">Загальне уявлення про спілкування й мовлення; види мовленнєвої діяльності; адресант і адресат мовлення; монологічне й діалогічне мовлення; усне й писемне мовлення; основні правила спілкування. Тема й основна думка висловлювання. </w:t>
      </w:r>
      <w:r w:rsidRPr="00F243B3">
        <w:rPr>
          <w:rStyle w:val="31"/>
          <w:sz w:val="28"/>
          <w:szCs w:val="28"/>
        </w:rPr>
        <w:t>Вимоги до мовлення (змістовність, логічна послідовність, багатство, точність, виразність, доречність, правильність). Текст як середовище функціонування мовних одиниць.</w:t>
      </w:r>
    </w:p>
    <w:p w:rsidR="0096684C" w:rsidRPr="00824C1B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  <w:r w:rsidRPr="00F243B3">
        <w:rPr>
          <w:rStyle w:val="31"/>
          <w:sz w:val="28"/>
          <w:szCs w:val="28"/>
        </w:rPr>
        <w:t xml:space="preserve">Основні ознаки тексту: зв’язність, </w:t>
      </w:r>
      <w:proofErr w:type="spellStart"/>
      <w:r w:rsidRPr="00F243B3">
        <w:rPr>
          <w:rStyle w:val="31"/>
          <w:sz w:val="28"/>
          <w:szCs w:val="28"/>
        </w:rPr>
        <w:t>комунікативність</w:t>
      </w:r>
      <w:proofErr w:type="spellEnd"/>
      <w:r w:rsidRPr="00F243B3">
        <w:rPr>
          <w:rStyle w:val="31"/>
          <w:sz w:val="28"/>
          <w:szCs w:val="28"/>
        </w:rPr>
        <w:t>, членованість, інформативність. Зміст і будова тексту, поділ тексту на абзаци, мікротеми. Способи зв'язку речень у тексті. Класифікація текстів за сферою використання, метою, структурними особливостями. Тексти різних стилів, типів, жанрів мовлення.</w:t>
      </w:r>
    </w:p>
    <w:p w:rsidR="0096684C" w:rsidRPr="00787F95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787F95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787F95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787F95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787F95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787F95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787F95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787F95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787F95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787F95" w:rsidRDefault="0096684C" w:rsidP="00824C1B">
      <w:pPr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96684C" w:rsidRPr="00787F95" w:rsidRDefault="0096684C" w:rsidP="00824C1B">
      <w:pPr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96684C" w:rsidRPr="00787F95" w:rsidRDefault="0096684C" w:rsidP="00824C1B">
      <w:pPr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96684C" w:rsidRPr="00787F95" w:rsidRDefault="0096684C" w:rsidP="00824C1B">
      <w:pPr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96684C" w:rsidRDefault="0096684C" w:rsidP="00824C1B">
      <w:pPr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lastRenderedPageBreak/>
        <w:t>УКРАЇНСЬКА ЛІТЕРАТУРА</w:t>
      </w:r>
    </w:p>
    <w:p w:rsidR="0096684C" w:rsidRDefault="0096684C" w:rsidP="00824C1B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6684C" w:rsidRDefault="0096684C" w:rsidP="00824C1B">
      <w:pPr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bookmarkStart w:id="4" w:name="bookmark0"/>
      <w:r>
        <w:rPr>
          <w:rFonts w:ascii="Times New Roman" w:hAnsi="Times New Roman"/>
          <w:b/>
          <w:bCs/>
          <w:sz w:val="28"/>
          <w:szCs w:val="28"/>
          <w:lang w:eastAsia="uk-UA"/>
        </w:rPr>
        <w:t>Розділ 1. Усна народна творчість</w:t>
      </w:r>
      <w:bookmarkEnd w:id="4"/>
    </w:p>
    <w:p w:rsidR="0096684C" w:rsidRDefault="0096684C" w:rsidP="00824C1B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Загальна характеристика календарно-обрядових, суспільно-побутових і родинно-побутових пісень.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Пісні Марусі Чурай. «Віють вітри», «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Засвіт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встали козаченьки».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Історичні пісні. «Ой Морозе, Морозенку», «Чи не той то хміль...».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Тематика, образи, зміст народних дум і балад. «Дума про Марусю Богуславку». Балада «Ой летіла стріла».</w:t>
      </w:r>
    </w:p>
    <w:p w:rsidR="0096684C" w:rsidRDefault="0096684C" w:rsidP="00824C1B">
      <w:pPr>
        <w:rPr>
          <w:rFonts w:ascii="Times New Roman" w:hAnsi="Times New Roman"/>
          <w:color w:val="auto"/>
          <w:sz w:val="28"/>
          <w:szCs w:val="28"/>
        </w:rPr>
      </w:pPr>
    </w:p>
    <w:p w:rsidR="0096684C" w:rsidRDefault="0096684C" w:rsidP="00824C1B">
      <w:pPr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Розділ 2. Давня українська література</w:t>
      </w:r>
    </w:p>
    <w:p w:rsidR="0096684C" w:rsidRDefault="0096684C" w:rsidP="00824C1B">
      <w:pPr>
        <w:rPr>
          <w:rFonts w:ascii="Times New Roman" w:hAnsi="Times New Roman"/>
          <w:color w:val="auto"/>
          <w:sz w:val="28"/>
          <w:szCs w:val="28"/>
        </w:rPr>
      </w:pP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«Повість минулих літ» (уривки про заснування Києва, про помсту княгині Ольги).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«Слово про похід Ігорів».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Григорій Сковорода.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De</w:t>
      </w:r>
      <w:r w:rsidRPr="00824C1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libertate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  <w:lang w:eastAsia="uk-UA"/>
        </w:rPr>
        <w:t>«Всякому місту - звичай і права», «Бджола та Шершень».</w:t>
      </w:r>
    </w:p>
    <w:p w:rsidR="0096684C" w:rsidRDefault="0096684C" w:rsidP="00824C1B">
      <w:pPr>
        <w:rPr>
          <w:rFonts w:ascii="Times New Roman" w:hAnsi="Times New Roman"/>
          <w:color w:val="auto"/>
          <w:sz w:val="28"/>
          <w:szCs w:val="28"/>
        </w:rPr>
      </w:pPr>
    </w:p>
    <w:p w:rsidR="0096684C" w:rsidRDefault="0096684C" w:rsidP="00824C1B">
      <w:pPr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Розділ 3. Література кінця XVIII - початку XX ст.</w:t>
      </w:r>
    </w:p>
    <w:p w:rsidR="0096684C" w:rsidRDefault="0096684C" w:rsidP="00824C1B">
      <w:pPr>
        <w:rPr>
          <w:rFonts w:ascii="Times New Roman" w:hAnsi="Times New Roman"/>
          <w:color w:val="auto"/>
          <w:sz w:val="28"/>
          <w:szCs w:val="28"/>
        </w:rPr>
      </w:pP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Іван Котляревський. «Енеїда», «Наталка Полтавка».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Тарас Шевченко. «Катерина», «Кавказ», «Сон (У всякого своя доля...)», «І мертвим, і живим, і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ненарожденним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...», «Заповіт».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Пантелеймон Куліш. «Чорна рада».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Іван Нечуй-Левицький. «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Кайдашева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сім’я».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Панас Мирний. «Хіба ревуть воли, як ясла повні?».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Іван Карпенко-Карий. «Мартин Боруля».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Іван </w:t>
      </w:r>
      <w:r>
        <w:rPr>
          <w:rFonts w:ascii="Times New Roman" w:hAnsi="Times New Roman"/>
          <w:sz w:val="28"/>
          <w:szCs w:val="28"/>
        </w:rPr>
        <w:t xml:space="preserve">Франко. «Захар Беркут», </w:t>
      </w:r>
      <w:r>
        <w:rPr>
          <w:rFonts w:ascii="Times New Roman" w:hAnsi="Times New Roman"/>
          <w:sz w:val="28"/>
          <w:szCs w:val="28"/>
          <w:lang w:eastAsia="uk-UA"/>
        </w:rPr>
        <w:t>«Чого являєшся мені у сні?..», «Мойсей».</w:t>
      </w:r>
    </w:p>
    <w:p w:rsidR="0096684C" w:rsidRDefault="0096684C" w:rsidP="00824C1B">
      <w:pPr>
        <w:rPr>
          <w:rFonts w:ascii="Times New Roman" w:hAnsi="Times New Roman"/>
          <w:b/>
          <w:bCs/>
          <w:sz w:val="28"/>
          <w:szCs w:val="28"/>
          <w:lang w:eastAsia="uk-UA"/>
        </w:rPr>
      </w:pPr>
      <w:bookmarkStart w:id="5" w:name="bookmark4"/>
      <w:bookmarkStart w:id="6" w:name="bookmark5"/>
    </w:p>
    <w:p w:rsidR="0096684C" w:rsidRDefault="0096684C" w:rsidP="00824C1B">
      <w:pPr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Розділ 4. Література XX ст.</w:t>
      </w:r>
      <w:bookmarkEnd w:id="5"/>
      <w:bookmarkEnd w:id="6"/>
    </w:p>
    <w:p w:rsidR="0096684C" w:rsidRDefault="0096684C" w:rsidP="00824C1B">
      <w:pPr>
        <w:rPr>
          <w:rFonts w:ascii="Times New Roman" w:hAnsi="Times New Roman"/>
          <w:color w:val="auto"/>
          <w:sz w:val="28"/>
          <w:szCs w:val="28"/>
        </w:rPr>
      </w:pPr>
    </w:p>
    <w:p w:rsidR="0096684C" w:rsidRDefault="0096684C" w:rsidP="00824C1B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Михайло Коцюбинський. «Тіні забутих предків»,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Intermezzo</w:t>
      </w:r>
      <w:r>
        <w:rPr>
          <w:rFonts w:ascii="Times New Roman" w:hAnsi="Times New Roman"/>
          <w:sz w:val="28"/>
          <w:szCs w:val="28"/>
        </w:rPr>
        <w:t>».</w:t>
      </w:r>
    </w:p>
    <w:p w:rsidR="0096684C" w:rsidRDefault="0096684C" w:rsidP="00824C1B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 Стефаник. «Камінний хрест».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Ольга Кобилянська. «</w:t>
      </w:r>
      <w:proofErr w:type="spellStart"/>
      <w:r>
        <w:rPr>
          <w:rFonts w:ascii="Times New Roman" w:hAnsi="Times New Roman"/>
          <w:sz w:val="28"/>
          <w:szCs w:val="28"/>
          <w:lang w:val="en-US" w:eastAsia="uk-UA"/>
        </w:rPr>
        <w:t>Valse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 w:eastAsia="uk-UA"/>
        </w:rPr>
        <w:t>melancoligue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Леся Українка.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Contra</w:t>
      </w:r>
      <w:r w:rsidRPr="00824C1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spem</w:t>
      </w:r>
      <w:proofErr w:type="spellEnd"/>
      <w:r w:rsidRPr="00824C1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spero</w:t>
      </w:r>
      <w:proofErr w:type="spellEnd"/>
      <w:r>
        <w:rPr>
          <w:rFonts w:ascii="Times New Roman" w:hAnsi="Times New Roman"/>
          <w:sz w:val="28"/>
          <w:szCs w:val="28"/>
        </w:rPr>
        <w:t xml:space="preserve">!», </w:t>
      </w:r>
      <w:r>
        <w:rPr>
          <w:rFonts w:ascii="Times New Roman" w:hAnsi="Times New Roman"/>
          <w:sz w:val="28"/>
          <w:szCs w:val="28"/>
          <w:lang w:eastAsia="uk-UA"/>
        </w:rPr>
        <w:t>«Лісова пісня».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Микола Вороний. «Блакитна Панна».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Олександр Олесь. «Чари ночі», «О слово рідне! Орле скутий!..».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Павло Тичина. «О, панно Інно...», «Пам’яті тридцяти», «Ви знаєте, як липа шелестить...».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Максим Рильський. «У теплі дні збирання винограду...».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Микола Хвильовий. «Я (Романтика)».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Юрій Яновський. «Майстер корабля».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Володимир Сосюра. «Любіть Україну!».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Валер’ян Підмогильний. «Місто».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Остап Вишня. «Моя автобіографія», «Сом».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Микола Куліш. </w:t>
      </w:r>
      <w:r>
        <w:rPr>
          <w:rFonts w:ascii="Times New Roman" w:hAnsi="Times New Roman"/>
          <w:sz w:val="28"/>
          <w:szCs w:val="28"/>
        </w:rPr>
        <w:t xml:space="preserve">«Мина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Мазайло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Богдан-Ігор Антонич. «Різдво».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>Олександр Довженко. «Зачарована Десна»</w:t>
      </w:r>
    </w:p>
    <w:p w:rsidR="0096684C" w:rsidRDefault="0096684C" w:rsidP="00824C1B">
      <w:pPr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Андрій Малишко. «Пісня про рушник».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Василь </w:t>
      </w:r>
      <w:r>
        <w:rPr>
          <w:rFonts w:ascii="Times New Roman" w:hAnsi="Times New Roman"/>
          <w:sz w:val="28"/>
          <w:szCs w:val="28"/>
        </w:rPr>
        <w:t>Симоненко.  «</w:t>
      </w:r>
      <w:r>
        <w:rPr>
          <w:rFonts w:ascii="Times New Roman" w:hAnsi="Times New Roman"/>
          <w:sz w:val="28"/>
          <w:szCs w:val="28"/>
          <w:lang w:eastAsia="uk-UA"/>
        </w:rPr>
        <w:t>Ти знаєш, що ти - людина...», «Задивляюсь у твої зіниці...», «Лебеді материнства».</w:t>
      </w:r>
    </w:p>
    <w:p w:rsidR="0096684C" w:rsidRDefault="0096684C" w:rsidP="00824C1B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Василь Голобородько. «Наша мова».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Олесь Гончар. «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Модри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Камень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Григір Тютюнник. «Три зозулі з поклоном».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Василь Стус. «Господи, гніву пречистого…».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Іван Драч. «Балада про соняшник».</w:t>
      </w:r>
    </w:p>
    <w:p w:rsidR="0096684C" w:rsidRDefault="0096684C" w:rsidP="00824C1B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Дмитро Павличко. «Два кольори».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Ліна Костенко. «Страшні слова, коли вони мовчать», «Маруся Чурай».</w:t>
      </w:r>
    </w:p>
    <w:p w:rsidR="0096684C" w:rsidRDefault="0096684C" w:rsidP="00824C1B">
      <w:pPr>
        <w:rPr>
          <w:rFonts w:ascii="Times New Roman" w:hAnsi="Times New Roman"/>
          <w:color w:val="auto"/>
          <w:sz w:val="28"/>
          <w:szCs w:val="28"/>
        </w:rPr>
      </w:pPr>
    </w:p>
    <w:p w:rsidR="0096684C" w:rsidRDefault="0096684C" w:rsidP="00824C1B">
      <w:pPr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Розділ 5. Твори українських письменників-емігрантів</w:t>
      </w:r>
    </w:p>
    <w:p w:rsidR="0096684C" w:rsidRDefault="0096684C" w:rsidP="00824C1B">
      <w:pPr>
        <w:rPr>
          <w:rFonts w:ascii="Times New Roman" w:hAnsi="Times New Roman"/>
          <w:color w:val="auto"/>
          <w:sz w:val="28"/>
          <w:szCs w:val="28"/>
        </w:rPr>
      </w:pPr>
    </w:p>
    <w:p w:rsidR="0096684C" w:rsidRDefault="0096684C" w:rsidP="00824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Іван Багряний. «Тигролови».</w:t>
      </w:r>
    </w:p>
    <w:p w:rsidR="0096684C" w:rsidRDefault="0096684C" w:rsidP="00824C1B">
      <w:pPr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Євген Маланюк. «Уривок з поеми».</w:t>
      </w:r>
    </w:p>
    <w:p w:rsidR="0096684C" w:rsidRDefault="0096684C" w:rsidP="00824C1B">
      <w:pPr>
        <w:rPr>
          <w:rFonts w:ascii="Times New Roman" w:hAnsi="Times New Roman"/>
          <w:color w:val="auto"/>
          <w:sz w:val="28"/>
          <w:szCs w:val="28"/>
        </w:rPr>
      </w:pPr>
    </w:p>
    <w:p w:rsidR="0096684C" w:rsidRDefault="0096684C" w:rsidP="00824C1B">
      <w:pPr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Розділ 6. Сучасний літературний процес</w:t>
      </w:r>
    </w:p>
    <w:p w:rsidR="0096684C" w:rsidRDefault="0096684C" w:rsidP="00824C1B">
      <w:pPr>
        <w:rPr>
          <w:rFonts w:ascii="Times New Roman" w:hAnsi="Times New Roman"/>
          <w:color w:val="auto"/>
          <w:sz w:val="28"/>
          <w:szCs w:val="28"/>
        </w:rPr>
      </w:pPr>
    </w:p>
    <w:p w:rsidR="0096684C" w:rsidRDefault="0096684C" w:rsidP="00824C1B">
      <w:pPr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Загальний огляд, основні тенденції. Постмодернізм як літературне явище.</w:t>
      </w:r>
    </w:p>
    <w:p w:rsidR="0096684C" w:rsidRDefault="0096684C" w:rsidP="00824C1B">
      <w:pPr>
        <w:rPr>
          <w:rFonts w:ascii="Times New Roman" w:hAnsi="Times New Roman"/>
          <w:sz w:val="28"/>
          <w:szCs w:val="28"/>
          <w:lang w:eastAsia="uk-UA"/>
        </w:rPr>
      </w:pPr>
    </w:p>
    <w:p w:rsidR="0096684C" w:rsidRPr="00787F95" w:rsidRDefault="0096684C" w:rsidP="00824C1B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lang w:val="ru-RU"/>
        </w:rPr>
      </w:pPr>
    </w:p>
    <w:p w:rsidR="0096684C" w:rsidRPr="00787F95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824C1B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824C1B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824C1B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824C1B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824C1B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824C1B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824C1B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824C1B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824C1B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787F95" w:rsidRDefault="0096684C" w:rsidP="00F243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6684C" w:rsidRPr="00787F95" w:rsidRDefault="0096684C" w:rsidP="00F243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6684C" w:rsidRPr="00787F95" w:rsidRDefault="0096684C" w:rsidP="00F243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6684C" w:rsidRPr="00787F95" w:rsidRDefault="0096684C" w:rsidP="00F243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6684C" w:rsidRPr="00787F95" w:rsidRDefault="0096684C" w:rsidP="00F243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6684C" w:rsidRPr="00787F95" w:rsidRDefault="0096684C" w:rsidP="00F243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6684C" w:rsidRPr="00787F95" w:rsidRDefault="0096684C" w:rsidP="00F243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6684C" w:rsidRPr="00787F95" w:rsidRDefault="0096684C" w:rsidP="00F243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6684C" w:rsidRPr="00787F95" w:rsidRDefault="0096684C" w:rsidP="00F243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6684C" w:rsidRDefault="0096684C" w:rsidP="00787F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РЕКОМЕНДОВАНОЇ ЛІТЕРАТУРИ</w:t>
      </w:r>
    </w:p>
    <w:p w:rsidR="0096684C" w:rsidRDefault="0096684C" w:rsidP="00787F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Авраменко О.М., Українська мова та література: Збірник завдань у тестовій формі: І частина. - К.:Грамота, 2017. - 80с.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Авраменко О. М. Українська література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8 кл.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</w:rPr>
        <w:t>. (рівень стандарту, академічний рівень). — К. 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Грамота, 2016. - 256 с.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Авраменко О.М.,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 Українська мова та література: Довідник.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 в тестовій формі. І частина. - К.:Грамота, 2017. - 552с.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Авраменко А., Тищенко О. Українська мова : правопис у таблицях, тестові завдання 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підготовки до ДПА та ЗНО для учнів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Олександр Авраменко, Оксана Тищенко. - К.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Книголав</w:t>
      </w:r>
      <w:proofErr w:type="spellEnd"/>
      <w:r>
        <w:rPr>
          <w:rFonts w:ascii="Times New Roman" w:hAnsi="Times New Roman" w:cs="Times New Roman"/>
          <w:sz w:val="28"/>
          <w:szCs w:val="28"/>
        </w:rPr>
        <w:t>, 2017. - 176 с.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Авраменко О.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І. Українська література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10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</w:rPr>
        <w:t>. (рівень стандарту, академічний рівень). — К. :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Грамота, 2010.— 280 с.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Бойко Н. І. Сучасна українська літературна мова: фонетика, фонологія,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морфонологія, орфоепія, графіка, орфографія. Практичний курс: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Н. І. Бойко; Ніжин,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>
        <w:rPr>
          <w:rFonts w:ascii="Times New Roman" w:hAnsi="Times New Roman" w:cs="Times New Roman"/>
          <w:sz w:val="28"/>
          <w:szCs w:val="28"/>
        </w:rPr>
        <w:t>. ун-т ім. М. Гоголя. —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Ніжин : Вид-во НДУ ім. М. Гоголя, 2010. — 127 с.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В. Рідна мова: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5 кл.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</w:rPr>
        <w:t>. - К.: Педагогічна преса, 2005.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В. Рідна мова: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6 кл.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</w:rPr>
        <w:t>. - К.: Педагогічна преса, 2006.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Дудка О.О.,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Українська мова. Комплексний довідник. 5-11 класи.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«Гімназія», 2011.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Дудка О.О.,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Український правопис. Практикум. 5-11 класи.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«Гімназія», 2011.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11. Заболотний О.В., Заболотний В.В. Українська мова: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9 кл.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(рівень стандарту, академічний рівень). — К.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Генеза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2017. —269 с.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Заболотний О.В., Заболотний В.В. Українська мова: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10 кл.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(рівень стандарту, академічний рівень). — К.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Генеза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 —227 с.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Заболотний О.В., Заболотний В.В. Українська мова: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11 кл.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(рівень стандарту, академічний рівень). — К.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Генеза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 — 256 с.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Г.О. Українська мова для абітурієнтів: навчальний посібник. – К.: Вища школа, 2007.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15. Мовчан Р. В. Авраменко О.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І. Українська література :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Підручн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11 кл.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</w:rPr>
        <w:t>. (рівень стандарту, академічний рівень). — К. : Грамота, 2011. — 357 с.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Олійник О. Б. Українська мова: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8 кл. серед, шк. - К.: Вікторія, 2004.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Орфографія української мови: просто про складне / Радченко І.  – К.: Шкільний світ, 2008.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Пентилюк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Гайдаєнко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І.В. Українська мова: Підручник. – К.: Освіта, 2009.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P., Скуратівський Л.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І. Рідна мова: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7 кл. - К.: Освіта, 2003.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Плющ М.Я.,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Н.Я. Граматика української мови в таблицях: навчальний посібник. – К.: Вища школа, 2004. 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І. Українська література: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9 кл.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684C" w:rsidRDefault="0096684C" w:rsidP="00787F9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</w:rPr>
        <w:t>. - К.: Арт-освіта, 2004.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Українська література: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8-го кл.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О.М.Авраменко. – К.:Грамота, 2016. – 256с.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Українська література: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8-го кл.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/   </w:t>
      </w:r>
      <w:r>
        <w:rPr>
          <w:rFonts w:ascii="Times New Roman" w:hAnsi="Times New Roman" w:cs="Times New Roman"/>
          <w:sz w:val="28"/>
          <w:szCs w:val="28"/>
        </w:rPr>
        <w:t>Олена Міщенко. – К.:Грамота, 2016. – 272с.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Українська література: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9-го кл.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/   </w:t>
      </w:r>
      <w:r>
        <w:rPr>
          <w:rFonts w:ascii="Times New Roman" w:hAnsi="Times New Roman" w:cs="Times New Roman"/>
          <w:sz w:val="28"/>
          <w:szCs w:val="28"/>
        </w:rPr>
        <w:t>Олена Міщенко. – К.:Грамота, 2017. – 280с.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Українська література: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10 кл. закладів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</w:t>
      </w:r>
      <w:proofErr w:type="spellEnd"/>
      <w:r>
        <w:rPr>
          <w:rFonts w:ascii="Times New Roman" w:hAnsi="Times New Roman" w:cs="Times New Roman"/>
          <w:sz w:val="28"/>
          <w:szCs w:val="28"/>
        </w:rPr>
        <w:t>. серед. освіти (профільний рівень).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О.І.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О.В.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Х.:Ранок, 2018. – 240с.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Українська література (рівень стандарту):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10 кл. закладів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</w:t>
      </w:r>
      <w:proofErr w:type="spellEnd"/>
      <w:r>
        <w:rPr>
          <w:rFonts w:ascii="Times New Roman" w:hAnsi="Times New Roman" w:cs="Times New Roman"/>
          <w:sz w:val="28"/>
          <w:szCs w:val="28"/>
        </w:rPr>
        <w:t>. серед. освіти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Олександр Авраменко, Василь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К.:Грамота, 2018. – 256с.: іл.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Українська література (рівень стандарту):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11 кл. закладів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</w:t>
      </w:r>
      <w:proofErr w:type="spellEnd"/>
      <w:r>
        <w:rPr>
          <w:rFonts w:ascii="Times New Roman" w:hAnsi="Times New Roman" w:cs="Times New Roman"/>
          <w:sz w:val="28"/>
          <w:szCs w:val="28"/>
        </w:rPr>
        <w:t>. серед. освіти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Олександр Авраменко. – К.:Грамота, 2019. – 256с.: іл..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Українська література (рівень стандарту):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11 кл. закладів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</w:t>
      </w:r>
      <w:proofErr w:type="spellEnd"/>
      <w:r>
        <w:rPr>
          <w:rFonts w:ascii="Times New Roman" w:hAnsi="Times New Roman" w:cs="Times New Roman"/>
          <w:sz w:val="28"/>
          <w:szCs w:val="28"/>
        </w:rPr>
        <w:t>. серед. освіти / Л.Т.Коваленко, Н.І.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Бернадська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К.: Видавничий дім «Освіта», 2019. – 256с.: іл.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Я. </w:t>
      </w:r>
      <w:r>
        <w:rPr>
          <w:rFonts w:ascii="Times New Roman" w:hAnsi="Times New Roman" w:cs="Times New Roman"/>
          <w:sz w:val="28"/>
          <w:szCs w:val="28"/>
        </w:rPr>
        <w:t>І., Скуратівський JI. В. Рідна мова: Підручник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9 кл. - К.: Освіта, 2002.</w:t>
      </w:r>
    </w:p>
    <w:p w:rsidR="0096684C" w:rsidRDefault="0096684C" w:rsidP="00787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І.П. Практикум з правопису української мови. – К.: Освіта, 2007. </w:t>
      </w:r>
    </w:p>
    <w:p w:rsidR="0096684C" w:rsidRDefault="0096684C" w:rsidP="00787F9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6684C" w:rsidRDefault="0096684C" w:rsidP="00787F95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lang w:val="ru-RU"/>
        </w:rPr>
      </w:pPr>
    </w:p>
    <w:p w:rsidR="0096684C" w:rsidRPr="00F243B3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F243B3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F243B3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F243B3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F243B3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F243B3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F243B3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F243B3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F243B3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F243B3" w:rsidRDefault="0096684C" w:rsidP="003F117A">
      <w:pPr>
        <w:pStyle w:val="41"/>
        <w:shd w:val="clear" w:color="auto" w:fill="auto"/>
        <w:tabs>
          <w:tab w:val="left" w:pos="7059"/>
        </w:tabs>
        <w:spacing w:after="0" w:line="360" w:lineRule="auto"/>
        <w:ind w:firstLine="709"/>
        <w:rPr>
          <w:rStyle w:val="31"/>
          <w:sz w:val="28"/>
          <w:szCs w:val="28"/>
          <w:lang w:val="ru-RU"/>
        </w:rPr>
      </w:pPr>
    </w:p>
    <w:p w:rsidR="0096684C" w:rsidRPr="00E838AD" w:rsidRDefault="0096684C" w:rsidP="003F117A">
      <w:pPr>
        <w:pStyle w:val="7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</w:p>
    <w:p w:rsidR="0096684C" w:rsidRPr="00E838AD" w:rsidRDefault="0096684C" w:rsidP="009041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684C" w:rsidRPr="00E838AD" w:rsidSect="00757364">
      <w:pgSz w:w="11906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65" w:rsidRDefault="00B97865">
      <w:r>
        <w:separator/>
      </w:r>
    </w:p>
  </w:endnote>
  <w:endnote w:type="continuationSeparator" w:id="0">
    <w:p w:rsidR="00B97865" w:rsidRDefault="00B9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Postmodern One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65" w:rsidRDefault="00B97865"/>
  </w:footnote>
  <w:footnote w:type="continuationSeparator" w:id="0">
    <w:p w:rsidR="00B97865" w:rsidRDefault="00B978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4B5"/>
    <w:multiLevelType w:val="multilevel"/>
    <w:tmpl w:val="241CA05A"/>
    <w:lvl w:ilvl="0">
      <w:start w:val="5"/>
      <w:numFmt w:val="decimal"/>
      <w:lvlText w:val="%1."/>
      <w:lvlJc w:val="left"/>
      <w:pPr>
        <w:ind w:left="960" w:hanging="9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96" w:hanging="96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32" w:hanging="96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8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1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1">
    <w:nsid w:val="12F44CD6"/>
    <w:multiLevelType w:val="multilevel"/>
    <w:tmpl w:val="DCEE4ACE"/>
    <w:lvl w:ilvl="0">
      <w:start w:val="5"/>
      <w:numFmt w:val="decimal"/>
      <w:lvlText w:val="5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A55F47"/>
    <w:multiLevelType w:val="multilevel"/>
    <w:tmpl w:val="E0AA5DC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D266018"/>
    <w:multiLevelType w:val="multilevel"/>
    <w:tmpl w:val="9BBAB47C"/>
    <w:lvl w:ilvl="0">
      <w:start w:val="3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78B4B54"/>
    <w:multiLevelType w:val="multilevel"/>
    <w:tmpl w:val="5532DA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4A965E2"/>
    <w:multiLevelType w:val="multilevel"/>
    <w:tmpl w:val="A32C5E26"/>
    <w:lvl w:ilvl="0">
      <w:start w:val="5"/>
      <w:numFmt w:val="decimal"/>
      <w:lvlText w:val="%1."/>
      <w:lvlJc w:val="left"/>
      <w:pPr>
        <w:ind w:left="960" w:hanging="9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60" w:hanging="96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960" w:hanging="96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F387A4E"/>
    <w:multiLevelType w:val="hybridMultilevel"/>
    <w:tmpl w:val="6946FD80"/>
    <w:lvl w:ilvl="0" w:tplc="6570100E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EA02589"/>
    <w:multiLevelType w:val="multilevel"/>
    <w:tmpl w:val="8112F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D891717"/>
    <w:multiLevelType w:val="hybridMultilevel"/>
    <w:tmpl w:val="FC4ECE52"/>
    <w:lvl w:ilvl="0" w:tplc="B34CDE6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7656C0D"/>
    <w:multiLevelType w:val="multilevel"/>
    <w:tmpl w:val="17A225E8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2110" w:hanging="720"/>
      </w:pPr>
      <w:rPr>
        <w:rFonts w:cs="Times New Roman" w:hint="default"/>
        <w:b/>
      </w:rPr>
    </w:lvl>
    <w:lvl w:ilvl="2">
      <w:start w:val="4"/>
      <w:numFmt w:val="decimal"/>
      <w:lvlText w:val="%1.%2.%3."/>
      <w:lvlJc w:val="left"/>
      <w:pPr>
        <w:ind w:left="35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525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6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83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1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153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3280" w:hanging="2160"/>
      </w:pPr>
      <w:rPr>
        <w:rFonts w:cs="Times New Roman" w:hint="default"/>
        <w:b/>
      </w:rPr>
    </w:lvl>
  </w:abstractNum>
  <w:abstractNum w:abstractNumId="10">
    <w:nsid w:val="70B81437"/>
    <w:multiLevelType w:val="multilevel"/>
    <w:tmpl w:val="8CC002FA"/>
    <w:lvl w:ilvl="0">
      <w:start w:val="1"/>
      <w:numFmt w:val="decimal"/>
      <w:lvlText w:val="5.2.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1B20F25"/>
    <w:multiLevelType w:val="multilevel"/>
    <w:tmpl w:val="87C4F7F6"/>
    <w:lvl w:ilvl="0">
      <w:start w:val="4"/>
      <w:numFmt w:val="decimal"/>
      <w:lvlText w:val="5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54362CA"/>
    <w:multiLevelType w:val="multilevel"/>
    <w:tmpl w:val="59E632B0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84420DC"/>
    <w:multiLevelType w:val="multilevel"/>
    <w:tmpl w:val="A87C3C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8A07482"/>
    <w:multiLevelType w:val="multilevel"/>
    <w:tmpl w:val="D3945D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1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13"/>
  </w:num>
  <w:num w:numId="10">
    <w:abstractNumId w:val="3"/>
  </w:num>
  <w:num w:numId="11">
    <w:abstractNumId w:val="8"/>
  </w:num>
  <w:num w:numId="12">
    <w:abstractNumId w:val="9"/>
  </w:num>
  <w:num w:numId="13">
    <w:abstractNumId w:val="6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92"/>
    <w:rsid w:val="00020211"/>
    <w:rsid w:val="000E62AF"/>
    <w:rsid w:val="000F4B09"/>
    <w:rsid w:val="00117474"/>
    <w:rsid w:val="00120100"/>
    <w:rsid w:val="00136667"/>
    <w:rsid w:val="00144547"/>
    <w:rsid w:val="001472BB"/>
    <w:rsid w:val="0015307A"/>
    <w:rsid w:val="00153D21"/>
    <w:rsid w:val="001C28B8"/>
    <w:rsid w:val="001C4637"/>
    <w:rsid w:val="001E1588"/>
    <w:rsid w:val="00207566"/>
    <w:rsid w:val="00214D29"/>
    <w:rsid w:val="00241273"/>
    <w:rsid w:val="00255DBD"/>
    <w:rsid w:val="00265FF8"/>
    <w:rsid w:val="00284FC8"/>
    <w:rsid w:val="002E646E"/>
    <w:rsid w:val="003611CB"/>
    <w:rsid w:val="00361725"/>
    <w:rsid w:val="00361918"/>
    <w:rsid w:val="003E2811"/>
    <w:rsid w:val="003F117A"/>
    <w:rsid w:val="0041184D"/>
    <w:rsid w:val="00434772"/>
    <w:rsid w:val="0045159A"/>
    <w:rsid w:val="004702EE"/>
    <w:rsid w:val="0048307E"/>
    <w:rsid w:val="00552ED1"/>
    <w:rsid w:val="005629AB"/>
    <w:rsid w:val="00571049"/>
    <w:rsid w:val="005D1F49"/>
    <w:rsid w:val="00607EB8"/>
    <w:rsid w:val="00611050"/>
    <w:rsid w:val="00636D19"/>
    <w:rsid w:val="00685733"/>
    <w:rsid w:val="006D2924"/>
    <w:rsid w:val="00733B61"/>
    <w:rsid w:val="00735565"/>
    <w:rsid w:val="00757364"/>
    <w:rsid w:val="00764B55"/>
    <w:rsid w:val="00787F95"/>
    <w:rsid w:val="007C7707"/>
    <w:rsid w:val="007F61CA"/>
    <w:rsid w:val="00824C1B"/>
    <w:rsid w:val="00847DD3"/>
    <w:rsid w:val="008620ED"/>
    <w:rsid w:val="00892F25"/>
    <w:rsid w:val="008A2D89"/>
    <w:rsid w:val="008C29F7"/>
    <w:rsid w:val="009041E7"/>
    <w:rsid w:val="00916F1C"/>
    <w:rsid w:val="00935043"/>
    <w:rsid w:val="0096684C"/>
    <w:rsid w:val="0097292A"/>
    <w:rsid w:val="009B50D6"/>
    <w:rsid w:val="009E571C"/>
    <w:rsid w:val="009F2B0A"/>
    <w:rsid w:val="00A33A32"/>
    <w:rsid w:val="00A43B6B"/>
    <w:rsid w:val="00AF1BD3"/>
    <w:rsid w:val="00B07D29"/>
    <w:rsid w:val="00B220D9"/>
    <w:rsid w:val="00B267C4"/>
    <w:rsid w:val="00B46105"/>
    <w:rsid w:val="00B824B9"/>
    <w:rsid w:val="00B97865"/>
    <w:rsid w:val="00B978A5"/>
    <w:rsid w:val="00BA1F55"/>
    <w:rsid w:val="00BA26D0"/>
    <w:rsid w:val="00C1059C"/>
    <w:rsid w:val="00C5618F"/>
    <w:rsid w:val="00C56485"/>
    <w:rsid w:val="00C92D70"/>
    <w:rsid w:val="00CA00A4"/>
    <w:rsid w:val="00D27E15"/>
    <w:rsid w:val="00D63D38"/>
    <w:rsid w:val="00D67392"/>
    <w:rsid w:val="00D87287"/>
    <w:rsid w:val="00DB0F7A"/>
    <w:rsid w:val="00DD4EEE"/>
    <w:rsid w:val="00DE5A7E"/>
    <w:rsid w:val="00E0652C"/>
    <w:rsid w:val="00E32551"/>
    <w:rsid w:val="00E67E6F"/>
    <w:rsid w:val="00E838AD"/>
    <w:rsid w:val="00E94E8F"/>
    <w:rsid w:val="00EF609B"/>
    <w:rsid w:val="00F06D22"/>
    <w:rsid w:val="00F23B5A"/>
    <w:rsid w:val="00F243B3"/>
    <w:rsid w:val="00F365FC"/>
    <w:rsid w:val="00F9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29"/>
    <w:pPr>
      <w:widowControl w:val="0"/>
    </w:pPr>
    <w:rPr>
      <w:color w:val="00000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07D29"/>
    <w:rPr>
      <w:rFonts w:cs="Times New Roman"/>
      <w:color w:val="000080"/>
      <w:u w:val="single"/>
    </w:rPr>
  </w:style>
  <w:style w:type="character" w:customStyle="1" w:styleId="a4">
    <w:name w:val="Основной текст_"/>
    <w:link w:val="1"/>
    <w:uiPriority w:val="99"/>
    <w:locked/>
    <w:rsid w:val="00B07D29"/>
    <w:rPr>
      <w:rFonts w:ascii="Times New Roman" w:hAnsi="Times New Roman"/>
      <w:b/>
      <w:spacing w:val="3"/>
      <w:sz w:val="25"/>
      <w:u w:val="none"/>
    </w:rPr>
  </w:style>
  <w:style w:type="character" w:customStyle="1" w:styleId="2">
    <w:name w:val="Основной текст (2)_"/>
    <w:link w:val="20"/>
    <w:uiPriority w:val="99"/>
    <w:locked/>
    <w:rsid w:val="00B07D29"/>
    <w:rPr>
      <w:rFonts w:ascii="Times New Roman" w:hAnsi="Times New Roman"/>
      <w:b/>
      <w:spacing w:val="1"/>
      <w:sz w:val="25"/>
      <w:u w:val="none"/>
    </w:rPr>
  </w:style>
  <w:style w:type="character" w:customStyle="1" w:styleId="4">
    <w:name w:val="Основной текст (4)_"/>
    <w:link w:val="40"/>
    <w:uiPriority w:val="99"/>
    <w:locked/>
    <w:rsid w:val="00B07D29"/>
    <w:rPr>
      <w:rFonts w:ascii="Times New Roman" w:hAnsi="Times New Roman"/>
      <w:b/>
      <w:sz w:val="28"/>
      <w:u w:val="none"/>
    </w:rPr>
  </w:style>
  <w:style w:type="character" w:customStyle="1" w:styleId="3">
    <w:name w:val="Основной текст (3)_"/>
    <w:link w:val="30"/>
    <w:uiPriority w:val="99"/>
    <w:locked/>
    <w:rsid w:val="00B07D29"/>
    <w:rPr>
      <w:rFonts w:ascii="Times New Roman" w:hAnsi="Times New Roman"/>
      <w:b/>
      <w:sz w:val="28"/>
      <w:u w:val="none"/>
    </w:rPr>
  </w:style>
  <w:style w:type="character" w:customStyle="1" w:styleId="10">
    <w:name w:val="Заголовок №1_"/>
    <w:link w:val="11"/>
    <w:uiPriority w:val="99"/>
    <w:locked/>
    <w:rsid w:val="00B07D29"/>
    <w:rPr>
      <w:rFonts w:ascii="Times New Roman" w:hAnsi="Times New Roman"/>
      <w:b/>
      <w:spacing w:val="2"/>
      <w:sz w:val="44"/>
      <w:u w:val="none"/>
    </w:rPr>
  </w:style>
  <w:style w:type="character" w:customStyle="1" w:styleId="12">
    <w:name w:val="Заголовок №1"/>
    <w:uiPriority w:val="99"/>
    <w:rsid w:val="00B07D29"/>
    <w:rPr>
      <w:rFonts w:ascii="Times New Roman" w:hAnsi="Times New Roman"/>
      <w:b/>
      <w:color w:val="000000"/>
      <w:spacing w:val="2"/>
      <w:w w:val="100"/>
      <w:position w:val="0"/>
      <w:sz w:val="44"/>
      <w:u w:val="single"/>
      <w:lang w:val="uk-UA"/>
    </w:rPr>
  </w:style>
  <w:style w:type="character" w:customStyle="1" w:styleId="5">
    <w:name w:val="Основной текст (5)_"/>
    <w:link w:val="50"/>
    <w:uiPriority w:val="99"/>
    <w:locked/>
    <w:rsid w:val="00B07D29"/>
    <w:rPr>
      <w:rFonts w:ascii="Times New Roman" w:hAnsi="Times New Roman"/>
      <w:b/>
      <w:spacing w:val="2"/>
      <w:sz w:val="44"/>
      <w:u w:val="none"/>
    </w:rPr>
  </w:style>
  <w:style w:type="character" w:customStyle="1" w:styleId="6">
    <w:name w:val="Основной текст (6)_"/>
    <w:link w:val="60"/>
    <w:uiPriority w:val="99"/>
    <w:locked/>
    <w:rsid w:val="00B07D29"/>
    <w:rPr>
      <w:rFonts w:ascii="Times New Roman" w:hAnsi="Times New Roman"/>
      <w:spacing w:val="1"/>
      <w:sz w:val="8"/>
      <w:u w:val="none"/>
    </w:rPr>
  </w:style>
  <w:style w:type="character" w:customStyle="1" w:styleId="6SegoeUI">
    <w:name w:val="Основной текст (6) + Segoe UI"/>
    <w:aliases w:val="Курсив,Интервал 0 pt"/>
    <w:uiPriority w:val="99"/>
    <w:rsid w:val="00B07D29"/>
    <w:rPr>
      <w:rFonts w:ascii="Segoe UI" w:hAnsi="Segoe UI"/>
      <w:i/>
      <w:color w:val="000000"/>
      <w:spacing w:val="-8"/>
      <w:w w:val="100"/>
      <w:position w:val="0"/>
      <w:sz w:val="8"/>
      <w:u w:val="none"/>
      <w:lang w:val="uk-UA"/>
    </w:rPr>
  </w:style>
  <w:style w:type="character" w:customStyle="1" w:styleId="a5">
    <w:name w:val="Колонтитул_"/>
    <w:link w:val="a6"/>
    <w:uiPriority w:val="99"/>
    <w:locked/>
    <w:rsid w:val="00B07D29"/>
    <w:rPr>
      <w:rFonts w:ascii="Times New Roman" w:hAnsi="Times New Roman"/>
      <w:b/>
      <w:spacing w:val="9"/>
      <w:sz w:val="23"/>
      <w:u w:val="none"/>
    </w:rPr>
  </w:style>
  <w:style w:type="character" w:customStyle="1" w:styleId="7">
    <w:name w:val="Основной текст (7)_"/>
    <w:link w:val="71"/>
    <w:uiPriority w:val="99"/>
    <w:locked/>
    <w:rsid w:val="00B07D29"/>
    <w:rPr>
      <w:rFonts w:ascii="Times New Roman" w:hAnsi="Times New Roman"/>
      <w:spacing w:val="6"/>
      <w:sz w:val="23"/>
      <w:u w:val="none"/>
    </w:rPr>
  </w:style>
  <w:style w:type="character" w:customStyle="1" w:styleId="70">
    <w:name w:val="Основной текст (7) + Полужирный"/>
    <w:aliases w:val="Интервал 0 pt7"/>
    <w:uiPriority w:val="99"/>
    <w:rsid w:val="00B07D29"/>
    <w:rPr>
      <w:rFonts w:ascii="Times New Roman" w:hAnsi="Times New Roman"/>
      <w:b/>
      <w:color w:val="000000"/>
      <w:spacing w:val="7"/>
      <w:w w:val="100"/>
      <w:position w:val="0"/>
      <w:sz w:val="23"/>
      <w:u w:val="none"/>
      <w:lang w:val="uk-UA"/>
    </w:rPr>
  </w:style>
  <w:style w:type="character" w:customStyle="1" w:styleId="72">
    <w:name w:val="Основной текст (7) + Курсив"/>
    <w:uiPriority w:val="99"/>
    <w:rsid w:val="00B07D29"/>
    <w:rPr>
      <w:rFonts w:ascii="Times New Roman" w:hAnsi="Times New Roman"/>
      <w:i/>
      <w:color w:val="000000"/>
      <w:spacing w:val="6"/>
      <w:w w:val="100"/>
      <w:position w:val="0"/>
      <w:sz w:val="23"/>
      <w:u w:val="none"/>
      <w:lang w:val="uk-UA"/>
    </w:rPr>
  </w:style>
  <w:style w:type="character" w:customStyle="1" w:styleId="73">
    <w:name w:val="Основной текст (7) + Полужирный3"/>
    <w:aliases w:val="Курсив3,Интервал 0 pt6"/>
    <w:uiPriority w:val="99"/>
    <w:rsid w:val="00B07D29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</w:rPr>
  </w:style>
  <w:style w:type="character" w:customStyle="1" w:styleId="7ArialNarrow">
    <w:name w:val="Основной текст (7) + Arial Narrow"/>
    <w:aliases w:val="17 pt,Курсив2,Интервал 0 pt5"/>
    <w:uiPriority w:val="99"/>
    <w:rsid w:val="00B07D29"/>
    <w:rPr>
      <w:rFonts w:ascii="Arial Narrow" w:hAnsi="Arial Narrow"/>
      <w:i/>
      <w:color w:val="000000"/>
      <w:spacing w:val="0"/>
      <w:w w:val="100"/>
      <w:position w:val="0"/>
      <w:sz w:val="34"/>
      <w:u w:val="none"/>
      <w:lang w:val="uk-UA"/>
    </w:rPr>
  </w:style>
  <w:style w:type="character" w:customStyle="1" w:styleId="720">
    <w:name w:val="Основной текст (7) + Полужирный2"/>
    <w:aliases w:val="Интервал 0 pt4"/>
    <w:uiPriority w:val="99"/>
    <w:rsid w:val="00B07D29"/>
    <w:rPr>
      <w:rFonts w:ascii="Times New Roman" w:hAnsi="Times New Roman"/>
      <w:b/>
      <w:color w:val="000000"/>
      <w:spacing w:val="8"/>
      <w:w w:val="100"/>
      <w:position w:val="0"/>
      <w:sz w:val="23"/>
      <w:u w:val="none"/>
      <w:lang w:val="uk-UA"/>
    </w:rPr>
  </w:style>
  <w:style w:type="character" w:customStyle="1" w:styleId="74">
    <w:name w:val="Основной текст (7)"/>
    <w:uiPriority w:val="99"/>
    <w:rsid w:val="00B07D29"/>
    <w:rPr>
      <w:rFonts w:ascii="Times New Roman" w:hAnsi="Times New Roman"/>
      <w:color w:val="000000"/>
      <w:spacing w:val="6"/>
      <w:w w:val="100"/>
      <w:position w:val="0"/>
      <w:sz w:val="23"/>
      <w:u w:val="none"/>
      <w:lang w:val="uk-UA"/>
    </w:rPr>
  </w:style>
  <w:style w:type="character" w:customStyle="1" w:styleId="712pt">
    <w:name w:val="Основной текст (7) + 12 pt"/>
    <w:aliases w:val="Курсив1,Интервал 0 pt3"/>
    <w:uiPriority w:val="99"/>
    <w:rsid w:val="00B07D29"/>
    <w:rPr>
      <w:rFonts w:ascii="Times New Roman" w:hAnsi="Times New Roman"/>
      <w:i/>
      <w:color w:val="000000"/>
      <w:spacing w:val="1"/>
      <w:w w:val="100"/>
      <w:position w:val="0"/>
      <w:sz w:val="24"/>
      <w:u w:val="none"/>
      <w:lang w:val="uk-UA"/>
    </w:rPr>
  </w:style>
  <w:style w:type="character" w:customStyle="1" w:styleId="21">
    <w:name w:val="Заголовок №2_"/>
    <w:link w:val="22"/>
    <w:uiPriority w:val="99"/>
    <w:locked/>
    <w:rsid w:val="00B07D29"/>
    <w:rPr>
      <w:rFonts w:ascii="Times New Roman" w:hAnsi="Times New Roman"/>
      <w:b/>
      <w:spacing w:val="8"/>
      <w:sz w:val="23"/>
      <w:u w:val="none"/>
    </w:rPr>
  </w:style>
  <w:style w:type="character" w:customStyle="1" w:styleId="710">
    <w:name w:val="Основной текст (7) + Полужирный1"/>
    <w:aliases w:val="Интервал 0 pt2"/>
    <w:uiPriority w:val="99"/>
    <w:rsid w:val="00B07D29"/>
    <w:rPr>
      <w:rFonts w:ascii="Times New Roman" w:hAnsi="Times New Roman"/>
      <w:b/>
      <w:color w:val="000000"/>
      <w:spacing w:val="8"/>
      <w:w w:val="100"/>
      <w:position w:val="0"/>
      <w:sz w:val="23"/>
      <w:u w:val="single"/>
      <w:lang w:val="uk-UA"/>
    </w:rPr>
  </w:style>
  <w:style w:type="character" w:customStyle="1" w:styleId="721">
    <w:name w:val="Основной текст (7)2"/>
    <w:uiPriority w:val="99"/>
    <w:rsid w:val="00B07D29"/>
    <w:rPr>
      <w:rFonts w:ascii="Times New Roman" w:hAnsi="Times New Roman"/>
      <w:color w:val="000000"/>
      <w:spacing w:val="6"/>
      <w:w w:val="100"/>
      <w:position w:val="0"/>
      <w:sz w:val="23"/>
      <w:u w:val="single"/>
      <w:lang w:val="uk-UA"/>
    </w:rPr>
  </w:style>
  <w:style w:type="character" w:customStyle="1" w:styleId="110">
    <w:name w:val="Основной текст + 11"/>
    <w:aliases w:val="5 pt,Интервал 0 pt1"/>
    <w:uiPriority w:val="99"/>
    <w:rsid w:val="00B07D29"/>
    <w:rPr>
      <w:rFonts w:ascii="Times New Roman" w:hAnsi="Times New Roman"/>
      <w:b/>
      <w:color w:val="000000"/>
      <w:spacing w:val="8"/>
      <w:w w:val="100"/>
      <w:position w:val="0"/>
      <w:sz w:val="23"/>
      <w:u w:val="none"/>
      <w:lang w:val="uk-UA"/>
    </w:rPr>
  </w:style>
  <w:style w:type="paragraph" w:customStyle="1" w:styleId="1">
    <w:name w:val="Основной текст1"/>
    <w:basedOn w:val="a"/>
    <w:link w:val="a4"/>
    <w:uiPriority w:val="99"/>
    <w:rsid w:val="00B07D2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color w:val="auto"/>
      <w:spacing w:val="3"/>
      <w:sz w:val="25"/>
      <w:szCs w:val="20"/>
    </w:rPr>
  </w:style>
  <w:style w:type="paragraph" w:customStyle="1" w:styleId="20">
    <w:name w:val="Основной текст (2)"/>
    <w:basedOn w:val="a"/>
    <w:link w:val="2"/>
    <w:uiPriority w:val="99"/>
    <w:rsid w:val="00B07D2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color w:val="auto"/>
      <w:spacing w:val="1"/>
      <w:sz w:val="25"/>
      <w:szCs w:val="20"/>
    </w:rPr>
  </w:style>
  <w:style w:type="paragraph" w:customStyle="1" w:styleId="40">
    <w:name w:val="Основной текст (4)"/>
    <w:basedOn w:val="a"/>
    <w:link w:val="4"/>
    <w:uiPriority w:val="99"/>
    <w:rsid w:val="00B07D29"/>
    <w:pPr>
      <w:shd w:val="clear" w:color="auto" w:fill="FFFFFF"/>
      <w:spacing w:line="240" w:lineRule="atLeast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30">
    <w:name w:val="Основной текст (3)"/>
    <w:basedOn w:val="a"/>
    <w:link w:val="3"/>
    <w:uiPriority w:val="99"/>
    <w:rsid w:val="00B07D29"/>
    <w:pPr>
      <w:shd w:val="clear" w:color="auto" w:fill="FFFFFF"/>
      <w:spacing w:line="240" w:lineRule="atLeast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11">
    <w:name w:val="Заголовок №11"/>
    <w:basedOn w:val="a"/>
    <w:link w:val="10"/>
    <w:uiPriority w:val="99"/>
    <w:rsid w:val="00B07D29"/>
    <w:pPr>
      <w:shd w:val="clear" w:color="auto" w:fill="FFFFFF"/>
      <w:spacing w:line="552" w:lineRule="exact"/>
      <w:jc w:val="center"/>
      <w:outlineLvl w:val="0"/>
    </w:pPr>
    <w:rPr>
      <w:rFonts w:ascii="Times New Roman" w:hAnsi="Times New Roman" w:cs="Times New Roman"/>
      <w:b/>
      <w:color w:val="auto"/>
      <w:spacing w:val="2"/>
      <w:sz w:val="44"/>
      <w:szCs w:val="20"/>
    </w:rPr>
  </w:style>
  <w:style w:type="paragraph" w:customStyle="1" w:styleId="50">
    <w:name w:val="Основной текст (5)"/>
    <w:basedOn w:val="a"/>
    <w:link w:val="5"/>
    <w:uiPriority w:val="99"/>
    <w:rsid w:val="00B07D29"/>
    <w:pPr>
      <w:shd w:val="clear" w:color="auto" w:fill="FFFFFF"/>
      <w:spacing w:after="600" w:line="240" w:lineRule="atLeast"/>
      <w:jc w:val="center"/>
    </w:pPr>
    <w:rPr>
      <w:rFonts w:ascii="Times New Roman" w:hAnsi="Times New Roman" w:cs="Times New Roman"/>
      <w:b/>
      <w:color w:val="auto"/>
      <w:spacing w:val="2"/>
      <w:sz w:val="44"/>
      <w:szCs w:val="20"/>
    </w:rPr>
  </w:style>
  <w:style w:type="paragraph" w:customStyle="1" w:styleId="60">
    <w:name w:val="Основной текст (6)"/>
    <w:basedOn w:val="a"/>
    <w:link w:val="6"/>
    <w:uiPriority w:val="99"/>
    <w:rsid w:val="00B07D2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"/>
      <w:sz w:val="8"/>
      <w:szCs w:val="20"/>
    </w:rPr>
  </w:style>
  <w:style w:type="paragraph" w:customStyle="1" w:styleId="a6">
    <w:name w:val="Колонтитул"/>
    <w:basedOn w:val="a"/>
    <w:link w:val="a5"/>
    <w:uiPriority w:val="99"/>
    <w:rsid w:val="00B07D29"/>
    <w:pPr>
      <w:shd w:val="clear" w:color="auto" w:fill="FFFFFF"/>
      <w:spacing w:line="240" w:lineRule="atLeast"/>
    </w:pPr>
    <w:rPr>
      <w:rFonts w:ascii="Times New Roman" w:hAnsi="Times New Roman" w:cs="Times New Roman"/>
      <w:b/>
      <w:color w:val="auto"/>
      <w:spacing w:val="9"/>
      <w:sz w:val="23"/>
      <w:szCs w:val="20"/>
    </w:rPr>
  </w:style>
  <w:style w:type="paragraph" w:customStyle="1" w:styleId="71">
    <w:name w:val="Основной текст (7)1"/>
    <w:basedOn w:val="a"/>
    <w:link w:val="7"/>
    <w:uiPriority w:val="99"/>
    <w:rsid w:val="00B07D29"/>
    <w:pPr>
      <w:shd w:val="clear" w:color="auto" w:fill="FFFFFF"/>
      <w:spacing w:line="456" w:lineRule="exact"/>
      <w:ind w:firstLine="2780"/>
      <w:jc w:val="both"/>
    </w:pPr>
    <w:rPr>
      <w:rFonts w:ascii="Times New Roman" w:hAnsi="Times New Roman" w:cs="Times New Roman"/>
      <w:color w:val="auto"/>
      <w:spacing w:val="6"/>
      <w:sz w:val="23"/>
      <w:szCs w:val="20"/>
    </w:rPr>
  </w:style>
  <w:style w:type="paragraph" w:customStyle="1" w:styleId="22">
    <w:name w:val="Заголовок №2"/>
    <w:basedOn w:val="a"/>
    <w:link w:val="21"/>
    <w:uiPriority w:val="99"/>
    <w:rsid w:val="00B07D29"/>
    <w:pPr>
      <w:shd w:val="clear" w:color="auto" w:fill="FFFFFF"/>
      <w:spacing w:line="461" w:lineRule="exact"/>
      <w:jc w:val="center"/>
      <w:outlineLvl w:val="1"/>
    </w:pPr>
    <w:rPr>
      <w:rFonts w:ascii="Times New Roman" w:hAnsi="Times New Roman" w:cs="Times New Roman"/>
      <w:b/>
      <w:color w:val="auto"/>
      <w:spacing w:val="8"/>
      <w:sz w:val="23"/>
      <w:szCs w:val="20"/>
    </w:rPr>
  </w:style>
  <w:style w:type="character" w:customStyle="1" w:styleId="31">
    <w:name w:val="Основной текст3"/>
    <w:uiPriority w:val="99"/>
    <w:rsid w:val="003F117A"/>
    <w:rPr>
      <w:rFonts w:ascii="Times New Roman" w:hAnsi="Times New Roman"/>
      <w:color w:val="000000"/>
      <w:spacing w:val="7"/>
      <w:w w:val="100"/>
      <w:position w:val="0"/>
      <w:sz w:val="24"/>
      <w:u w:val="none"/>
      <w:lang w:val="uk-UA"/>
    </w:rPr>
  </w:style>
  <w:style w:type="paragraph" w:customStyle="1" w:styleId="41">
    <w:name w:val="Основной текст4"/>
    <w:basedOn w:val="a"/>
    <w:uiPriority w:val="99"/>
    <w:rsid w:val="003F117A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7"/>
    </w:rPr>
  </w:style>
  <w:style w:type="paragraph" w:styleId="a7">
    <w:name w:val="No Spacing"/>
    <w:uiPriority w:val="1"/>
    <w:qFormat/>
    <w:rsid w:val="00C56485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29"/>
    <w:pPr>
      <w:widowControl w:val="0"/>
    </w:pPr>
    <w:rPr>
      <w:color w:val="00000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07D29"/>
    <w:rPr>
      <w:rFonts w:cs="Times New Roman"/>
      <w:color w:val="000080"/>
      <w:u w:val="single"/>
    </w:rPr>
  </w:style>
  <w:style w:type="character" w:customStyle="1" w:styleId="a4">
    <w:name w:val="Основной текст_"/>
    <w:link w:val="1"/>
    <w:uiPriority w:val="99"/>
    <w:locked/>
    <w:rsid w:val="00B07D29"/>
    <w:rPr>
      <w:rFonts w:ascii="Times New Roman" w:hAnsi="Times New Roman"/>
      <w:b/>
      <w:spacing w:val="3"/>
      <w:sz w:val="25"/>
      <w:u w:val="none"/>
    </w:rPr>
  </w:style>
  <w:style w:type="character" w:customStyle="1" w:styleId="2">
    <w:name w:val="Основной текст (2)_"/>
    <w:link w:val="20"/>
    <w:uiPriority w:val="99"/>
    <w:locked/>
    <w:rsid w:val="00B07D29"/>
    <w:rPr>
      <w:rFonts w:ascii="Times New Roman" w:hAnsi="Times New Roman"/>
      <w:b/>
      <w:spacing w:val="1"/>
      <w:sz w:val="25"/>
      <w:u w:val="none"/>
    </w:rPr>
  </w:style>
  <w:style w:type="character" w:customStyle="1" w:styleId="4">
    <w:name w:val="Основной текст (4)_"/>
    <w:link w:val="40"/>
    <w:uiPriority w:val="99"/>
    <w:locked/>
    <w:rsid w:val="00B07D29"/>
    <w:rPr>
      <w:rFonts w:ascii="Times New Roman" w:hAnsi="Times New Roman"/>
      <w:b/>
      <w:sz w:val="28"/>
      <w:u w:val="none"/>
    </w:rPr>
  </w:style>
  <w:style w:type="character" w:customStyle="1" w:styleId="3">
    <w:name w:val="Основной текст (3)_"/>
    <w:link w:val="30"/>
    <w:uiPriority w:val="99"/>
    <w:locked/>
    <w:rsid w:val="00B07D29"/>
    <w:rPr>
      <w:rFonts w:ascii="Times New Roman" w:hAnsi="Times New Roman"/>
      <w:b/>
      <w:sz w:val="28"/>
      <w:u w:val="none"/>
    </w:rPr>
  </w:style>
  <w:style w:type="character" w:customStyle="1" w:styleId="10">
    <w:name w:val="Заголовок №1_"/>
    <w:link w:val="11"/>
    <w:uiPriority w:val="99"/>
    <w:locked/>
    <w:rsid w:val="00B07D29"/>
    <w:rPr>
      <w:rFonts w:ascii="Times New Roman" w:hAnsi="Times New Roman"/>
      <w:b/>
      <w:spacing w:val="2"/>
      <w:sz w:val="44"/>
      <w:u w:val="none"/>
    </w:rPr>
  </w:style>
  <w:style w:type="character" w:customStyle="1" w:styleId="12">
    <w:name w:val="Заголовок №1"/>
    <w:uiPriority w:val="99"/>
    <w:rsid w:val="00B07D29"/>
    <w:rPr>
      <w:rFonts w:ascii="Times New Roman" w:hAnsi="Times New Roman"/>
      <w:b/>
      <w:color w:val="000000"/>
      <w:spacing w:val="2"/>
      <w:w w:val="100"/>
      <w:position w:val="0"/>
      <w:sz w:val="44"/>
      <w:u w:val="single"/>
      <w:lang w:val="uk-UA"/>
    </w:rPr>
  </w:style>
  <w:style w:type="character" w:customStyle="1" w:styleId="5">
    <w:name w:val="Основной текст (5)_"/>
    <w:link w:val="50"/>
    <w:uiPriority w:val="99"/>
    <w:locked/>
    <w:rsid w:val="00B07D29"/>
    <w:rPr>
      <w:rFonts w:ascii="Times New Roman" w:hAnsi="Times New Roman"/>
      <w:b/>
      <w:spacing w:val="2"/>
      <w:sz w:val="44"/>
      <w:u w:val="none"/>
    </w:rPr>
  </w:style>
  <w:style w:type="character" w:customStyle="1" w:styleId="6">
    <w:name w:val="Основной текст (6)_"/>
    <w:link w:val="60"/>
    <w:uiPriority w:val="99"/>
    <w:locked/>
    <w:rsid w:val="00B07D29"/>
    <w:rPr>
      <w:rFonts w:ascii="Times New Roman" w:hAnsi="Times New Roman"/>
      <w:spacing w:val="1"/>
      <w:sz w:val="8"/>
      <w:u w:val="none"/>
    </w:rPr>
  </w:style>
  <w:style w:type="character" w:customStyle="1" w:styleId="6SegoeUI">
    <w:name w:val="Основной текст (6) + Segoe UI"/>
    <w:aliases w:val="Курсив,Интервал 0 pt"/>
    <w:uiPriority w:val="99"/>
    <w:rsid w:val="00B07D29"/>
    <w:rPr>
      <w:rFonts w:ascii="Segoe UI" w:hAnsi="Segoe UI"/>
      <w:i/>
      <w:color w:val="000000"/>
      <w:spacing w:val="-8"/>
      <w:w w:val="100"/>
      <w:position w:val="0"/>
      <w:sz w:val="8"/>
      <w:u w:val="none"/>
      <w:lang w:val="uk-UA"/>
    </w:rPr>
  </w:style>
  <w:style w:type="character" w:customStyle="1" w:styleId="a5">
    <w:name w:val="Колонтитул_"/>
    <w:link w:val="a6"/>
    <w:uiPriority w:val="99"/>
    <w:locked/>
    <w:rsid w:val="00B07D29"/>
    <w:rPr>
      <w:rFonts w:ascii="Times New Roman" w:hAnsi="Times New Roman"/>
      <w:b/>
      <w:spacing w:val="9"/>
      <w:sz w:val="23"/>
      <w:u w:val="none"/>
    </w:rPr>
  </w:style>
  <w:style w:type="character" w:customStyle="1" w:styleId="7">
    <w:name w:val="Основной текст (7)_"/>
    <w:link w:val="71"/>
    <w:uiPriority w:val="99"/>
    <w:locked/>
    <w:rsid w:val="00B07D29"/>
    <w:rPr>
      <w:rFonts w:ascii="Times New Roman" w:hAnsi="Times New Roman"/>
      <w:spacing w:val="6"/>
      <w:sz w:val="23"/>
      <w:u w:val="none"/>
    </w:rPr>
  </w:style>
  <w:style w:type="character" w:customStyle="1" w:styleId="70">
    <w:name w:val="Основной текст (7) + Полужирный"/>
    <w:aliases w:val="Интервал 0 pt7"/>
    <w:uiPriority w:val="99"/>
    <w:rsid w:val="00B07D29"/>
    <w:rPr>
      <w:rFonts w:ascii="Times New Roman" w:hAnsi="Times New Roman"/>
      <w:b/>
      <w:color w:val="000000"/>
      <w:spacing w:val="7"/>
      <w:w w:val="100"/>
      <w:position w:val="0"/>
      <w:sz w:val="23"/>
      <w:u w:val="none"/>
      <w:lang w:val="uk-UA"/>
    </w:rPr>
  </w:style>
  <w:style w:type="character" w:customStyle="1" w:styleId="72">
    <w:name w:val="Основной текст (7) + Курсив"/>
    <w:uiPriority w:val="99"/>
    <w:rsid w:val="00B07D29"/>
    <w:rPr>
      <w:rFonts w:ascii="Times New Roman" w:hAnsi="Times New Roman"/>
      <w:i/>
      <w:color w:val="000000"/>
      <w:spacing w:val="6"/>
      <w:w w:val="100"/>
      <w:position w:val="0"/>
      <w:sz w:val="23"/>
      <w:u w:val="none"/>
      <w:lang w:val="uk-UA"/>
    </w:rPr>
  </w:style>
  <w:style w:type="character" w:customStyle="1" w:styleId="73">
    <w:name w:val="Основной текст (7) + Полужирный3"/>
    <w:aliases w:val="Курсив3,Интервал 0 pt6"/>
    <w:uiPriority w:val="99"/>
    <w:rsid w:val="00B07D29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</w:rPr>
  </w:style>
  <w:style w:type="character" w:customStyle="1" w:styleId="7ArialNarrow">
    <w:name w:val="Основной текст (7) + Arial Narrow"/>
    <w:aliases w:val="17 pt,Курсив2,Интервал 0 pt5"/>
    <w:uiPriority w:val="99"/>
    <w:rsid w:val="00B07D29"/>
    <w:rPr>
      <w:rFonts w:ascii="Arial Narrow" w:hAnsi="Arial Narrow"/>
      <w:i/>
      <w:color w:val="000000"/>
      <w:spacing w:val="0"/>
      <w:w w:val="100"/>
      <w:position w:val="0"/>
      <w:sz w:val="34"/>
      <w:u w:val="none"/>
      <w:lang w:val="uk-UA"/>
    </w:rPr>
  </w:style>
  <w:style w:type="character" w:customStyle="1" w:styleId="720">
    <w:name w:val="Основной текст (7) + Полужирный2"/>
    <w:aliases w:val="Интервал 0 pt4"/>
    <w:uiPriority w:val="99"/>
    <w:rsid w:val="00B07D29"/>
    <w:rPr>
      <w:rFonts w:ascii="Times New Roman" w:hAnsi="Times New Roman"/>
      <w:b/>
      <w:color w:val="000000"/>
      <w:spacing w:val="8"/>
      <w:w w:val="100"/>
      <w:position w:val="0"/>
      <w:sz w:val="23"/>
      <w:u w:val="none"/>
      <w:lang w:val="uk-UA"/>
    </w:rPr>
  </w:style>
  <w:style w:type="character" w:customStyle="1" w:styleId="74">
    <w:name w:val="Основной текст (7)"/>
    <w:uiPriority w:val="99"/>
    <w:rsid w:val="00B07D29"/>
    <w:rPr>
      <w:rFonts w:ascii="Times New Roman" w:hAnsi="Times New Roman"/>
      <w:color w:val="000000"/>
      <w:spacing w:val="6"/>
      <w:w w:val="100"/>
      <w:position w:val="0"/>
      <w:sz w:val="23"/>
      <w:u w:val="none"/>
      <w:lang w:val="uk-UA"/>
    </w:rPr>
  </w:style>
  <w:style w:type="character" w:customStyle="1" w:styleId="712pt">
    <w:name w:val="Основной текст (7) + 12 pt"/>
    <w:aliases w:val="Курсив1,Интервал 0 pt3"/>
    <w:uiPriority w:val="99"/>
    <w:rsid w:val="00B07D29"/>
    <w:rPr>
      <w:rFonts w:ascii="Times New Roman" w:hAnsi="Times New Roman"/>
      <w:i/>
      <w:color w:val="000000"/>
      <w:spacing w:val="1"/>
      <w:w w:val="100"/>
      <w:position w:val="0"/>
      <w:sz w:val="24"/>
      <w:u w:val="none"/>
      <w:lang w:val="uk-UA"/>
    </w:rPr>
  </w:style>
  <w:style w:type="character" w:customStyle="1" w:styleId="21">
    <w:name w:val="Заголовок №2_"/>
    <w:link w:val="22"/>
    <w:uiPriority w:val="99"/>
    <w:locked/>
    <w:rsid w:val="00B07D29"/>
    <w:rPr>
      <w:rFonts w:ascii="Times New Roman" w:hAnsi="Times New Roman"/>
      <w:b/>
      <w:spacing w:val="8"/>
      <w:sz w:val="23"/>
      <w:u w:val="none"/>
    </w:rPr>
  </w:style>
  <w:style w:type="character" w:customStyle="1" w:styleId="710">
    <w:name w:val="Основной текст (7) + Полужирный1"/>
    <w:aliases w:val="Интервал 0 pt2"/>
    <w:uiPriority w:val="99"/>
    <w:rsid w:val="00B07D29"/>
    <w:rPr>
      <w:rFonts w:ascii="Times New Roman" w:hAnsi="Times New Roman"/>
      <w:b/>
      <w:color w:val="000000"/>
      <w:spacing w:val="8"/>
      <w:w w:val="100"/>
      <w:position w:val="0"/>
      <w:sz w:val="23"/>
      <w:u w:val="single"/>
      <w:lang w:val="uk-UA"/>
    </w:rPr>
  </w:style>
  <w:style w:type="character" w:customStyle="1" w:styleId="721">
    <w:name w:val="Основной текст (7)2"/>
    <w:uiPriority w:val="99"/>
    <w:rsid w:val="00B07D29"/>
    <w:rPr>
      <w:rFonts w:ascii="Times New Roman" w:hAnsi="Times New Roman"/>
      <w:color w:val="000000"/>
      <w:spacing w:val="6"/>
      <w:w w:val="100"/>
      <w:position w:val="0"/>
      <w:sz w:val="23"/>
      <w:u w:val="single"/>
      <w:lang w:val="uk-UA"/>
    </w:rPr>
  </w:style>
  <w:style w:type="character" w:customStyle="1" w:styleId="110">
    <w:name w:val="Основной текст + 11"/>
    <w:aliases w:val="5 pt,Интервал 0 pt1"/>
    <w:uiPriority w:val="99"/>
    <w:rsid w:val="00B07D29"/>
    <w:rPr>
      <w:rFonts w:ascii="Times New Roman" w:hAnsi="Times New Roman"/>
      <w:b/>
      <w:color w:val="000000"/>
      <w:spacing w:val="8"/>
      <w:w w:val="100"/>
      <w:position w:val="0"/>
      <w:sz w:val="23"/>
      <w:u w:val="none"/>
      <w:lang w:val="uk-UA"/>
    </w:rPr>
  </w:style>
  <w:style w:type="paragraph" w:customStyle="1" w:styleId="1">
    <w:name w:val="Основной текст1"/>
    <w:basedOn w:val="a"/>
    <w:link w:val="a4"/>
    <w:uiPriority w:val="99"/>
    <w:rsid w:val="00B07D2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color w:val="auto"/>
      <w:spacing w:val="3"/>
      <w:sz w:val="25"/>
      <w:szCs w:val="20"/>
    </w:rPr>
  </w:style>
  <w:style w:type="paragraph" w:customStyle="1" w:styleId="20">
    <w:name w:val="Основной текст (2)"/>
    <w:basedOn w:val="a"/>
    <w:link w:val="2"/>
    <w:uiPriority w:val="99"/>
    <w:rsid w:val="00B07D2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color w:val="auto"/>
      <w:spacing w:val="1"/>
      <w:sz w:val="25"/>
      <w:szCs w:val="20"/>
    </w:rPr>
  </w:style>
  <w:style w:type="paragraph" w:customStyle="1" w:styleId="40">
    <w:name w:val="Основной текст (4)"/>
    <w:basedOn w:val="a"/>
    <w:link w:val="4"/>
    <w:uiPriority w:val="99"/>
    <w:rsid w:val="00B07D29"/>
    <w:pPr>
      <w:shd w:val="clear" w:color="auto" w:fill="FFFFFF"/>
      <w:spacing w:line="240" w:lineRule="atLeast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30">
    <w:name w:val="Основной текст (3)"/>
    <w:basedOn w:val="a"/>
    <w:link w:val="3"/>
    <w:uiPriority w:val="99"/>
    <w:rsid w:val="00B07D29"/>
    <w:pPr>
      <w:shd w:val="clear" w:color="auto" w:fill="FFFFFF"/>
      <w:spacing w:line="240" w:lineRule="atLeast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11">
    <w:name w:val="Заголовок №11"/>
    <w:basedOn w:val="a"/>
    <w:link w:val="10"/>
    <w:uiPriority w:val="99"/>
    <w:rsid w:val="00B07D29"/>
    <w:pPr>
      <w:shd w:val="clear" w:color="auto" w:fill="FFFFFF"/>
      <w:spacing w:line="552" w:lineRule="exact"/>
      <w:jc w:val="center"/>
      <w:outlineLvl w:val="0"/>
    </w:pPr>
    <w:rPr>
      <w:rFonts w:ascii="Times New Roman" w:hAnsi="Times New Roman" w:cs="Times New Roman"/>
      <w:b/>
      <w:color w:val="auto"/>
      <w:spacing w:val="2"/>
      <w:sz w:val="44"/>
      <w:szCs w:val="20"/>
    </w:rPr>
  </w:style>
  <w:style w:type="paragraph" w:customStyle="1" w:styleId="50">
    <w:name w:val="Основной текст (5)"/>
    <w:basedOn w:val="a"/>
    <w:link w:val="5"/>
    <w:uiPriority w:val="99"/>
    <w:rsid w:val="00B07D29"/>
    <w:pPr>
      <w:shd w:val="clear" w:color="auto" w:fill="FFFFFF"/>
      <w:spacing w:after="600" w:line="240" w:lineRule="atLeast"/>
      <w:jc w:val="center"/>
    </w:pPr>
    <w:rPr>
      <w:rFonts w:ascii="Times New Roman" w:hAnsi="Times New Roman" w:cs="Times New Roman"/>
      <w:b/>
      <w:color w:val="auto"/>
      <w:spacing w:val="2"/>
      <w:sz w:val="44"/>
      <w:szCs w:val="20"/>
    </w:rPr>
  </w:style>
  <w:style w:type="paragraph" w:customStyle="1" w:styleId="60">
    <w:name w:val="Основной текст (6)"/>
    <w:basedOn w:val="a"/>
    <w:link w:val="6"/>
    <w:uiPriority w:val="99"/>
    <w:rsid w:val="00B07D2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"/>
      <w:sz w:val="8"/>
      <w:szCs w:val="20"/>
    </w:rPr>
  </w:style>
  <w:style w:type="paragraph" w:customStyle="1" w:styleId="a6">
    <w:name w:val="Колонтитул"/>
    <w:basedOn w:val="a"/>
    <w:link w:val="a5"/>
    <w:uiPriority w:val="99"/>
    <w:rsid w:val="00B07D29"/>
    <w:pPr>
      <w:shd w:val="clear" w:color="auto" w:fill="FFFFFF"/>
      <w:spacing w:line="240" w:lineRule="atLeast"/>
    </w:pPr>
    <w:rPr>
      <w:rFonts w:ascii="Times New Roman" w:hAnsi="Times New Roman" w:cs="Times New Roman"/>
      <w:b/>
      <w:color w:val="auto"/>
      <w:spacing w:val="9"/>
      <w:sz w:val="23"/>
      <w:szCs w:val="20"/>
    </w:rPr>
  </w:style>
  <w:style w:type="paragraph" w:customStyle="1" w:styleId="71">
    <w:name w:val="Основной текст (7)1"/>
    <w:basedOn w:val="a"/>
    <w:link w:val="7"/>
    <w:uiPriority w:val="99"/>
    <w:rsid w:val="00B07D29"/>
    <w:pPr>
      <w:shd w:val="clear" w:color="auto" w:fill="FFFFFF"/>
      <w:spacing w:line="456" w:lineRule="exact"/>
      <w:ind w:firstLine="2780"/>
      <w:jc w:val="both"/>
    </w:pPr>
    <w:rPr>
      <w:rFonts w:ascii="Times New Roman" w:hAnsi="Times New Roman" w:cs="Times New Roman"/>
      <w:color w:val="auto"/>
      <w:spacing w:val="6"/>
      <w:sz w:val="23"/>
      <w:szCs w:val="20"/>
    </w:rPr>
  </w:style>
  <w:style w:type="paragraph" w:customStyle="1" w:styleId="22">
    <w:name w:val="Заголовок №2"/>
    <w:basedOn w:val="a"/>
    <w:link w:val="21"/>
    <w:uiPriority w:val="99"/>
    <w:rsid w:val="00B07D29"/>
    <w:pPr>
      <w:shd w:val="clear" w:color="auto" w:fill="FFFFFF"/>
      <w:spacing w:line="461" w:lineRule="exact"/>
      <w:jc w:val="center"/>
      <w:outlineLvl w:val="1"/>
    </w:pPr>
    <w:rPr>
      <w:rFonts w:ascii="Times New Roman" w:hAnsi="Times New Roman" w:cs="Times New Roman"/>
      <w:b/>
      <w:color w:val="auto"/>
      <w:spacing w:val="8"/>
      <w:sz w:val="23"/>
      <w:szCs w:val="20"/>
    </w:rPr>
  </w:style>
  <w:style w:type="character" w:customStyle="1" w:styleId="31">
    <w:name w:val="Основной текст3"/>
    <w:uiPriority w:val="99"/>
    <w:rsid w:val="003F117A"/>
    <w:rPr>
      <w:rFonts w:ascii="Times New Roman" w:hAnsi="Times New Roman"/>
      <w:color w:val="000000"/>
      <w:spacing w:val="7"/>
      <w:w w:val="100"/>
      <w:position w:val="0"/>
      <w:sz w:val="24"/>
      <w:u w:val="none"/>
      <w:lang w:val="uk-UA"/>
    </w:rPr>
  </w:style>
  <w:style w:type="paragraph" w:customStyle="1" w:styleId="41">
    <w:name w:val="Основной текст4"/>
    <w:basedOn w:val="a"/>
    <w:uiPriority w:val="99"/>
    <w:rsid w:val="003F117A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7"/>
    </w:rPr>
  </w:style>
  <w:style w:type="paragraph" w:styleId="a7">
    <w:name w:val="No Spacing"/>
    <w:uiPriority w:val="1"/>
    <w:qFormat/>
    <w:rsid w:val="00C56485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2006-12-31T21:11:00Z</cp:lastPrinted>
  <dcterms:created xsi:type="dcterms:W3CDTF">2021-03-31T08:00:00Z</dcterms:created>
  <dcterms:modified xsi:type="dcterms:W3CDTF">2021-03-31T08:00:00Z</dcterms:modified>
</cp:coreProperties>
</file>