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74" w:rsidRPr="004E746B" w:rsidRDefault="00964574" w:rsidP="00A50F48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32"/>
          <w:szCs w:val="32"/>
        </w:rPr>
        <w:t>Протокол №</w:t>
      </w:r>
      <w:r w:rsidRPr="004E746B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1</w:t>
      </w:r>
    </w:p>
    <w:p w:rsidR="00964574" w:rsidRPr="004E746B" w:rsidRDefault="00964574" w:rsidP="00A50F48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засідання педагогічної ради</w:t>
      </w:r>
    </w:p>
    <w:p w:rsidR="00964574" w:rsidRPr="004E746B" w:rsidRDefault="00964574" w:rsidP="00A50F48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proofErr w:type="spellStart"/>
      <w:r w:rsidRPr="004E746B">
        <w:rPr>
          <w:rFonts w:ascii="Times New Roman" w:eastAsia="Times New Roman" w:hAnsi="Times New Roman" w:cs="Times New Roman"/>
          <w:b/>
          <w:sz w:val="28"/>
          <w:szCs w:val="24"/>
        </w:rPr>
        <w:t>Бердич</w:t>
      </w:r>
      <w:proofErr w:type="spellEnd"/>
      <w:r w:rsidRPr="004E746B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і</w:t>
      </w:r>
      <w:proofErr w:type="spellStart"/>
      <w:r w:rsidRPr="004E746B">
        <w:rPr>
          <w:rFonts w:ascii="Times New Roman" w:eastAsia="Times New Roman" w:hAnsi="Times New Roman" w:cs="Times New Roman"/>
          <w:b/>
          <w:sz w:val="28"/>
          <w:szCs w:val="24"/>
        </w:rPr>
        <w:t>вський</w:t>
      </w:r>
      <w:proofErr w:type="spellEnd"/>
      <w:r w:rsidRPr="004E746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E746B">
        <w:rPr>
          <w:rFonts w:ascii="Times New Roman" w:eastAsia="Times New Roman" w:hAnsi="Times New Roman" w:cs="Times New Roman"/>
          <w:b/>
          <w:sz w:val="28"/>
          <w:szCs w:val="24"/>
        </w:rPr>
        <w:t>медичний</w:t>
      </w:r>
      <w:proofErr w:type="spellEnd"/>
      <w:r w:rsidRPr="004E746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4E746B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фаховий </w:t>
      </w:r>
      <w:proofErr w:type="spellStart"/>
      <w:r w:rsidRPr="004E746B">
        <w:rPr>
          <w:rFonts w:ascii="Times New Roman" w:eastAsia="Times New Roman" w:hAnsi="Times New Roman" w:cs="Times New Roman"/>
          <w:b/>
          <w:sz w:val="28"/>
          <w:szCs w:val="24"/>
        </w:rPr>
        <w:t>коледж</w:t>
      </w:r>
      <w:proofErr w:type="spellEnd"/>
    </w:p>
    <w:p w:rsidR="00964574" w:rsidRPr="004E746B" w:rsidRDefault="00964574" w:rsidP="00A50F48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Житомирської обласної ради</w:t>
      </w:r>
    </w:p>
    <w:p w:rsidR="00964574" w:rsidRPr="004E746B" w:rsidRDefault="00964574" w:rsidP="00A50F48">
      <w:pPr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</w:t>
      </w:r>
      <w:r w:rsidRPr="004E746B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від 31 серпня 2020 року.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</w:rPr>
        <w:t>              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</w:rPr>
        <w:t>Голова</w:t>
      </w: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педагогічної </w:t>
      </w:r>
      <w:proofErr w:type="gramStart"/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ради</w:t>
      </w:r>
      <w:proofErr w:type="gramEnd"/>
      <w:r w:rsidRPr="004E746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Шевченко В.С.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Секретар педагогічної ради: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Теплицька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Присутні: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39викладачі 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Студенти: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Осадчук А.В. 41Ф група, Яремчук Д.С. 42Ф група,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Осінська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 42Ф група,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Войченко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В.Ю. 45М група, Нагорна Я.В. 42Ф група,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Яворська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С.А. 44М група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4574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Відсутні: </w:t>
      </w:r>
      <w:r w:rsidR="00A50F4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--</w:t>
      </w:r>
    </w:p>
    <w:p w:rsidR="00A50F48" w:rsidRPr="004E746B" w:rsidRDefault="00A50F48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964574" w:rsidRPr="004E746B" w:rsidRDefault="00964574" w:rsidP="00A50F4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Затвердження регламенту роботи педагогічної ради.</w:t>
      </w:r>
    </w:p>
    <w:p w:rsidR="00964574" w:rsidRPr="004E746B" w:rsidRDefault="00964574" w:rsidP="00A50F4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Вибори секретаря педагогічної ради на 2020-2021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64574" w:rsidRPr="004E746B" w:rsidRDefault="00964574" w:rsidP="00A50F4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Організація освітнього процесу 2020-2021н.р.</w:t>
      </w:r>
    </w:p>
    <w:p w:rsidR="00964574" w:rsidRPr="004E746B" w:rsidRDefault="00964574" w:rsidP="00A50F4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Розгляд та затвердження навчальних планів фахових молодших бакалаврів відділення “Лікувальна справа”,“Сестринська справа”, “Стоматологія ортопедична” на базі загальної середньої освіти, які вступили на навчання в 2020 році. </w:t>
      </w:r>
    </w:p>
    <w:p w:rsidR="00964574" w:rsidRPr="004E746B" w:rsidRDefault="00964574" w:rsidP="00A50F4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Освітні технології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Google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вибір на вимогу часу.</w:t>
      </w:r>
    </w:p>
    <w:p w:rsidR="00964574" w:rsidRPr="004E746B" w:rsidRDefault="00964574" w:rsidP="00A50F4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освітнього середовища,  орієнтованого на задоволення потреб та інтересів здобувачів фахової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освіти, включаючи надання можливостей для формування індивідуальної освітньої траєкторії.</w:t>
      </w:r>
    </w:p>
    <w:p w:rsidR="00964574" w:rsidRPr="004E746B" w:rsidRDefault="00964574" w:rsidP="00A50F4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Деякі питання організації виховного процесу у 2020-2021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64574" w:rsidRPr="004E746B" w:rsidRDefault="00964574" w:rsidP="00A50F4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Інструктаж з охорони праці, пожежної безпеки та щодо дотримання санітарних протиепідемічних  заходів у зв’язку з небезпекою поширення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-19</w:t>
      </w:r>
    </w:p>
    <w:p w:rsidR="00964574" w:rsidRPr="004E746B" w:rsidRDefault="00964574" w:rsidP="00A50F4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Результати роботи приймальної комісії 2020 р.</w:t>
      </w:r>
    </w:p>
    <w:p w:rsidR="00964574" w:rsidRPr="004E746B" w:rsidRDefault="00964574" w:rsidP="00A50F4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Різне.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8"/>
          <w:lang w:eastAsia="uk-UA"/>
        </w:rPr>
      </w:pPr>
    </w:p>
    <w:p w:rsidR="00964574" w:rsidRPr="004E746B" w:rsidRDefault="00964574" w:rsidP="00A50F4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8"/>
          <w:lang w:val="uk-UA"/>
        </w:rPr>
      </w:pP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Шевченка В.С.,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директора коледжу, який запропонував затвердити наступний регламент роботи  педради: для висвітлення основних питань – виступ до 15 хв.; для пропозицій – виступ до 3 хв. </w:t>
      </w:r>
    </w:p>
    <w:p w:rsidR="00A50F48" w:rsidRDefault="00A50F48" w:rsidP="00A50F4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4574" w:rsidRPr="004E746B" w:rsidRDefault="00A50F48" w:rsidP="00A50F4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964574"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964574" w:rsidRPr="004E746B" w:rsidRDefault="00964574" w:rsidP="00A50F4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підтримати запропонований керівником закладу регламент роботи;</w:t>
      </w:r>
    </w:p>
    <w:p w:rsidR="00964574" w:rsidRPr="004E746B" w:rsidRDefault="00964574" w:rsidP="00A50F4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прийнято одноголосно.</w:t>
      </w:r>
    </w:p>
    <w:p w:rsidR="00964574" w:rsidRPr="004E746B" w:rsidRDefault="00964574" w:rsidP="00A50F4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4574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A50F48" w:rsidRDefault="00A50F48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протягом навчального року. 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4574" w:rsidRPr="00A50F48" w:rsidRDefault="00964574" w:rsidP="00A50F4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0F4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Шевченка В.С.,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директора коледжу, який оголосив про необхідність виборів секретаря педагогічної ради на 2020-2021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. заступника директора з навчальної роботи Губарєва Т.І., яка</w:t>
      </w:r>
      <w:r w:rsidR="00A50F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запропонувала кандидатуру викладача географії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Теплицьку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</w:t>
      </w:r>
    </w:p>
    <w:p w:rsidR="00964574" w:rsidRPr="004E746B" w:rsidRDefault="00964574" w:rsidP="00A50F4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Інших кандидатур запропоновано не було. За результатами голосування секретарем обрали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Теплицьку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</w:t>
      </w:r>
    </w:p>
    <w:p w:rsidR="00497B26" w:rsidRDefault="00497B26" w:rsidP="00A50F4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4574" w:rsidRPr="004E746B" w:rsidRDefault="00964574" w:rsidP="00A50F4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Секретарем педагогічної ради Бердичівського медичного фахового коледжу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призначити викладача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Теплицьку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</w:t>
      </w:r>
    </w:p>
    <w:p w:rsidR="00342F87" w:rsidRDefault="00342F87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протягом навчального року. 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</w:t>
      </w: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Губарєву Т.І.,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заступника директора з навчальної роботи, яка ознайомила присутніх із організацією освітнього процесу 2020-2021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. Доповідач ознайомила присутніх з Постановою КМУ від 22.07.2020 р.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-19, спричиненої корона вірусом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SARS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-2», встановлено 4 рівня епідемічної небезпеки, які відрізняються вимогами та обмеженнями – зелений, жовтий, помаранчевий, червоний рівні. Епідемічна ситуація є нестабільною, тому у разі її погіршення необхідно ґрунтовно підготуватися до посилення карантинних заходів та збільшення обсягу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онлайн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роботи. На засіданні циклових комісій обрати дисципліни, які за необхідністю можуть повністю використані в дистанційному режимі з найменшими втратами якості навчання.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64574" w:rsidRPr="004E746B" w:rsidRDefault="00964574" w:rsidP="00A50F4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Ухвалили:</w:t>
      </w:r>
    </w:p>
    <w:p w:rsidR="00964574" w:rsidRPr="004E746B" w:rsidRDefault="00964574" w:rsidP="00A50F48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Взяти до уваги  рекомендації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Постанови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КМУ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22.07.2020 р. №641 та Постанови головного санітарного лікаря України від 22.08.2020 р. №50 та неухильно їх дотримуватись.</w:t>
      </w:r>
    </w:p>
    <w:p w:rsidR="00964574" w:rsidRPr="004E746B" w:rsidRDefault="00964574" w:rsidP="00A50F48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Організацію освітньої діяльності в Бердичівському медичному фаховому коледжі здійснюється відповідно до рекомендацій МОН від 24.06.202 р. щодо впровадження змішаного навчання у закладах ФПО та Листа МОН від 6.08.2020 р. №1/9-423 «Про деякі особливості початку  освітнього процесу у 2020-2021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.».</w:t>
      </w:r>
    </w:p>
    <w:p w:rsidR="00964574" w:rsidRPr="004E746B" w:rsidRDefault="00964574" w:rsidP="00A50F4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Освітню діяльність закладу проводити  відповідно до вимог рівня епідемічної небезпеки; з 1.09.2020 р. заняття проводити  за форматом «змішаного навчання», а саме у формі ротаційних моделей.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342F87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: протягом навчального року.</w:t>
      </w:r>
    </w:p>
    <w:p w:rsidR="00342F87" w:rsidRDefault="00342F87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4574" w:rsidRPr="00342F87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4.Слухали:</w:t>
      </w:r>
    </w:p>
    <w:p w:rsidR="00964574" w:rsidRPr="004E746B" w:rsidRDefault="00964574" w:rsidP="00A50F48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Губарєву Т.І.,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заступника директора з навчальної роботи, яка виступила з питанням затвердити навчальні плани підготовки фахових молодших бакалаврів за спеціальністю 223 «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відділення «Лікувальна справа», «Сестринська справа», 221 «Стоматологія» відділення «Стоматологія ортопедична» на 2020-2021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зміни до навальних планів молодих спеціалістів відділень «Лікувальна справа», «Сестринська справа», «Стоматологія ортопедична» відповідно до наказу МОН України від 5.06.2018 р. №570. Зокрема до навчальних планів третього курсу, відповідно до освітньо-професійної програми.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Навчальні плани підготовки фахових молодших бакалаврів за спеціальністю 223 </w:t>
      </w:r>
      <w:r w:rsidRPr="004E746B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2020-2021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та зміни до навчальних планів молодших спеціалістів відділень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“Лікувальна справа”, “Сестринська справа”, “Стоматологія ортопедична” ІІІ курсу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4574" w:rsidRDefault="00964574" w:rsidP="00A50F48">
      <w:pPr>
        <w:tabs>
          <w:tab w:val="left" w:pos="-142"/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964574" w:rsidRPr="004E746B" w:rsidRDefault="00964574" w:rsidP="00A50F48">
      <w:pPr>
        <w:tabs>
          <w:tab w:val="left" w:pos="-142"/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протягом навчального року. 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 Слухали: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Нестерчука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В.В., викладача коледжу з питанням «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Освітні технології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Google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вибір на вимогу часу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». Викладач зазначив, що 2020 рік змінив нас всіх, пандемія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внесла нові правили безпечного існування людства. Зараз існує велика кількість різних платформ і додатків, які дозволяють нам проводити навчання через мережу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. Заклади професійної освіти зможуть безкоштовно використовувати всі інструменти та сервіси</w:t>
      </w:r>
      <w:r w:rsidR="004A41BF" w:rsidRPr="004A41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A41BF"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освітньої платформи </w:t>
      </w:r>
      <w:proofErr w:type="spellStart"/>
      <w:r w:rsidR="004A41BF" w:rsidRPr="004E746B">
        <w:rPr>
          <w:rFonts w:ascii="Times New Roman" w:eastAsia="Times New Roman" w:hAnsi="Times New Roman" w:cs="Times New Roman"/>
          <w:sz w:val="28"/>
          <w:szCs w:val="28"/>
          <w:lang w:val="en-US"/>
        </w:rPr>
        <w:t>GSuiteforEducation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A41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це повідомили в Міністерстві освіти науки України. Таким чином заклади освіти мають можливість якісно організувати роботу із студентами в дистанційному форматі.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Ухвалили:</w:t>
      </w:r>
    </w:p>
    <w:p w:rsidR="00964574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Взяти  до уваги та впродовж 2020-2021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працювати над наповненням освітньої платформи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A50F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en-US"/>
        </w:rPr>
        <w:t>Suitefor</w:t>
      </w:r>
      <w:proofErr w:type="spellEnd"/>
      <w:r w:rsidR="00A50F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en-US"/>
        </w:rPr>
        <w:t>Education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адміністративних ланках-предметах, циклових комісіях, віртуальних кабінетах структурних підрозділів.</w:t>
      </w:r>
    </w:p>
    <w:p w:rsidR="006157C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протягом навчального року. 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4574" w:rsidRPr="004E746B" w:rsidRDefault="00964574" w:rsidP="00A50F48">
      <w:pPr>
        <w:numPr>
          <w:ilvl w:val="0"/>
          <w:numId w:val="5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Слухали: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Андрійчук Л.В., методиста коледжу, яка донесла до присутніх інформацію щодо  «Створення освітнього середовища,  орієнтованого на задоволення потреб та інтересів здобувачів фахової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передвищої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освіти, включаючи надання можливостей для формування індивідуальної освітньої траєкторії». Визнання права здобувачів освіти на індивідуальну освітню траєкторію є одним із прогресивних нововведень Закону «Про освіту», він передбачає персональний шлях реалізації особистісного потенціалу здобувача освіти, що формується з урахуванням його здібностей, інтересів, потреб, мотивації, можливостей і  досвіду ґрунтується на виборі здобувачем освіти видів, форм і типу здобуття освіти, суб’єктів освітньої діяльності  та запропонованих ними освітніх програм навчальних дисциплін, рівня їх складності, методів і засобів.</w:t>
      </w:r>
    </w:p>
    <w:p w:rsidR="00964574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навчання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створення соціально-психологічної атмосфери у закладах фахової перед вищої освіти викладачі повинні дотримуватись головних принципів організації освітнього  середовища, індивідуальний підхід до кожного студента,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позбуття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упереджень у міжособистісних стосунках.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Ухвалили:</w:t>
      </w: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Працювати над створенням освітнього середовища орієнтованого на задоволення потреб та інтересів здобувачів фахової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передвищої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освіти, включаючи надання можливостей для формування індивідуальної освітньої траєкторії.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протягом навчального року. 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64574" w:rsidRPr="004E746B" w:rsidRDefault="00964574" w:rsidP="00A50F48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Слухали: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Заступника директора з виховної роботи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Педоренко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Н.В., яка ознайомила присутніх з «Деякими питаннями організації виховного процесу у 2020-2021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.». Відповідно до ст. 15 Закону України  «Про повну загальну середню освіту» від 16.01.2020 р. №463-ІХ у закладах освіти виховний процес є невід’ємною складовою освітнього процесу і має ґрунтуватися на загальнолюдських цінностях  українського народу, цінностях демократичного суспільства, дотримання прав і свобод людини громадянина.</w:t>
      </w:r>
    </w:p>
    <w:p w:rsidR="006157C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створення безпечного освітнього середовища в закладах освіти наказом МОН України від 28.12.2019 р. №1646, зареєстрованого в Міністерстві юстиції України 3 лютого 2020 року. №11/34394, затверджено порядок реагування на випадки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булінгу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порядок застосування заходів виховного впливу. Натепер держава гарантує кожному громадянину право на отримання безоплатної правової допомоги.</w:t>
      </w:r>
    </w:p>
    <w:p w:rsidR="00964574" w:rsidRPr="00964574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Ухвалили: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157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Взяти</w:t>
      </w:r>
      <w:r w:rsidRPr="006157C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6157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уваги методичні рекомендації МОН щодо  організації виховного процесу у 2020-2021 </w:t>
      </w:r>
      <w:proofErr w:type="spellStart"/>
      <w:r w:rsidRPr="006157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Pr="006157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та щодо проведення першої години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спілкування  - «Дотримання правил запоруки комфортного, успішного та безпечного навчання» - та неухильно їх дотримуватись.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64574" w:rsidRPr="004E746B" w:rsidRDefault="006157CB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Виконавці:</w:t>
      </w:r>
      <w:r w:rsidR="00964574"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="00964574"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протягом навчального року. </w:t>
      </w:r>
    </w:p>
    <w:p w:rsidR="006157CB" w:rsidRDefault="006157CB" w:rsidP="00A50F48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64574" w:rsidRPr="00A50F48" w:rsidRDefault="00964574" w:rsidP="00A50F48">
      <w:pPr>
        <w:pStyle w:val="a3"/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50F4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Слухали:</w:t>
      </w:r>
    </w:p>
    <w:p w:rsidR="00964574" w:rsidRPr="004E746B" w:rsidRDefault="00964574" w:rsidP="00A50F48">
      <w:pPr>
        <w:tabs>
          <w:tab w:val="left" w:pos="-142"/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Гуменюка Ю.Б. відповідального за організацію роботи з охорони праці та пожежної безпеки з питанням «Інструктаж з охорони праці, пожежної безпеки та щодо дотримання санітарних протиепідемічних  заходів у зв’язку з небезпекою поширення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-19» був проведений повторний інструктаж з ОП та ПБ викладачам коледжу згідно з інструкціями №1, №17. Особлива увага була надана дотриманню правил дорожнього руху, електробезпеці, поводженню з підозрілими предметами, пожежній безпеці та протиепідемічним заходам, пов’язаним з поширенням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-19.Наголосив кураторам груп та зав кабінетами  провести відповідні інструктажі із студентами по інструкціям №1, №17 та оформлення їх  у відповідних журналах.</w:t>
      </w:r>
    </w:p>
    <w:p w:rsidR="00964574" w:rsidRPr="004E746B" w:rsidRDefault="00964574" w:rsidP="00A50F48">
      <w:pPr>
        <w:tabs>
          <w:tab w:val="left" w:pos="567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Ухвалили:</w:t>
      </w:r>
    </w:p>
    <w:p w:rsidR="00964574" w:rsidRPr="004E746B" w:rsidRDefault="00964574" w:rsidP="00A50F48">
      <w:pPr>
        <w:tabs>
          <w:tab w:val="left" w:pos="567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Взяти до уваги та дотримуватись інструкції №17 «Для працівників та студентів медичного коледжу щодо дотримання санітарних та протиепідемічних заходів у зв’язку з небезпекою поширення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-19</w:t>
      </w: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колектив, студенти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постійно. </w:t>
      </w:r>
    </w:p>
    <w:p w:rsidR="00964574" w:rsidRPr="004E746B" w:rsidRDefault="00964574" w:rsidP="00A50F48">
      <w:pPr>
        <w:tabs>
          <w:tab w:val="left" w:pos="567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64574" w:rsidRPr="0023221E" w:rsidRDefault="00964574" w:rsidP="00A50F48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3221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Слухали:</w:t>
      </w:r>
    </w:p>
    <w:p w:rsidR="00964574" w:rsidRPr="004E746B" w:rsidRDefault="00964574" w:rsidP="00A50F48">
      <w:pPr>
        <w:tabs>
          <w:tab w:val="left" w:pos="-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Жирук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Л.П. відповідального секретаря приймальної комісії 2020 р. Приймальна комісія Бердичівського медичного фахового коледжу працювала з 30.06. - 14.09.2020 р.</w:t>
      </w:r>
    </w:p>
    <w:p w:rsidR="006157CB" w:rsidRDefault="00964574" w:rsidP="00A50F48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 час вступної кампанії 2020 року зараховано 75 осіб, з них 60 за регіональним замовленням та 15 на місця за кошт фізичних та юридичних осіб.</w:t>
      </w:r>
    </w:p>
    <w:p w:rsidR="00964574" w:rsidRPr="006157CB" w:rsidRDefault="00964574" w:rsidP="00A50F48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Ухвалили:</w:t>
      </w:r>
    </w:p>
    <w:p w:rsidR="00964574" w:rsidRPr="004E746B" w:rsidRDefault="00964574" w:rsidP="00A50F48">
      <w:pPr>
        <w:tabs>
          <w:tab w:val="left" w:pos="567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Матеріли результату вступу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доБердичівського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медичного фахового коледжу взяти до уваги, сприяти покращенню профорієнтаційної роботи її форм та методів у даному напрямі.</w:t>
      </w:r>
    </w:p>
    <w:p w:rsidR="00964574" w:rsidRPr="004E746B" w:rsidRDefault="006157CB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64574"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="00964574"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964574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протягом навчального року. </w:t>
      </w:r>
    </w:p>
    <w:p w:rsidR="0023221E" w:rsidRPr="004E746B" w:rsidRDefault="0023221E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4574" w:rsidRPr="006157CB" w:rsidRDefault="0023221E" w:rsidP="00A50F48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64574" w:rsidRPr="006157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Різне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Самохвал І.В. інспектора відділу кадрів, питання </w:t>
      </w:r>
      <w:r w:rsidRPr="004E746B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Розгляд та затвердження  посадових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</w:rPr>
        <w:t>’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викладача</w:t>
      </w:r>
      <w:r w:rsidRPr="004E746B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4574" w:rsidRPr="004E746B" w:rsidRDefault="00964574" w:rsidP="00A50F48">
      <w:pPr>
        <w:tabs>
          <w:tab w:val="left" w:pos="567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Ухвалили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затвердити запропоновані посадові інструкції інспектора з кадрів, куратора академічної групи, заступника директора з навчальної роботи, методиста, завідувача навчально-виробничої практики, секретаря навчальної частини.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протягом навчального року. </w:t>
      </w:r>
    </w:p>
    <w:p w:rsidR="00964574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</w:p>
    <w:p w:rsidR="00964574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Губарєву Т.І.,</w:t>
      </w:r>
      <w:r w:rsidR="002322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заступника директора з навчальної роботи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яка ознайомила присутніх з Положенням про організацію освітнього процесу в Бердичівському медичному фаховому коледжі.</w:t>
      </w:r>
    </w:p>
    <w:p w:rsidR="00964574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4574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Ухвалили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запропоноване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в.о.заступника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директора з навчальної роботи Губарєвої Т.І. положення про організацію освітнього процесу в Бердичівському медичному фаховому коледжі затвердити.</w:t>
      </w:r>
    </w:p>
    <w:p w:rsidR="00964574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4574" w:rsidRPr="00497B26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964574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моменту затвердження  і до окремого розпорядження.</w:t>
      </w:r>
    </w:p>
    <w:p w:rsidR="00964574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Методиста коледжу Андрійчук Л.В. з питання «Розгляд та затвердження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результатів експериментальної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перевірки ефективності наукової роботи Гордійчук С.В., щодо управління якістю освітньої діяльності в Бердичівському медичному фаховому коледжі».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Андрійчук Л.В. зазначила, що впродовж 2015-2019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Гордійчук С.В. здійснювалось упровадження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експерементальної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моделі системи управління якості освітньої діяльності, що дозволило вдосконалити управління якістю освітньої діяльності в Бердичівському медичному фаховому коледжі.</w:t>
      </w:r>
      <w:r w:rsidR="006157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Методист коледжу запропонувала затвердити результати впровадження дисертації Гордійчук С.В. «Теоретичні і методичні засади управління якістю освітньої діяльності у медичних коледжах».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57CB" w:rsidRDefault="006157CB" w:rsidP="00A50F48">
      <w:pPr>
        <w:tabs>
          <w:tab w:val="left" w:pos="253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64574" w:rsidRPr="004E746B" w:rsidRDefault="006157CB" w:rsidP="00A50F48">
      <w:pPr>
        <w:tabs>
          <w:tab w:val="left" w:pos="253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Ухвалили</w:t>
      </w:r>
      <w:r w:rsidR="00964574"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="00964574"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результати впровадження дисертації Гордійчук С.В. «Теоретичні і методичні засади управління якістю освітньої діяльності у медичних коледжах»;</w:t>
      </w:r>
    </w:p>
    <w:p w:rsidR="00964574" w:rsidRPr="004E746B" w:rsidRDefault="00964574" w:rsidP="00A50F48">
      <w:pPr>
        <w:numPr>
          <w:ilvl w:val="0"/>
          <w:numId w:val="3"/>
        </w:numPr>
        <w:tabs>
          <w:tab w:val="left" w:pos="2535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взяти до уваги рекомендації  наукової роботи Гордійчук С.В.</w:t>
      </w:r>
    </w:p>
    <w:p w:rsidR="006157CB" w:rsidRDefault="006157CB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протягом навчального року. </w:t>
      </w:r>
    </w:p>
    <w:p w:rsidR="00964574" w:rsidRPr="004E746B" w:rsidRDefault="00964574" w:rsidP="00A50F48">
      <w:pPr>
        <w:tabs>
          <w:tab w:val="left" w:pos="567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62367" w:rsidRPr="00BE28F8" w:rsidRDefault="00462367" w:rsidP="00A50F48">
      <w:pPr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BE28F8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Слухали</w:t>
      </w:r>
      <w:r w:rsidRPr="00BE28F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: </w:t>
      </w:r>
      <w:proofErr w:type="spellStart"/>
      <w:r w:rsidRPr="00BE28F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в.о.заступника</w:t>
      </w:r>
      <w:proofErr w:type="spellEnd"/>
      <w:r w:rsidRPr="00BE28F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директора з навчальної роботи Губарєву Т.І., яка доповіла присутнім, що відповідно до Закону України «Про фахову </w:t>
      </w:r>
      <w:proofErr w:type="spellStart"/>
      <w:r w:rsidRPr="00BE28F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передвищу</w:t>
      </w:r>
      <w:proofErr w:type="spellEnd"/>
      <w:r w:rsidRPr="00BE28F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освіту», в ситуації відсутності галузевих стандартів фахової </w:t>
      </w:r>
      <w:proofErr w:type="spellStart"/>
      <w:r w:rsidRPr="00BE28F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передвищої</w:t>
      </w:r>
      <w:proofErr w:type="spellEnd"/>
      <w:r w:rsidRPr="00BE28F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освіти, у  </w:t>
      </w:r>
      <w:r w:rsidRPr="00BE28F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lastRenderedPageBreak/>
        <w:t xml:space="preserve">зв’язку з необхідністю провадження освітньої діяльності з підготовки  фахових молодших бакалаврів </w:t>
      </w:r>
      <w:r w:rsidRPr="00BE28F8">
        <w:rPr>
          <w:rFonts w:ascii="Times New Roman" w:eastAsiaTheme="minorHAnsi" w:hAnsi="Times New Roman" w:cs="Times New Roman"/>
          <w:sz w:val="28"/>
          <w:lang w:val="uk-UA" w:eastAsia="en-US"/>
        </w:rPr>
        <w:t>спеціальностей 223 «</w:t>
      </w:r>
      <w:proofErr w:type="spellStart"/>
      <w:r w:rsidRPr="00BE28F8">
        <w:rPr>
          <w:rFonts w:ascii="Times New Roman" w:eastAsiaTheme="minorHAnsi" w:hAnsi="Times New Roman" w:cs="Times New Roman"/>
          <w:sz w:val="28"/>
          <w:lang w:val="uk-UA" w:eastAsia="en-US"/>
        </w:rPr>
        <w:t>Медсестринство</w:t>
      </w:r>
      <w:proofErr w:type="spellEnd"/>
      <w:r w:rsidRPr="00BE28F8">
        <w:rPr>
          <w:rFonts w:ascii="Times New Roman" w:eastAsiaTheme="minorHAnsi" w:hAnsi="Times New Roman" w:cs="Times New Roman"/>
          <w:sz w:val="28"/>
          <w:lang w:val="uk-UA" w:eastAsia="en-US"/>
        </w:rPr>
        <w:t xml:space="preserve">», </w:t>
      </w:r>
      <w:proofErr w:type="spellStart"/>
      <w:r w:rsidRPr="00BE28F8">
        <w:rPr>
          <w:rFonts w:ascii="Times New Roman" w:eastAsiaTheme="minorHAnsi" w:hAnsi="Times New Roman" w:cs="Times New Roman"/>
          <w:sz w:val="28"/>
          <w:lang w:val="uk-UA" w:eastAsia="en-US"/>
        </w:rPr>
        <w:t>спеціалізацій</w:t>
      </w:r>
      <w:proofErr w:type="spellEnd"/>
      <w:r w:rsidRPr="00BE28F8">
        <w:rPr>
          <w:rFonts w:ascii="Times New Roman" w:eastAsiaTheme="minorHAnsi" w:hAnsi="Times New Roman" w:cs="Times New Roman"/>
          <w:sz w:val="28"/>
          <w:lang w:val="uk-UA" w:eastAsia="en-US"/>
        </w:rPr>
        <w:t xml:space="preserve"> «Сестринська справа», « Лікувальна справа» та  221 «Стоматологія», спеціалізації « Стоматологія ортопедична», виникла необхідність підготовки, затвердження та введення в дію тимчасових освітньо-професійних програм спеціальностей 223 «</w:t>
      </w:r>
      <w:proofErr w:type="spellStart"/>
      <w:r w:rsidRPr="00BE28F8">
        <w:rPr>
          <w:rFonts w:ascii="Times New Roman" w:eastAsiaTheme="minorHAnsi" w:hAnsi="Times New Roman" w:cs="Times New Roman"/>
          <w:sz w:val="28"/>
          <w:lang w:val="uk-UA" w:eastAsia="en-US"/>
        </w:rPr>
        <w:t>Медсестринство</w:t>
      </w:r>
      <w:proofErr w:type="spellEnd"/>
      <w:r w:rsidRPr="00BE28F8">
        <w:rPr>
          <w:rFonts w:ascii="Times New Roman" w:eastAsiaTheme="minorHAnsi" w:hAnsi="Times New Roman" w:cs="Times New Roman"/>
          <w:sz w:val="28"/>
          <w:lang w:val="uk-UA" w:eastAsia="en-US"/>
        </w:rPr>
        <w:t xml:space="preserve">», </w:t>
      </w:r>
      <w:proofErr w:type="spellStart"/>
      <w:r w:rsidRPr="00BE28F8">
        <w:rPr>
          <w:rFonts w:ascii="Times New Roman" w:eastAsiaTheme="minorHAnsi" w:hAnsi="Times New Roman" w:cs="Times New Roman"/>
          <w:sz w:val="28"/>
          <w:lang w:val="uk-UA" w:eastAsia="en-US"/>
        </w:rPr>
        <w:t>спеціалізацій</w:t>
      </w:r>
      <w:proofErr w:type="spellEnd"/>
      <w:r w:rsidRPr="00BE28F8">
        <w:rPr>
          <w:rFonts w:ascii="Times New Roman" w:eastAsiaTheme="minorHAnsi" w:hAnsi="Times New Roman" w:cs="Times New Roman"/>
          <w:sz w:val="28"/>
          <w:lang w:val="uk-UA" w:eastAsia="en-US"/>
        </w:rPr>
        <w:t xml:space="preserve"> «Сестринська справа», « Лікувальна справа» та  221 «Стоматологія», спеціалізації « Стоматологія ортопедична». Губарєва Т.І. ознайомила присутніх зі змістом запропонованих освітньо-професійних програм, їх нормативними та варіативними компонентами, прогнозованими результатами навчання за цими освітньо-професійними програмами.</w:t>
      </w:r>
    </w:p>
    <w:p w:rsidR="00462367" w:rsidRPr="00BE28F8" w:rsidRDefault="00462367" w:rsidP="00A50F48">
      <w:pPr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BE28F8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Ухвалили</w:t>
      </w:r>
      <w:r w:rsidRPr="00BE28F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:</w:t>
      </w:r>
    </w:p>
    <w:p w:rsidR="00462367" w:rsidRPr="00BE28F8" w:rsidRDefault="00462367" w:rsidP="00A50F48">
      <w:pPr>
        <w:numPr>
          <w:ilvl w:val="0"/>
          <w:numId w:val="7"/>
        </w:numPr>
        <w:ind w:left="0"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BE28F8">
        <w:rPr>
          <w:rFonts w:ascii="Times New Roman" w:eastAsiaTheme="minorHAnsi" w:hAnsi="Times New Roman" w:cs="Times New Roman"/>
          <w:sz w:val="28"/>
          <w:lang w:val="uk-UA" w:eastAsia="en-US"/>
        </w:rPr>
        <w:t>Затвердити тимчасові освітньо-професійні програми спеціальностей 223 «</w:t>
      </w:r>
      <w:proofErr w:type="spellStart"/>
      <w:r w:rsidRPr="00BE28F8">
        <w:rPr>
          <w:rFonts w:ascii="Times New Roman" w:eastAsiaTheme="minorHAnsi" w:hAnsi="Times New Roman" w:cs="Times New Roman"/>
          <w:sz w:val="28"/>
          <w:lang w:val="uk-UA" w:eastAsia="en-US"/>
        </w:rPr>
        <w:t>Медсестринство</w:t>
      </w:r>
      <w:proofErr w:type="spellEnd"/>
      <w:r w:rsidRPr="00BE28F8">
        <w:rPr>
          <w:rFonts w:ascii="Times New Roman" w:eastAsiaTheme="minorHAnsi" w:hAnsi="Times New Roman" w:cs="Times New Roman"/>
          <w:sz w:val="28"/>
          <w:lang w:val="uk-UA" w:eastAsia="en-US"/>
        </w:rPr>
        <w:t xml:space="preserve">», </w:t>
      </w:r>
      <w:proofErr w:type="spellStart"/>
      <w:r w:rsidRPr="00BE28F8">
        <w:rPr>
          <w:rFonts w:ascii="Times New Roman" w:eastAsiaTheme="minorHAnsi" w:hAnsi="Times New Roman" w:cs="Times New Roman"/>
          <w:sz w:val="28"/>
          <w:lang w:val="uk-UA" w:eastAsia="en-US"/>
        </w:rPr>
        <w:t>спеціалізацій</w:t>
      </w:r>
      <w:proofErr w:type="spellEnd"/>
      <w:r w:rsidRPr="00BE28F8">
        <w:rPr>
          <w:rFonts w:ascii="Times New Roman" w:eastAsiaTheme="minorHAnsi" w:hAnsi="Times New Roman" w:cs="Times New Roman"/>
          <w:sz w:val="28"/>
          <w:lang w:val="uk-UA" w:eastAsia="en-US"/>
        </w:rPr>
        <w:t xml:space="preserve"> «Сестринська справа», « Лікувальна справа» та  221 «Стоматологія», спеціалізації « Стоматологія ортопедична» .</w:t>
      </w:r>
    </w:p>
    <w:p w:rsidR="00462367" w:rsidRPr="00BE28F8" w:rsidRDefault="00462367" w:rsidP="00A50F48">
      <w:pPr>
        <w:numPr>
          <w:ilvl w:val="0"/>
          <w:numId w:val="7"/>
        </w:numPr>
        <w:ind w:left="0" w:firstLine="426"/>
        <w:contextualSpacing/>
        <w:jc w:val="both"/>
        <w:rPr>
          <w:rFonts w:ascii="Times New Roman" w:eastAsiaTheme="minorHAnsi" w:hAnsi="Times New Roman" w:cs="Times New Roman"/>
          <w:sz w:val="28"/>
          <w:lang w:val="uk-UA" w:eastAsia="en-US"/>
        </w:rPr>
      </w:pPr>
      <w:r w:rsidRPr="00BE28F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Ввести в дію тимчасові освітньо-професійні програми фахових молодших бакалаврів </w:t>
      </w:r>
      <w:r w:rsidRPr="00BE28F8">
        <w:rPr>
          <w:rFonts w:ascii="Times New Roman" w:eastAsiaTheme="minorHAnsi" w:hAnsi="Times New Roman" w:cs="Times New Roman"/>
          <w:sz w:val="28"/>
          <w:lang w:val="uk-UA" w:eastAsia="en-US"/>
        </w:rPr>
        <w:t>спеціальностей 223 «</w:t>
      </w:r>
      <w:proofErr w:type="spellStart"/>
      <w:r w:rsidRPr="00BE28F8">
        <w:rPr>
          <w:rFonts w:ascii="Times New Roman" w:eastAsiaTheme="minorHAnsi" w:hAnsi="Times New Roman" w:cs="Times New Roman"/>
          <w:sz w:val="28"/>
          <w:lang w:val="uk-UA" w:eastAsia="en-US"/>
        </w:rPr>
        <w:t>Медсестринство</w:t>
      </w:r>
      <w:proofErr w:type="spellEnd"/>
      <w:r w:rsidRPr="00BE28F8">
        <w:rPr>
          <w:rFonts w:ascii="Times New Roman" w:eastAsiaTheme="minorHAnsi" w:hAnsi="Times New Roman" w:cs="Times New Roman"/>
          <w:sz w:val="28"/>
          <w:lang w:val="uk-UA" w:eastAsia="en-US"/>
        </w:rPr>
        <w:t xml:space="preserve">», </w:t>
      </w:r>
      <w:proofErr w:type="spellStart"/>
      <w:r w:rsidRPr="00BE28F8">
        <w:rPr>
          <w:rFonts w:ascii="Times New Roman" w:eastAsiaTheme="minorHAnsi" w:hAnsi="Times New Roman" w:cs="Times New Roman"/>
          <w:sz w:val="28"/>
          <w:lang w:val="uk-UA" w:eastAsia="en-US"/>
        </w:rPr>
        <w:t>спеціалізацій</w:t>
      </w:r>
      <w:proofErr w:type="spellEnd"/>
      <w:r w:rsidRPr="00BE28F8">
        <w:rPr>
          <w:rFonts w:ascii="Times New Roman" w:eastAsiaTheme="minorHAnsi" w:hAnsi="Times New Roman" w:cs="Times New Roman"/>
          <w:sz w:val="28"/>
          <w:lang w:val="uk-UA" w:eastAsia="en-US"/>
        </w:rPr>
        <w:t xml:space="preserve"> «Сестринська справа», « Лікувальна справа» та  221 «Стоматологія», спеціалізації « Стоматологія ортопедична» .</w:t>
      </w:r>
    </w:p>
    <w:p w:rsidR="00462367" w:rsidRPr="00BE28F8" w:rsidRDefault="00462367" w:rsidP="00A50F48">
      <w:pPr>
        <w:numPr>
          <w:ilvl w:val="0"/>
          <w:numId w:val="7"/>
        </w:numPr>
        <w:ind w:left="0" w:firstLine="426"/>
        <w:contextualSpacing/>
        <w:jc w:val="both"/>
        <w:rPr>
          <w:rFonts w:ascii="Times New Roman" w:eastAsiaTheme="minorHAnsi" w:hAnsi="Times New Roman" w:cs="Times New Roman"/>
          <w:sz w:val="28"/>
          <w:lang w:val="uk-UA" w:eastAsia="en-US"/>
        </w:rPr>
      </w:pPr>
      <w:r w:rsidRPr="00BE28F8">
        <w:rPr>
          <w:rFonts w:ascii="Times New Roman" w:eastAsiaTheme="minorHAnsi" w:hAnsi="Times New Roman" w:cs="Times New Roman"/>
          <w:sz w:val="28"/>
          <w:lang w:val="uk-UA" w:eastAsia="en-US"/>
        </w:rPr>
        <w:t>Освітню діяльність з підготовки</w:t>
      </w:r>
      <w:r w:rsidRPr="00BE28F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фахових молодших бакалаврів </w:t>
      </w:r>
      <w:r w:rsidRPr="00BE28F8">
        <w:rPr>
          <w:rFonts w:ascii="Times New Roman" w:eastAsiaTheme="minorHAnsi" w:hAnsi="Times New Roman" w:cs="Times New Roman"/>
          <w:sz w:val="28"/>
          <w:lang w:val="uk-UA" w:eastAsia="en-US"/>
        </w:rPr>
        <w:t>спеціальностей 223 «</w:t>
      </w:r>
      <w:proofErr w:type="spellStart"/>
      <w:r w:rsidRPr="00BE28F8">
        <w:rPr>
          <w:rFonts w:ascii="Times New Roman" w:eastAsiaTheme="minorHAnsi" w:hAnsi="Times New Roman" w:cs="Times New Roman"/>
          <w:sz w:val="28"/>
          <w:lang w:val="uk-UA" w:eastAsia="en-US"/>
        </w:rPr>
        <w:t>Медсестринство</w:t>
      </w:r>
      <w:proofErr w:type="spellEnd"/>
      <w:r w:rsidRPr="00BE28F8">
        <w:rPr>
          <w:rFonts w:ascii="Times New Roman" w:eastAsiaTheme="minorHAnsi" w:hAnsi="Times New Roman" w:cs="Times New Roman"/>
          <w:sz w:val="28"/>
          <w:lang w:val="uk-UA" w:eastAsia="en-US"/>
        </w:rPr>
        <w:t xml:space="preserve">», </w:t>
      </w:r>
      <w:proofErr w:type="spellStart"/>
      <w:r w:rsidRPr="00BE28F8">
        <w:rPr>
          <w:rFonts w:ascii="Times New Roman" w:eastAsiaTheme="minorHAnsi" w:hAnsi="Times New Roman" w:cs="Times New Roman"/>
          <w:sz w:val="28"/>
          <w:lang w:val="uk-UA" w:eastAsia="en-US"/>
        </w:rPr>
        <w:t>спеціалізацій</w:t>
      </w:r>
      <w:proofErr w:type="spellEnd"/>
      <w:r w:rsidRPr="00BE28F8">
        <w:rPr>
          <w:rFonts w:ascii="Times New Roman" w:eastAsiaTheme="minorHAnsi" w:hAnsi="Times New Roman" w:cs="Times New Roman"/>
          <w:sz w:val="28"/>
          <w:lang w:val="uk-UA" w:eastAsia="en-US"/>
        </w:rPr>
        <w:t xml:space="preserve"> «Сестринська справа», « Лікувальна справа» та  221 «Стоматологія», спеціалізації « Стоматологія ортопедична» здійснювати у відповідності з тимчасовими освітньо-професійними програмами до окремого розпорядження.</w:t>
      </w:r>
    </w:p>
    <w:p w:rsidR="00462367" w:rsidRPr="00BE28F8" w:rsidRDefault="00462367" w:rsidP="00A50F48">
      <w:pPr>
        <w:numPr>
          <w:ilvl w:val="0"/>
          <w:numId w:val="7"/>
        </w:numPr>
        <w:ind w:left="0" w:firstLine="426"/>
        <w:contextualSpacing/>
        <w:jc w:val="both"/>
        <w:rPr>
          <w:rFonts w:ascii="Times New Roman" w:eastAsiaTheme="minorHAnsi" w:hAnsi="Times New Roman" w:cs="Times New Roman"/>
          <w:sz w:val="28"/>
          <w:lang w:val="uk-UA" w:eastAsia="en-US"/>
        </w:rPr>
      </w:pPr>
      <w:proofErr w:type="spellStart"/>
      <w:r w:rsidRPr="00BE28F8">
        <w:rPr>
          <w:rFonts w:ascii="Times New Roman" w:eastAsiaTheme="minorHAnsi" w:hAnsi="Times New Roman" w:cs="Times New Roman"/>
          <w:sz w:val="28"/>
          <w:lang w:val="uk-UA" w:eastAsia="en-US"/>
        </w:rPr>
        <w:t>В.о</w:t>
      </w:r>
      <w:proofErr w:type="spellEnd"/>
      <w:r w:rsidRPr="00BE28F8">
        <w:rPr>
          <w:rFonts w:ascii="Times New Roman" w:eastAsiaTheme="minorHAnsi" w:hAnsi="Times New Roman" w:cs="Times New Roman"/>
          <w:sz w:val="28"/>
          <w:lang w:val="uk-UA" w:eastAsia="en-US"/>
        </w:rPr>
        <w:t>. заступника директора з навчальної роботи, методисту коледжу, завідувачам відділень «Сестринська справа» та «Лікувальна справа», головам циклових комісій забезпечити необхідні умови щодо реалізації у повному обсязі нормативної та варіативної складових освітньо-професійних програм.</w:t>
      </w:r>
    </w:p>
    <w:p w:rsidR="00462367" w:rsidRPr="00BE28F8" w:rsidRDefault="00462367" w:rsidP="00A50F48">
      <w:pPr>
        <w:numPr>
          <w:ilvl w:val="0"/>
          <w:numId w:val="7"/>
        </w:numPr>
        <w:ind w:left="0" w:firstLine="426"/>
        <w:contextualSpacing/>
        <w:jc w:val="both"/>
        <w:rPr>
          <w:rFonts w:ascii="Times New Roman" w:eastAsiaTheme="minorHAnsi" w:hAnsi="Times New Roman" w:cs="Times New Roman"/>
          <w:sz w:val="28"/>
          <w:lang w:val="uk-UA" w:eastAsia="en-US"/>
        </w:rPr>
      </w:pPr>
      <w:proofErr w:type="spellStart"/>
      <w:r w:rsidRPr="00BE28F8">
        <w:rPr>
          <w:rFonts w:ascii="Times New Roman" w:eastAsiaTheme="minorHAnsi" w:hAnsi="Times New Roman" w:cs="Times New Roman"/>
          <w:sz w:val="28"/>
          <w:lang w:val="uk-UA" w:eastAsia="en-US"/>
        </w:rPr>
        <w:t>В.о</w:t>
      </w:r>
      <w:proofErr w:type="spellEnd"/>
      <w:r w:rsidRPr="00BE28F8">
        <w:rPr>
          <w:rFonts w:ascii="Times New Roman" w:eastAsiaTheme="minorHAnsi" w:hAnsi="Times New Roman" w:cs="Times New Roman"/>
          <w:sz w:val="28"/>
          <w:lang w:val="uk-UA" w:eastAsia="en-US"/>
        </w:rPr>
        <w:t>. заступника директора з навчальної роботи, методисту коледжу, головам циклових комісій встановити дієвий контроль за оновленням викладачами робочих планів та програм фахових молодших бакалаврів, відповідно до вимог освітньо-професійної програми.</w:t>
      </w:r>
    </w:p>
    <w:p w:rsidR="00462367" w:rsidRPr="00BE28F8" w:rsidRDefault="00462367" w:rsidP="00A50F48">
      <w:pPr>
        <w:ind w:firstLine="426"/>
        <w:contextualSpacing/>
        <w:jc w:val="both"/>
        <w:rPr>
          <w:rFonts w:ascii="Times New Roman" w:eastAsiaTheme="minorHAnsi" w:hAnsi="Times New Roman" w:cs="Times New Roman"/>
          <w:sz w:val="28"/>
          <w:lang w:val="uk-UA" w:eastAsia="en-US"/>
        </w:rPr>
      </w:pPr>
    </w:p>
    <w:p w:rsidR="00462367" w:rsidRPr="00BE28F8" w:rsidRDefault="00462367" w:rsidP="00A50F48">
      <w:pPr>
        <w:ind w:firstLine="426"/>
        <w:contextualSpacing/>
        <w:jc w:val="both"/>
        <w:rPr>
          <w:rFonts w:ascii="Times New Roman" w:eastAsiaTheme="minorHAnsi" w:hAnsi="Times New Roman" w:cs="Times New Roman"/>
          <w:sz w:val="28"/>
          <w:lang w:val="uk-UA" w:eastAsia="en-US"/>
        </w:rPr>
      </w:pPr>
      <w:r w:rsidRPr="00BE28F8">
        <w:rPr>
          <w:rFonts w:ascii="Times New Roman" w:eastAsiaTheme="minorHAnsi" w:hAnsi="Times New Roman" w:cs="Times New Roman"/>
          <w:b/>
          <w:sz w:val="28"/>
          <w:lang w:val="uk-UA" w:eastAsia="en-US"/>
        </w:rPr>
        <w:t>Виконавц</w:t>
      </w:r>
      <w:r w:rsidRPr="00BE28F8">
        <w:rPr>
          <w:rFonts w:ascii="Times New Roman" w:eastAsiaTheme="minorHAnsi" w:hAnsi="Times New Roman" w:cs="Times New Roman"/>
          <w:sz w:val="28"/>
          <w:lang w:val="uk-UA" w:eastAsia="en-US"/>
        </w:rPr>
        <w:t>і: педагогічний колектив.</w:t>
      </w:r>
    </w:p>
    <w:p w:rsidR="00462367" w:rsidRPr="00BE28F8" w:rsidRDefault="00462367" w:rsidP="00A50F48">
      <w:pPr>
        <w:ind w:firstLine="426"/>
        <w:contextualSpacing/>
        <w:jc w:val="both"/>
        <w:rPr>
          <w:rFonts w:ascii="Times New Roman" w:eastAsiaTheme="minorHAnsi" w:hAnsi="Times New Roman" w:cs="Times New Roman"/>
          <w:sz w:val="28"/>
          <w:lang w:val="uk-UA" w:eastAsia="en-US"/>
        </w:rPr>
      </w:pPr>
      <w:r w:rsidRPr="00462367">
        <w:rPr>
          <w:rFonts w:ascii="Times New Roman" w:eastAsiaTheme="minorHAnsi" w:hAnsi="Times New Roman" w:cs="Times New Roman"/>
          <w:b/>
          <w:sz w:val="28"/>
          <w:lang w:val="uk-UA" w:eastAsia="en-US"/>
        </w:rPr>
        <w:t>Термін виконання</w:t>
      </w:r>
      <w:r w:rsidRPr="00BE28F8">
        <w:rPr>
          <w:rFonts w:ascii="Times New Roman" w:eastAsiaTheme="minorHAnsi" w:hAnsi="Times New Roman" w:cs="Times New Roman"/>
          <w:sz w:val="28"/>
          <w:lang w:val="uk-UA" w:eastAsia="en-US"/>
        </w:rPr>
        <w:t xml:space="preserve">: до окремого розпорядження </w:t>
      </w:r>
    </w:p>
    <w:p w:rsidR="00964574" w:rsidRPr="004E746B" w:rsidRDefault="00964574" w:rsidP="00A50F48">
      <w:pPr>
        <w:tabs>
          <w:tab w:val="left" w:pos="567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Голова                                                Шевченко В.С.</w:t>
      </w:r>
    </w:p>
    <w:p w:rsidR="00964574" w:rsidRPr="004E746B" w:rsidRDefault="00964574" w:rsidP="00A50F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02FC0" w:rsidRPr="00964574" w:rsidRDefault="00964574" w:rsidP="00A50F48">
      <w:pPr>
        <w:spacing w:after="0" w:line="240" w:lineRule="auto"/>
        <w:ind w:firstLine="426"/>
        <w:jc w:val="both"/>
        <w:rPr>
          <w:lang w:val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Секретар                                           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Теплицька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</w:t>
      </w:r>
      <w:bookmarkStart w:id="0" w:name="_GoBack"/>
      <w:bookmarkEnd w:id="0"/>
    </w:p>
    <w:sectPr w:rsidR="00602FC0" w:rsidRPr="00964574" w:rsidSect="00A50F48">
      <w:pgSz w:w="11906" w:h="16838"/>
      <w:pgMar w:top="113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69A"/>
    <w:multiLevelType w:val="hybridMultilevel"/>
    <w:tmpl w:val="796A483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7863"/>
    <w:multiLevelType w:val="hybridMultilevel"/>
    <w:tmpl w:val="FD14724E"/>
    <w:lvl w:ilvl="0" w:tplc="F338320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A420DB"/>
    <w:multiLevelType w:val="hybridMultilevel"/>
    <w:tmpl w:val="3ECC689E"/>
    <w:lvl w:ilvl="0" w:tplc="A69C3AD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0E0AA1"/>
    <w:multiLevelType w:val="hybridMultilevel"/>
    <w:tmpl w:val="E84A0BA2"/>
    <w:lvl w:ilvl="0" w:tplc="63228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971B8"/>
    <w:multiLevelType w:val="hybridMultilevel"/>
    <w:tmpl w:val="D7F426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E0B9C"/>
    <w:multiLevelType w:val="hybridMultilevel"/>
    <w:tmpl w:val="0980D8F2"/>
    <w:lvl w:ilvl="0" w:tplc="4B78BE16">
      <w:start w:val="1"/>
      <w:numFmt w:val="decimal"/>
      <w:lvlText w:val="%1."/>
      <w:lvlJc w:val="left"/>
      <w:pPr>
        <w:ind w:left="828" w:hanging="46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BD76F4"/>
    <w:multiLevelType w:val="multilevel"/>
    <w:tmpl w:val="8BD4ED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b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74"/>
    <w:rsid w:val="0023221E"/>
    <w:rsid w:val="00342F87"/>
    <w:rsid w:val="00462367"/>
    <w:rsid w:val="00497B26"/>
    <w:rsid w:val="004A41BF"/>
    <w:rsid w:val="00572267"/>
    <w:rsid w:val="00602FC0"/>
    <w:rsid w:val="006157CB"/>
    <w:rsid w:val="006B63FC"/>
    <w:rsid w:val="006C1C74"/>
    <w:rsid w:val="008661E9"/>
    <w:rsid w:val="00882E69"/>
    <w:rsid w:val="00964574"/>
    <w:rsid w:val="00A50F48"/>
    <w:rsid w:val="00BA7FF4"/>
    <w:rsid w:val="00F4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USERFG</dc:creator>
  <cp:lastModifiedBy>СЕКРЕТАР</cp:lastModifiedBy>
  <cp:revision>3</cp:revision>
  <dcterms:created xsi:type="dcterms:W3CDTF">2021-04-13T06:07:00Z</dcterms:created>
  <dcterms:modified xsi:type="dcterms:W3CDTF">2021-04-13T06:10:00Z</dcterms:modified>
</cp:coreProperties>
</file>