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F07" w:rsidRDefault="003D3F07" w:rsidP="00466466">
      <w:pPr>
        <w:spacing w:after="0" w:line="240" w:lineRule="auto"/>
        <w:jc w:val="center"/>
        <w:rPr>
          <w:rFonts w:ascii="Times New Roman" w:hAnsi="Times New Roman"/>
          <w:b/>
          <w:color w:val="000000"/>
          <w:sz w:val="28"/>
          <w:szCs w:val="28"/>
          <w:lang w:val="uk-UA"/>
        </w:rPr>
      </w:pPr>
      <w:r>
        <w:rPr>
          <w:noProof/>
          <w:lang w:val="en-US" w:eastAsia="en-US"/>
        </w:rPr>
        <w:drawing>
          <wp:inline distT="0" distB="0" distL="0" distR="0" wp14:anchorId="51F12778" wp14:editId="7F246F50">
            <wp:extent cx="6479540" cy="94856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brightnessContrast bright="20000" contrast="-40000"/>
                              </a14:imgEffect>
                            </a14:imgLayer>
                          </a14:imgProps>
                        </a:ext>
                      </a:extLst>
                    </a:blip>
                    <a:stretch>
                      <a:fillRect/>
                    </a:stretch>
                  </pic:blipFill>
                  <pic:spPr>
                    <a:xfrm>
                      <a:off x="0" y="0"/>
                      <a:ext cx="6479540" cy="9485630"/>
                    </a:xfrm>
                    <a:prstGeom prst="rect">
                      <a:avLst/>
                    </a:prstGeom>
                  </pic:spPr>
                </pic:pic>
              </a:graphicData>
            </a:graphic>
          </wp:inline>
        </w:drawing>
      </w:r>
    </w:p>
    <w:p w:rsidR="003D3F07" w:rsidRDefault="003D3F07" w:rsidP="00466466">
      <w:pPr>
        <w:spacing w:after="0" w:line="240" w:lineRule="auto"/>
        <w:jc w:val="center"/>
        <w:rPr>
          <w:rFonts w:ascii="Times New Roman" w:hAnsi="Times New Roman"/>
          <w:b/>
          <w:color w:val="000000"/>
          <w:sz w:val="28"/>
          <w:szCs w:val="28"/>
          <w:lang w:val="uk-UA"/>
        </w:rPr>
      </w:pPr>
    </w:p>
    <w:p w:rsidR="002C6FB2" w:rsidRPr="00DF58B7" w:rsidRDefault="002C6FB2" w:rsidP="006A5D5E">
      <w:pPr>
        <w:spacing w:after="0" w:line="240" w:lineRule="auto"/>
        <w:jc w:val="center"/>
        <w:rPr>
          <w:rFonts w:ascii="Times New Roman" w:hAnsi="Times New Roman"/>
          <w:b/>
          <w:color w:val="000000"/>
          <w:sz w:val="28"/>
          <w:szCs w:val="28"/>
          <w:lang w:val="uk-UA"/>
        </w:rPr>
      </w:pPr>
      <w:bookmarkStart w:id="0" w:name="_GoBack"/>
      <w:bookmarkEnd w:id="0"/>
      <w:r w:rsidRPr="00DF58B7">
        <w:rPr>
          <w:rFonts w:ascii="Times New Roman" w:hAnsi="Times New Roman"/>
          <w:b/>
          <w:color w:val="000000"/>
          <w:sz w:val="28"/>
          <w:szCs w:val="28"/>
          <w:lang w:val="uk-UA"/>
        </w:rPr>
        <w:lastRenderedPageBreak/>
        <w:t xml:space="preserve">І. Підготовка спеціалістів </w:t>
      </w:r>
    </w:p>
    <w:p w:rsidR="002C6FB2" w:rsidRPr="004240D0" w:rsidRDefault="002C6FB2" w:rsidP="00466466">
      <w:pPr>
        <w:spacing w:after="0" w:line="240" w:lineRule="auto"/>
        <w:contextualSpacing/>
        <w:jc w:val="both"/>
        <w:rPr>
          <w:rFonts w:ascii="Times New Roman" w:hAnsi="Times New Roman"/>
          <w:color w:val="000000"/>
          <w:sz w:val="28"/>
          <w:szCs w:val="28"/>
          <w:lang w:val="uk-UA"/>
        </w:rPr>
      </w:pPr>
      <w:r w:rsidRPr="004240D0">
        <w:rPr>
          <w:rFonts w:ascii="Times New Roman" w:hAnsi="Times New Roman"/>
          <w:color w:val="000000"/>
          <w:sz w:val="28"/>
          <w:szCs w:val="28"/>
          <w:lang w:val="uk-UA"/>
        </w:rPr>
        <w:t xml:space="preserve"> У звітному навчальному році освітня  діяльність Бердичівського медичного фахового коледжу Житомирської обласної ради була визначена стратегією розвитку закладу,  комплексним планом роботи на 2021 – 2022 навчальний рік, здійснювалася з урахуванням епідемічної ситуації та вимог воєнного стану.</w:t>
      </w:r>
    </w:p>
    <w:p w:rsidR="002C6FB2" w:rsidRPr="004240D0" w:rsidRDefault="002C6FB2" w:rsidP="00466466">
      <w:pPr>
        <w:spacing w:after="0" w:line="240" w:lineRule="auto"/>
        <w:contextualSpacing/>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Організація освітньої діяльності  у Бердичівському медичному фаховому коледжі ЖОР у 2021-2022 н.р. здійснювалася відповідно до законів України “Про освіту”, “Про вищу освіту”,  “Про фахову передвищу освіту”, Указу Президента України « Про основні напрямки реформування вищої освіти в Україні» та інших нормативних документів, що регламентують освітню діяльність.</w:t>
      </w:r>
    </w:p>
    <w:p w:rsidR="002C6FB2" w:rsidRPr="004240D0" w:rsidRDefault="002C6FB2" w:rsidP="00466466">
      <w:pPr>
        <w:spacing w:after="0" w:line="240" w:lineRule="auto"/>
        <w:contextualSpacing/>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Бердичівський медичний фаховий коледж є державним закладом освіти, що входить до складу комунальної власності Житомирської обласної ради; заклад ліцензований, акредитований та має відповідні сертифікати для здійснення навчальної діяльності.</w:t>
      </w:r>
    </w:p>
    <w:p w:rsidR="002C6FB2" w:rsidRPr="004240D0" w:rsidRDefault="002C6FB2" w:rsidP="00466466">
      <w:pPr>
        <w:spacing w:after="0" w:line="240" w:lineRule="auto"/>
        <w:contextualSpacing/>
        <w:jc w:val="both"/>
        <w:rPr>
          <w:rFonts w:ascii="Times New Roman" w:hAnsi="Times New Roman"/>
          <w:color w:val="000000"/>
          <w:sz w:val="28"/>
          <w:szCs w:val="28"/>
          <w:lang w:val="uk-UA"/>
        </w:rPr>
      </w:pPr>
      <w:r w:rsidRPr="004240D0">
        <w:rPr>
          <w:rFonts w:ascii="Times New Roman" w:hAnsi="Times New Roman"/>
          <w:color w:val="000000"/>
          <w:sz w:val="28"/>
          <w:szCs w:val="28"/>
          <w:lang w:val="uk-UA"/>
        </w:rPr>
        <w:t>У 2019 коледж році отримав ліцензію на підготовку фахових молодших бакалаврів у сфері фахової  предвищої освіти за спеціальностями 223 “Медсестринство” та 221 “ Стоматологія”, відповідно до якої у 2020 році розпочато підготовку фахових молодших бакалаврів спеціальностей 223 «Медсестринство», спеціалізації «Лікувальна справа» та «Сестринська справа», 221 «Стоматологія», спеціалізація «Стоматологія ортопедична».</w:t>
      </w:r>
    </w:p>
    <w:p w:rsidR="002C6FB2" w:rsidRPr="004240D0" w:rsidRDefault="002C6FB2" w:rsidP="00466466">
      <w:pPr>
        <w:spacing w:after="0" w:line="240" w:lineRule="auto"/>
        <w:contextualSpacing/>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Навчальний заклад, відповідно до чинного законодавства, має нову редакцію Статуту, отримав Витяг з реєстру, подано документи на  переоформлення сертифікатів про акредитацію освітніх програм підготовки фахових молодших бакалаврів спеціальностей 223 « Медсестринство» ( спеціалізації « Лікувальна справа» та « Сестринська справа»), 221 « Стоматологія» ( спеціалізація « Стоматологія ортопедична».</w:t>
      </w:r>
    </w:p>
    <w:p w:rsidR="002C6FB2" w:rsidRPr="004240D0" w:rsidRDefault="002C6FB2" w:rsidP="00466466">
      <w:pPr>
        <w:spacing w:after="0" w:line="240" w:lineRule="auto"/>
        <w:contextualSpacing/>
        <w:jc w:val="both"/>
        <w:rPr>
          <w:rFonts w:ascii="Times New Roman" w:hAnsi="Times New Roman"/>
          <w:color w:val="000000"/>
          <w:sz w:val="28"/>
          <w:szCs w:val="28"/>
          <w:lang w:val="uk-UA"/>
        </w:rPr>
      </w:pPr>
      <w:r w:rsidRPr="004240D0">
        <w:rPr>
          <w:rFonts w:ascii="Times New Roman" w:hAnsi="Times New Roman"/>
          <w:color w:val="000000"/>
          <w:sz w:val="28"/>
          <w:szCs w:val="28"/>
          <w:lang w:val="uk-UA"/>
        </w:rPr>
        <w:t>У 2021-2022 навчальному році робота Бердичівського медичного фахового коледжу була спрямована на виконання:</w:t>
      </w:r>
    </w:p>
    <w:p w:rsidR="002C6FB2" w:rsidRPr="004240D0" w:rsidRDefault="002C6FB2" w:rsidP="00466466">
      <w:pPr>
        <w:pStyle w:val="a3"/>
        <w:numPr>
          <w:ilvl w:val="0"/>
          <w:numId w:val="1"/>
        </w:numPr>
        <w:spacing w:after="0" w:line="240" w:lineRule="auto"/>
        <w:ind w:left="0" w:firstLine="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Державної національної програми «Освіта», Закону України ”Про фахову передвищу освіту”,  Закону України «Про вищу освіту», Указу Президента  України «Про концепцію розвитку охорони здоров’я населення України», Указу Президента “Про стратегію національно-патріотичного виховання”, Національної доктрини розвитку освіти України в ХХІ столітті, Концепції громадського виховання особистості в умовах розвитку української державності, Концепції нової системи охорони здоров’я;</w:t>
      </w:r>
    </w:p>
    <w:p w:rsidR="002C6FB2" w:rsidRPr="004240D0" w:rsidRDefault="002C6FB2" w:rsidP="00466466">
      <w:pPr>
        <w:pStyle w:val="a3"/>
        <w:numPr>
          <w:ilvl w:val="0"/>
          <w:numId w:val="11"/>
        </w:numPr>
        <w:spacing w:after="0" w:line="240" w:lineRule="auto"/>
        <w:jc w:val="both"/>
        <w:rPr>
          <w:rFonts w:ascii="Times New Roman" w:hAnsi="Times New Roman"/>
          <w:color w:val="000000"/>
          <w:sz w:val="28"/>
          <w:szCs w:val="28"/>
          <w:lang w:val="uk-UA"/>
        </w:rPr>
      </w:pPr>
      <w:r w:rsidRPr="004240D0">
        <w:rPr>
          <w:rFonts w:ascii="Times New Roman" w:hAnsi="Times New Roman"/>
          <w:color w:val="000000"/>
          <w:sz w:val="28"/>
          <w:szCs w:val="28"/>
          <w:lang w:val="uk-UA"/>
        </w:rPr>
        <w:t xml:space="preserve"> Стратегії розвитку Бердичівського медичного фахового коледжу на 2021 -2027 рр; </w:t>
      </w:r>
    </w:p>
    <w:p w:rsidR="002C6FB2" w:rsidRPr="004240D0" w:rsidRDefault="002C6FB2" w:rsidP="00466466">
      <w:pPr>
        <w:pStyle w:val="a3"/>
        <w:numPr>
          <w:ilvl w:val="0"/>
          <w:numId w:val="1"/>
        </w:numPr>
        <w:spacing w:after="0" w:line="240" w:lineRule="auto"/>
        <w:ind w:left="0" w:firstLine="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продовження роботи з вивчення загальноколеджної науково-методичної проблеми:«Досягнення високої якості освіти, формування знань, умінь та компетентностей, розвиток творчих здібностей здобувачів освіти шляхом впровадження інноваційних технологій та підвищення професійної компетентності викладачів.</w:t>
      </w:r>
    </w:p>
    <w:p w:rsidR="002C6FB2" w:rsidRPr="004240D0" w:rsidRDefault="002C6FB2" w:rsidP="00466466">
      <w:pPr>
        <w:pStyle w:val="a3"/>
        <w:spacing w:after="0" w:line="240" w:lineRule="auto"/>
        <w:ind w:left="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Підготовка конкурентноспроможного, сучасного патріота, інноватора, розвиненої особистості, яка розбудовуватиме модерну європейську Україну»;</w:t>
      </w:r>
    </w:p>
    <w:p w:rsidR="002C6FB2" w:rsidRPr="004240D0" w:rsidRDefault="002C6FB2" w:rsidP="00466466">
      <w:pPr>
        <w:pStyle w:val="a3"/>
        <w:numPr>
          <w:ilvl w:val="0"/>
          <w:numId w:val="1"/>
        </w:numPr>
        <w:spacing w:after="0" w:line="240" w:lineRule="auto"/>
        <w:ind w:left="0" w:firstLine="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вдосконалення системи підготовки молодших спеціалістів та фахових молодших бакалаврів шляхом  впровадження галузевих стандартів освіти, навчальних планів, програм та наближення навчально-виховного процесу до практичної роботи лікувально-профілактичних закладів Житомирської області;</w:t>
      </w:r>
    </w:p>
    <w:p w:rsidR="002C6FB2" w:rsidRPr="004240D0" w:rsidRDefault="002C6FB2" w:rsidP="00466466">
      <w:pPr>
        <w:pStyle w:val="a3"/>
        <w:numPr>
          <w:ilvl w:val="0"/>
          <w:numId w:val="1"/>
        </w:numPr>
        <w:spacing w:after="0" w:line="240" w:lineRule="auto"/>
        <w:ind w:left="0" w:firstLine="0"/>
        <w:jc w:val="both"/>
        <w:rPr>
          <w:rFonts w:ascii="Times New Roman" w:hAnsi="Times New Roman"/>
          <w:color w:val="000000"/>
          <w:sz w:val="28"/>
          <w:szCs w:val="28"/>
          <w:lang w:val="uk-UA"/>
        </w:rPr>
      </w:pPr>
      <w:r w:rsidRPr="004240D0">
        <w:rPr>
          <w:rFonts w:ascii="Times New Roman" w:hAnsi="Times New Roman"/>
          <w:color w:val="000000"/>
          <w:sz w:val="28"/>
          <w:szCs w:val="28"/>
          <w:lang w:val="uk-UA"/>
        </w:rPr>
        <w:lastRenderedPageBreak/>
        <w:t>запровадження особистісно-орієнтованої освіти, розвиток і удосконалення форм та методів навчально-дослідницької роботи з обдарованою молоддю;</w:t>
      </w:r>
    </w:p>
    <w:p w:rsidR="002C6FB2" w:rsidRPr="004240D0" w:rsidRDefault="002C6FB2" w:rsidP="00466466">
      <w:pPr>
        <w:pStyle w:val="a3"/>
        <w:numPr>
          <w:ilvl w:val="0"/>
          <w:numId w:val="1"/>
        </w:numPr>
        <w:spacing w:after="0" w:line="240" w:lineRule="auto"/>
        <w:ind w:left="0" w:firstLine="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вивчення, узагальнення та розповсюдження педагогічного досвіду кращих викладачів  медичних навчальних закладів  як однієї із форм підвищення професійного рівня педагогічної майстерності викладачів;</w:t>
      </w:r>
    </w:p>
    <w:p w:rsidR="002C6FB2" w:rsidRPr="004240D0" w:rsidRDefault="002C6FB2" w:rsidP="00466466">
      <w:pPr>
        <w:pStyle w:val="a3"/>
        <w:numPr>
          <w:ilvl w:val="0"/>
          <w:numId w:val="1"/>
        </w:numPr>
        <w:spacing w:after="0" w:line="240" w:lineRule="auto"/>
        <w:ind w:left="0" w:firstLine="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формування особистості, активної позиції громадянина України, професійних якостей майбутнього спеціаліста та розвитку волонтерського руху.</w:t>
      </w:r>
    </w:p>
    <w:p w:rsidR="002C6FB2" w:rsidRPr="004240D0" w:rsidRDefault="002C6FB2" w:rsidP="00466466">
      <w:pPr>
        <w:pStyle w:val="a3"/>
        <w:spacing w:after="0" w:line="240" w:lineRule="auto"/>
        <w:ind w:left="0"/>
        <w:jc w:val="both"/>
        <w:rPr>
          <w:rFonts w:ascii="Times New Roman" w:hAnsi="Times New Roman"/>
          <w:color w:val="000000"/>
          <w:sz w:val="28"/>
          <w:szCs w:val="28"/>
          <w:lang w:val="uk-UA"/>
        </w:rPr>
      </w:pPr>
    </w:p>
    <w:p w:rsidR="002C6FB2" w:rsidRPr="004240D0" w:rsidRDefault="002C6FB2" w:rsidP="00466466">
      <w:pPr>
        <w:spacing w:after="0" w:line="240" w:lineRule="auto"/>
        <w:contextualSpacing/>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Основним завданням Бердичівського медичного фахового коледжу продовжує залишатись досягнення високої якості вищої та фахової передвищої  освіти, зокрема якості професійно-практичної підготовки студенті на основі впровадження компетентнісного підходу та інноваційних технологій навчання, модернізації навчально-матеріальної бази та діджиталізації освітнього процесу для забезпечення конкурентноспроможності випускників на ринку праці.</w:t>
      </w:r>
    </w:p>
    <w:p w:rsidR="002C6FB2" w:rsidRPr="004240D0" w:rsidRDefault="002C6FB2" w:rsidP="00466466">
      <w:pPr>
        <w:spacing w:after="0" w:line="240" w:lineRule="auto"/>
        <w:contextualSpacing/>
        <w:rPr>
          <w:rFonts w:ascii="Times New Roman" w:hAnsi="Times New Roman"/>
          <w:color w:val="000000"/>
          <w:sz w:val="28"/>
          <w:szCs w:val="28"/>
        </w:rPr>
      </w:pPr>
      <w:r w:rsidRPr="004240D0">
        <w:rPr>
          <w:rFonts w:ascii="Times New Roman" w:hAnsi="Times New Roman"/>
          <w:color w:val="000000"/>
          <w:sz w:val="28"/>
          <w:szCs w:val="28"/>
        </w:rPr>
        <w:t xml:space="preserve">Основними  напрямами діяльності коледжу </w:t>
      </w:r>
      <w:r w:rsidRPr="004240D0">
        <w:rPr>
          <w:rFonts w:ascii="Times New Roman" w:hAnsi="Times New Roman"/>
          <w:color w:val="000000"/>
          <w:sz w:val="28"/>
          <w:szCs w:val="28"/>
          <w:lang w:val="uk-UA"/>
        </w:rPr>
        <w:t xml:space="preserve"> у 2021 – 2022 н.р були</w:t>
      </w:r>
      <w:r w:rsidRPr="004240D0">
        <w:rPr>
          <w:rFonts w:ascii="Times New Roman" w:hAnsi="Times New Roman"/>
          <w:color w:val="000000"/>
          <w:sz w:val="28"/>
          <w:szCs w:val="28"/>
        </w:rPr>
        <w:t>:</w:t>
      </w:r>
    </w:p>
    <w:p w:rsidR="002C6FB2" w:rsidRPr="004240D0" w:rsidRDefault="002C6FB2" w:rsidP="00466466">
      <w:pPr>
        <w:numPr>
          <w:ilvl w:val="0"/>
          <w:numId w:val="2"/>
        </w:numPr>
        <w:suppressAutoHyphens/>
        <w:spacing w:after="0" w:line="240" w:lineRule="auto"/>
        <w:ind w:left="0" w:firstLine="900"/>
        <w:contextualSpacing/>
        <w:jc w:val="both"/>
        <w:rPr>
          <w:rFonts w:ascii="Times New Roman" w:hAnsi="Times New Roman"/>
          <w:color w:val="000000"/>
          <w:sz w:val="28"/>
          <w:szCs w:val="28"/>
        </w:rPr>
      </w:pPr>
      <w:r w:rsidRPr="004240D0">
        <w:rPr>
          <w:rFonts w:ascii="Times New Roman" w:hAnsi="Times New Roman"/>
          <w:color w:val="000000"/>
          <w:sz w:val="28"/>
          <w:szCs w:val="28"/>
        </w:rPr>
        <w:t>підготовка згідно з державним замовленням і договірними зобов’язаннями  висококваліфікованих фахівців для потреб системи охорони здоров’я України;</w:t>
      </w:r>
    </w:p>
    <w:p w:rsidR="002C6FB2" w:rsidRPr="004240D0" w:rsidRDefault="002C6FB2" w:rsidP="00466466">
      <w:pPr>
        <w:numPr>
          <w:ilvl w:val="0"/>
          <w:numId w:val="2"/>
        </w:numPr>
        <w:suppressAutoHyphens/>
        <w:spacing w:after="0" w:line="240" w:lineRule="auto"/>
        <w:ind w:left="0" w:firstLine="900"/>
        <w:contextualSpacing/>
        <w:rPr>
          <w:rFonts w:ascii="Times New Roman" w:hAnsi="Times New Roman"/>
          <w:color w:val="000000"/>
          <w:sz w:val="28"/>
          <w:szCs w:val="28"/>
        </w:rPr>
      </w:pPr>
      <w:r w:rsidRPr="004240D0">
        <w:rPr>
          <w:rFonts w:ascii="Times New Roman" w:hAnsi="Times New Roman"/>
          <w:color w:val="000000"/>
          <w:sz w:val="28"/>
          <w:szCs w:val="28"/>
        </w:rPr>
        <w:t>провадження освітньої діяльності за рівнем повної загальної середньої освіти</w:t>
      </w:r>
      <w:r w:rsidRPr="004240D0">
        <w:rPr>
          <w:rFonts w:ascii="Times New Roman" w:hAnsi="Times New Roman"/>
          <w:color w:val="000000"/>
          <w:sz w:val="28"/>
          <w:szCs w:val="28"/>
          <w:lang w:val="uk-UA"/>
        </w:rPr>
        <w:t>.</w:t>
      </w:r>
    </w:p>
    <w:p w:rsidR="002C6FB2" w:rsidRPr="004240D0" w:rsidRDefault="002C6FB2" w:rsidP="00466466">
      <w:pPr>
        <w:spacing w:after="0" w:line="240" w:lineRule="auto"/>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Підготовка молодших спеціалістів та фахових молодших бакалаврів здійснюється за денною формою навчання як за держзамовленням, так і на договірних умовах.</w:t>
      </w:r>
    </w:p>
    <w:p w:rsidR="002C6FB2" w:rsidRPr="004240D0" w:rsidRDefault="002C6FB2" w:rsidP="00466466">
      <w:pPr>
        <w:spacing w:after="0" w:line="240" w:lineRule="auto"/>
        <w:jc w:val="both"/>
        <w:rPr>
          <w:rFonts w:ascii="Times New Roman" w:hAnsi="Times New Roman"/>
          <w:color w:val="000000"/>
          <w:sz w:val="28"/>
          <w:szCs w:val="28"/>
          <w:lang w:val="uk-UA"/>
        </w:rPr>
      </w:pPr>
    </w:p>
    <w:p w:rsidR="002C6FB2" w:rsidRPr="004240D0" w:rsidRDefault="002C6FB2" w:rsidP="00466466">
      <w:pPr>
        <w:spacing w:after="0" w:line="240" w:lineRule="auto"/>
        <w:contextualSpacing/>
        <w:rPr>
          <w:rFonts w:ascii="Times New Roman" w:hAnsi="Times New Roman"/>
          <w:color w:val="000000"/>
          <w:sz w:val="28"/>
          <w:szCs w:val="28"/>
          <w:lang w:val="uk-UA"/>
        </w:rPr>
      </w:pPr>
      <w:r w:rsidRPr="004240D0">
        <w:rPr>
          <w:rFonts w:ascii="Times New Roman" w:hAnsi="Times New Roman"/>
          <w:color w:val="000000"/>
          <w:sz w:val="28"/>
          <w:szCs w:val="28"/>
        </w:rPr>
        <w:t xml:space="preserve">Перелік ліцензованих та акредитованих спеціальностей </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500"/>
        <w:gridCol w:w="2347"/>
        <w:gridCol w:w="1519"/>
        <w:gridCol w:w="1535"/>
        <w:gridCol w:w="1488"/>
        <w:gridCol w:w="1293"/>
      </w:tblGrid>
      <w:tr w:rsidR="002C6FB2" w:rsidRPr="004240D0" w:rsidTr="00507338">
        <w:trPr>
          <w:trHeight w:val="1018"/>
        </w:trPr>
        <w:tc>
          <w:tcPr>
            <w:tcW w:w="514" w:type="dxa"/>
          </w:tcPr>
          <w:p w:rsidR="002C6FB2" w:rsidRPr="004240D0" w:rsidRDefault="002C6FB2" w:rsidP="00507338">
            <w:pPr>
              <w:spacing w:after="0" w:line="240" w:lineRule="auto"/>
              <w:jc w:val="center"/>
              <w:rPr>
                <w:rFonts w:ascii="Times New Roman" w:hAnsi="Times New Roman"/>
                <w:color w:val="000000"/>
                <w:lang w:eastAsia="uk-UA"/>
              </w:rPr>
            </w:pP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w:t>
            </w:r>
          </w:p>
        </w:tc>
        <w:tc>
          <w:tcPr>
            <w:tcW w:w="1500" w:type="dxa"/>
            <w:vAlign w:val="bottom"/>
          </w:tcPr>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Шифр і назва</w:t>
            </w: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напрямку</w:t>
            </w: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підготовки</w:t>
            </w:r>
          </w:p>
        </w:tc>
        <w:tc>
          <w:tcPr>
            <w:tcW w:w="2347" w:type="dxa"/>
          </w:tcPr>
          <w:p w:rsidR="002C6FB2" w:rsidRPr="004240D0" w:rsidRDefault="002C6FB2" w:rsidP="00507338">
            <w:pPr>
              <w:spacing w:after="0" w:line="240" w:lineRule="auto"/>
              <w:jc w:val="center"/>
              <w:rPr>
                <w:rFonts w:ascii="Times New Roman" w:hAnsi="Times New Roman"/>
                <w:color w:val="000000"/>
                <w:lang w:eastAsia="uk-UA"/>
              </w:rPr>
            </w:pP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Шифр і назва спеціальності</w:t>
            </w:r>
          </w:p>
        </w:tc>
        <w:tc>
          <w:tcPr>
            <w:tcW w:w="1519" w:type="dxa"/>
          </w:tcPr>
          <w:p w:rsidR="002C6FB2" w:rsidRPr="004240D0" w:rsidRDefault="002C6FB2" w:rsidP="00507338">
            <w:pPr>
              <w:spacing w:after="0" w:line="240" w:lineRule="auto"/>
              <w:jc w:val="center"/>
              <w:rPr>
                <w:rFonts w:ascii="Times New Roman" w:hAnsi="Times New Roman"/>
                <w:color w:val="000000"/>
                <w:lang w:eastAsia="uk-UA"/>
              </w:rPr>
            </w:pP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Ліцензія</w:t>
            </w:r>
          </w:p>
        </w:tc>
        <w:tc>
          <w:tcPr>
            <w:tcW w:w="1535" w:type="dxa"/>
          </w:tcPr>
          <w:p w:rsidR="002C6FB2" w:rsidRPr="004240D0" w:rsidRDefault="002C6FB2" w:rsidP="00507338">
            <w:pPr>
              <w:spacing w:after="0" w:line="240" w:lineRule="auto"/>
              <w:jc w:val="center"/>
              <w:rPr>
                <w:rFonts w:ascii="Times New Roman" w:hAnsi="Times New Roman"/>
                <w:color w:val="000000"/>
                <w:lang w:eastAsia="uk-UA"/>
              </w:rPr>
            </w:pP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Сертифікат про акредитацію</w:t>
            </w:r>
          </w:p>
        </w:tc>
        <w:tc>
          <w:tcPr>
            <w:tcW w:w="1488" w:type="dxa"/>
          </w:tcPr>
          <w:p w:rsidR="002C6FB2" w:rsidRPr="004240D0" w:rsidRDefault="002C6FB2" w:rsidP="00507338">
            <w:pPr>
              <w:spacing w:after="0" w:line="240" w:lineRule="auto"/>
              <w:jc w:val="center"/>
              <w:rPr>
                <w:rFonts w:ascii="Times New Roman" w:hAnsi="Times New Roman"/>
                <w:color w:val="000000"/>
                <w:lang w:eastAsia="uk-UA"/>
              </w:rPr>
            </w:pP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Ліц. обсяг Всього осіб</w:t>
            </w:r>
          </w:p>
        </w:tc>
        <w:tc>
          <w:tcPr>
            <w:tcW w:w="1293" w:type="dxa"/>
          </w:tcPr>
          <w:p w:rsidR="002C6FB2" w:rsidRPr="004240D0" w:rsidRDefault="002C6FB2" w:rsidP="00507338">
            <w:pPr>
              <w:spacing w:after="0" w:line="240" w:lineRule="auto"/>
              <w:jc w:val="center"/>
              <w:rPr>
                <w:rFonts w:ascii="Times New Roman" w:hAnsi="Times New Roman"/>
                <w:color w:val="000000"/>
                <w:lang w:eastAsia="uk-UA"/>
              </w:rPr>
            </w:pP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Рівень</w:t>
            </w: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акредитації</w:t>
            </w:r>
          </w:p>
        </w:tc>
      </w:tr>
      <w:tr w:rsidR="002C6FB2" w:rsidRPr="004240D0" w:rsidTr="00507338">
        <w:trPr>
          <w:trHeight w:val="1258"/>
        </w:trPr>
        <w:tc>
          <w:tcPr>
            <w:tcW w:w="514" w:type="dxa"/>
          </w:tcPr>
          <w:p w:rsidR="002C6FB2" w:rsidRPr="004240D0" w:rsidRDefault="002C6FB2" w:rsidP="00507338">
            <w:pPr>
              <w:spacing w:after="0" w:line="240" w:lineRule="auto"/>
              <w:jc w:val="center"/>
              <w:rPr>
                <w:rFonts w:ascii="Times New Roman" w:hAnsi="Times New Roman"/>
                <w:color w:val="000000"/>
                <w:lang w:eastAsia="uk-UA"/>
              </w:rPr>
            </w:pP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1</w:t>
            </w:r>
          </w:p>
        </w:tc>
        <w:tc>
          <w:tcPr>
            <w:tcW w:w="1500" w:type="dxa"/>
          </w:tcPr>
          <w:p w:rsidR="002C6FB2" w:rsidRPr="004240D0" w:rsidRDefault="002C6FB2" w:rsidP="00507338">
            <w:pPr>
              <w:spacing w:after="0" w:line="240" w:lineRule="auto"/>
              <w:rPr>
                <w:rFonts w:ascii="Times New Roman" w:hAnsi="Times New Roman"/>
                <w:color w:val="000000"/>
                <w:lang w:eastAsia="uk-UA"/>
              </w:rPr>
            </w:pPr>
          </w:p>
          <w:p w:rsidR="002C6FB2" w:rsidRPr="004240D0" w:rsidRDefault="002C6FB2" w:rsidP="00507338">
            <w:pPr>
              <w:spacing w:after="0" w:line="240" w:lineRule="auto"/>
              <w:rPr>
                <w:rFonts w:ascii="Times New Roman" w:hAnsi="Times New Roman"/>
                <w:color w:val="000000"/>
              </w:rPr>
            </w:pPr>
            <w:r w:rsidRPr="004240D0">
              <w:rPr>
                <w:rFonts w:ascii="Times New Roman" w:hAnsi="Times New Roman"/>
                <w:color w:val="000000"/>
                <w:lang w:eastAsia="uk-UA"/>
              </w:rPr>
              <w:t>22 Охорона здоров'я</w:t>
            </w:r>
          </w:p>
        </w:tc>
        <w:tc>
          <w:tcPr>
            <w:tcW w:w="2347" w:type="dxa"/>
          </w:tcPr>
          <w:p w:rsidR="002C6FB2" w:rsidRPr="004240D0" w:rsidRDefault="002C6FB2" w:rsidP="00507338">
            <w:pPr>
              <w:spacing w:after="0" w:line="240" w:lineRule="auto"/>
              <w:rPr>
                <w:rFonts w:ascii="Times New Roman" w:hAnsi="Times New Roman"/>
                <w:color w:val="000000"/>
                <w:lang w:eastAsia="uk-UA"/>
              </w:rPr>
            </w:pPr>
          </w:p>
          <w:p w:rsidR="002C6FB2" w:rsidRPr="004240D0" w:rsidRDefault="002C6FB2" w:rsidP="00507338">
            <w:pPr>
              <w:spacing w:after="0" w:line="240" w:lineRule="auto"/>
              <w:rPr>
                <w:rFonts w:ascii="Times New Roman" w:hAnsi="Times New Roman"/>
                <w:color w:val="000000"/>
                <w:lang w:eastAsia="uk-UA"/>
              </w:rPr>
            </w:pPr>
            <w:r w:rsidRPr="004240D0">
              <w:rPr>
                <w:rFonts w:ascii="Times New Roman" w:hAnsi="Times New Roman"/>
                <w:color w:val="000000"/>
                <w:lang w:eastAsia="uk-UA"/>
              </w:rPr>
              <w:t>223 Медсестринство</w:t>
            </w:r>
          </w:p>
          <w:p w:rsidR="002C6FB2" w:rsidRPr="004240D0" w:rsidRDefault="002C6FB2" w:rsidP="00507338">
            <w:pPr>
              <w:spacing w:after="0" w:line="240" w:lineRule="auto"/>
              <w:rPr>
                <w:rFonts w:ascii="Times New Roman" w:hAnsi="Times New Roman"/>
                <w:color w:val="000000"/>
              </w:rPr>
            </w:pPr>
            <w:r w:rsidRPr="004240D0">
              <w:rPr>
                <w:rFonts w:ascii="Times New Roman" w:hAnsi="Times New Roman"/>
                <w:color w:val="000000"/>
                <w:lang w:eastAsia="uk-UA"/>
              </w:rPr>
              <w:t>(Лікувальна справа)</w:t>
            </w:r>
          </w:p>
        </w:tc>
        <w:tc>
          <w:tcPr>
            <w:tcW w:w="1519" w:type="dxa"/>
          </w:tcPr>
          <w:p w:rsidR="002C6FB2" w:rsidRPr="004240D0" w:rsidRDefault="002C6FB2" w:rsidP="00507338">
            <w:pPr>
              <w:spacing w:after="0" w:line="240" w:lineRule="auto"/>
              <w:rPr>
                <w:rFonts w:ascii="Times New Roman" w:hAnsi="Times New Roman"/>
                <w:color w:val="000000"/>
                <w:lang w:eastAsia="uk-UA"/>
              </w:rPr>
            </w:pPr>
          </w:p>
          <w:p w:rsidR="002C6FB2" w:rsidRPr="004240D0" w:rsidRDefault="002C6FB2" w:rsidP="00507338">
            <w:pPr>
              <w:spacing w:after="0" w:line="240" w:lineRule="auto"/>
              <w:rPr>
                <w:rFonts w:ascii="Times New Roman" w:hAnsi="Times New Roman"/>
                <w:color w:val="000000"/>
              </w:rPr>
            </w:pPr>
            <w:r w:rsidRPr="004240D0">
              <w:rPr>
                <w:rFonts w:ascii="Times New Roman" w:hAnsi="Times New Roman"/>
                <w:color w:val="000000"/>
                <w:lang w:eastAsia="uk-UA"/>
              </w:rPr>
              <w:t>Серія АД №072894 від</w:t>
            </w:r>
          </w:p>
          <w:p w:rsidR="002C6FB2" w:rsidRPr="004240D0" w:rsidRDefault="002C6FB2" w:rsidP="00507338">
            <w:pPr>
              <w:spacing w:after="0" w:line="240" w:lineRule="auto"/>
              <w:rPr>
                <w:rFonts w:ascii="Times New Roman" w:hAnsi="Times New Roman"/>
                <w:color w:val="000000"/>
              </w:rPr>
            </w:pPr>
            <w:r w:rsidRPr="004240D0">
              <w:rPr>
                <w:rFonts w:ascii="Times New Roman" w:hAnsi="Times New Roman"/>
                <w:color w:val="000000"/>
                <w:lang w:eastAsia="uk-UA"/>
              </w:rPr>
              <w:t>16.10.2012 р.</w:t>
            </w:r>
          </w:p>
        </w:tc>
        <w:tc>
          <w:tcPr>
            <w:tcW w:w="1535" w:type="dxa"/>
          </w:tcPr>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Серія КК</w:t>
            </w: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№06003606</w:t>
            </w: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від</w:t>
            </w: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03.01.2019 р..</w:t>
            </w:r>
          </w:p>
        </w:tc>
        <w:tc>
          <w:tcPr>
            <w:tcW w:w="1488" w:type="dxa"/>
          </w:tcPr>
          <w:p w:rsidR="002C6FB2" w:rsidRPr="004240D0" w:rsidRDefault="002C6FB2" w:rsidP="00507338">
            <w:pPr>
              <w:spacing w:after="0" w:line="240" w:lineRule="auto"/>
              <w:jc w:val="center"/>
              <w:rPr>
                <w:rFonts w:ascii="Times New Roman" w:hAnsi="Times New Roman"/>
                <w:color w:val="000000"/>
                <w:lang w:eastAsia="uk-UA"/>
              </w:rPr>
            </w:pP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120</w:t>
            </w:r>
          </w:p>
        </w:tc>
        <w:tc>
          <w:tcPr>
            <w:tcW w:w="1293" w:type="dxa"/>
          </w:tcPr>
          <w:p w:rsidR="002C6FB2" w:rsidRPr="004240D0" w:rsidRDefault="002C6FB2" w:rsidP="00507338">
            <w:pPr>
              <w:spacing w:after="0" w:line="240" w:lineRule="auto"/>
              <w:rPr>
                <w:rFonts w:ascii="Times New Roman" w:hAnsi="Times New Roman"/>
                <w:color w:val="000000"/>
                <w:lang w:eastAsia="uk-UA"/>
              </w:rPr>
            </w:pPr>
          </w:p>
          <w:p w:rsidR="002C6FB2" w:rsidRPr="004240D0" w:rsidRDefault="002C6FB2" w:rsidP="00507338">
            <w:pPr>
              <w:spacing w:after="0" w:line="240" w:lineRule="auto"/>
              <w:rPr>
                <w:rFonts w:ascii="Times New Roman" w:hAnsi="Times New Roman"/>
                <w:color w:val="000000"/>
              </w:rPr>
            </w:pPr>
            <w:r w:rsidRPr="004240D0">
              <w:rPr>
                <w:rFonts w:ascii="Times New Roman" w:hAnsi="Times New Roman"/>
                <w:color w:val="000000"/>
                <w:lang w:eastAsia="uk-UA"/>
              </w:rPr>
              <w:t>Перший</w:t>
            </w:r>
          </w:p>
        </w:tc>
      </w:tr>
      <w:tr w:rsidR="002C6FB2" w:rsidRPr="004240D0" w:rsidTr="00507338">
        <w:trPr>
          <w:trHeight w:val="1258"/>
        </w:trPr>
        <w:tc>
          <w:tcPr>
            <w:tcW w:w="514" w:type="dxa"/>
          </w:tcPr>
          <w:p w:rsidR="002C6FB2" w:rsidRPr="004240D0" w:rsidRDefault="002C6FB2" w:rsidP="00507338">
            <w:pPr>
              <w:spacing w:after="0" w:line="240" w:lineRule="auto"/>
              <w:jc w:val="center"/>
              <w:rPr>
                <w:rFonts w:ascii="Times New Roman" w:hAnsi="Times New Roman"/>
                <w:color w:val="000000"/>
                <w:lang w:eastAsia="uk-UA"/>
              </w:rPr>
            </w:pPr>
          </w:p>
          <w:p w:rsidR="002C6FB2" w:rsidRPr="004240D0" w:rsidRDefault="002C6FB2" w:rsidP="00507338">
            <w:pPr>
              <w:spacing w:after="0" w:line="240" w:lineRule="auto"/>
              <w:jc w:val="center"/>
              <w:rPr>
                <w:rFonts w:ascii="Times New Roman" w:hAnsi="Times New Roman"/>
                <w:color w:val="000000"/>
                <w:lang w:eastAsia="uk-UA"/>
              </w:rPr>
            </w:pP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2</w:t>
            </w:r>
          </w:p>
        </w:tc>
        <w:tc>
          <w:tcPr>
            <w:tcW w:w="1500" w:type="dxa"/>
          </w:tcPr>
          <w:p w:rsidR="002C6FB2" w:rsidRPr="004240D0" w:rsidRDefault="002C6FB2" w:rsidP="00507338">
            <w:pPr>
              <w:spacing w:after="0" w:line="240" w:lineRule="auto"/>
              <w:rPr>
                <w:rFonts w:ascii="Times New Roman" w:hAnsi="Times New Roman"/>
                <w:color w:val="000000"/>
              </w:rPr>
            </w:pPr>
            <w:r w:rsidRPr="004240D0">
              <w:rPr>
                <w:rFonts w:ascii="Times New Roman" w:hAnsi="Times New Roman"/>
                <w:color w:val="000000"/>
                <w:lang w:eastAsia="uk-UA"/>
              </w:rPr>
              <w:t>22 Охорона здоров'я</w:t>
            </w:r>
          </w:p>
        </w:tc>
        <w:tc>
          <w:tcPr>
            <w:tcW w:w="2347" w:type="dxa"/>
          </w:tcPr>
          <w:p w:rsidR="002C6FB2" w:rsidRPr="004240D0" w:rsidRDefault="002C6FB2" w:rsidP="00507338">
            <w:pPr>
              <w:spacing w:after="0" w:line="240" w:lineRule="auto"/>
              <w:rPr>
                <w:rFonts w:ascii="Times New Roman" w:hAnsi="Times New Roman"/>
                <w:color w:val="000000"/>
              </w:rPr>
            </w:pPr>
            <w:r w:rsidRPr="004240D0">
              <w:rPr>
                <w:rFonts w:ascii="Times New Roman" w:hAnsi="Times New Roman"/>
                <w:color w:val="000000"/>
                <w:lang w:eastAsia="uk-UA"/>
              </w:rPr>
              <w:t xml:space="preserve"> 223  Медсестринство  (Сестринська справа)</w:t>
            </w:r>
          </w:p>
        </w:tc>
        <w:tc>
          <w:tcPr>
            <w:tcW w:w="1519" w:type="dxa"/>
          </w:tcPr>
          <w:p w:rsidR="002C6FB2" w:rsidRPr="004240D0" w:rsidRDefault="002C6FB2" w:rsidP="00507338">
            <w:pPr>
              <w:spacing w:after="0" w:line="240" w:lineRule="auto"/>
              <w:rPr>
                <w:rFonts w:ascii="Times New Roman" w:hAnsi="Times New Roman"/>
                <w:color w:val="000000"/>
              </w:rPr>
            </w:pPr>
            <w:r w:rsidRPr="004240D0">
              <w:rPr>
                <w:rFonts w:ascii="Times New Roman" w:hAnsi="Times New Roman"/>
                <w:color w:val="000000"/>
                <w:lang w:eastAsia="uk-UA"/>
              </w:rPr>
              <w:t>Серія АД №072894 від</w:t>
            </w:r>
          </w:p>
          <w:p w:rsidR="002C6FB2" w:rsidRPr="004240D0" w:rsidRDefault="002C6FB2" w:rsidP="00507338">
            <w:pPr>
              <w:spacing w:after="0" w:line="240" w:lineRule="auto"/>
              <w:rPr>
                <w:rFonts w:ascii="Times New Roman" w:hAnsi="Times New Roman"/>
                <w:color w:val="000000"/>
              </w:rPr>
            </w:pPr>
            <w:r w:rsidRPr="004240D0">
              <w:rPr>
                <w:rFonts w:ascii="Times New Roman" w:hAnsi="Times New Roman"/>
                <w:color w:val="000000"/>
                <w:lang w:eastAsia="uk-UA"/>
              </w:rPr>
              <w:t>16.10.2012 р.</w:t>
            </w:r>
          </w:p>
        </w:tc>
        <w:tc>
          <w:tcPr>
            <w:tcW w:w="1535" w:type="dxa"/>
          </w:tcPr>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 xml:space="preserve"> Серія КК</w:t>
            </w: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№06003606</w:t>
            </w: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від</w:t>
            </w: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03.01.2019 р..</w:t>
            </w:r>
          </w:p>
        </w:tc>
        <w:tc>
          <w:tcPr>
            <w:tcW w:w="1488" w:type="dxa"/>
          </w:tcPr>
          <w:p w:rsidR="002C6FB2" w:rsidRPr="004240D0" w:rsidRDefault="002C6FB2" w:rsidP="00507338">
            <w:pPr>
              <w:spacing w:after="0" w:line="240" w:lineRule="auto"/>
              <w:jc w:val="center"/>
              <w:rPr>
                <w:rFonts w:ascii="Times New Roman" w:hAnsi="Times New Roman"/>
                <w:color w:val="000000"/>
                <w:lang w:eastAsia="uk-UA"/>
              </w:rPr>
            </w:pP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120</w:t>
            </w:r>
          </w:p>
        </w:tc>
        <w:tc>
          <w:tcPr>
            <w:tcW w:w="1293" w:type="dxa"/>
          </w:tcPr>
          <w:p w:rsidR="002C6FB2" w:rsidRPr="004240D0" w:rsidRDefault="002C6FB2" w:rsidP="00507338">
            <w:pPr>
              <w:spacing w:after="0" w:line="240" w:lineRule="auto"/>
              <w:rPr>
                <w:rFonts w:ascii="Times New Roman" w:hAnsi="Times New Roman"/>
                <w:color w:val="000000"/>
                <w:lang w:eastAsia="uk-UA"/>
              </w:rPr>
            </w:pPr>
          </w:p>
          <w:p w:rsidR="002C6FB2" w:rsidRPr="004240D0" w:rsidRDefault="002C6FB2" w:rsidP="00507338">
            <w:pPr>
              <w:spacing w:after="0" w:line="240" w:lineRule="auto"/>
              <w:rPr>
                <w:rFonts w:ascii="Times New Roman" w:hAnsi="Times New Roman"/>
                <w:color w:val="000000"/>
              </w:rPr>
            </w:pPr>
            <w:r w:rsidRPr="004240D0">
              <w:rPr>
                <w:rFonts w:ascii="Times New Roman" w:hAnsi="Times New Roman"/>
                <w:color w:val="000000"/>
                <w:lang w:eastAsia="uk-UA"/>
              </w:rPr>
              <w:t>Перший</w:t>
            </w:r>
          </w:p>
        </w:tc>
      </w:tr>
      <w:tr w:rsidR="002C6FB2" w:rsidRPr="004240D0" w:rsidTr="00507338">
        <w:trPr>
          <w:trHeight w:val="1125"/>
        </w:trPr>
        <w:tc>
          <w:tcPr>
            <w:tcW w:w="514" w:type="dxa"/>
          </w:tcPr>
          <w:p w:rsidR="002C6FB2" w:rsidRPr="004240D0" w:rsidRDefault="002C6FB2" w:rsidP="00507338">
            <w:pPr>
              <w:spacing w:after="0" w:line="240" w:lineRule="auto"/>
              <w:jc w:val="center"/>
              <w:rPr>
                <w:rFonts w:ascii="Times New Roman" w:hAnsi="Times New Roman"/>
                <w:color w:val="000000"/>
                <w:lang w:eastAsia="uk-UA"/>
              </w:rPr>
            </w:pP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3</w:t>
            </w:r>
          </w:p>
        </w:tc>
        <w:tc>
          <w:tcPr>
            <w:tcW w:w="1500" w:type="dxa"/>
          </w:tcPr>
          <w:p w:rsidR="002C6FB2" w:rsidRPr="004240D0" w:rsidRDefault="002C6FB2" w:rsidP="00507338">
            <w:pPr>
              <w:spacing w:after="0" w:line="240" w:lineRule="auto"/>
              <w:rPr>
                <w:rFonts w:ascii="Times New Roman" w:hAnsi="Times New Roman"/>
                <w:color w:val="000000"/>
                <w:lang w:eastAsia="uk-UA"/>
              </w:rPr>
            </w:pPr>
            <w:r w:rsidRPr="004240D0">
              <w:rPr>
                <w:rFonts w:ascii="Times New Roman" w:hAnsi="Times New Roman"/>
                <w:color w:val="000000"/>
                <w:lang w:eastAsia="uk-UA"/>
              </w:rPr>
              <w:t>22 Охорона здоров'я</w:t>
            </w:r>
          </w:p>
          <w:p w:rsidR="002C6FB2" w:rsidRPr="004240D0" w:rsidRDefault="002C6FB2" w:rsidP="00507338">
            <w:pPr>
              <w:spacing w:after="0" w:line="240" w:lineRule="auto"/>
              <w:rPr>
                <w:rFonts w:ascii="Times New Roman" w:hAnsi="Times New Roman"/>
                <w:color w:val="000000"/>
              </w:rPr>
            </w:pPr>
          </w:p>
        </w:tc>
        <w:tc>
          <w:tcPr>
            <w:tcW w:w="2347" w:type="dxa"/>
          </w:tcPr>
          <w:p w:rsidR="002C6FB2" w:rsidRPr="004240D0" w:rsidRDefault="002C6FB2" w:rsidP="00507338">
            <w:pPr>
              <w:numPr>
                <w:ilvl w:val="0"/>
                <w:numId w:val="3"/>
              </w:numPr>
              <w:spacing w:after="0" w:line="240" w:lineRule="auto"/>
              <w:ind w:left="0" w:firstLine="0"/>
              <w:rPr>
                <w:rFonts w:ascii="Times New Roman" w:hAnsi="Times New Roman"/>
                <w:color w:val="000000"/>
                <w:lang w:eastAsia="uk-UA"/>
              </w:rPr>
            </w:pPr>
            <w:r w:rsidRPr="004240D0">
              <w:rPr>
                <w:rFonts w:ascii="Times New Roman" w:hAnsi="Times New Roman"/>
                <w:color w:val="000000"/>
                <w:lang w:eastAsia="uk-UA"/>
              </w:rPr>
              <w:t xml:space="preserve">Стоматологія </w:t>
            </w:r>
          </w:p>
          <w:p w:rsidR="002C6FB2" w:rsidRPr="004240D0" w:rsidRDefault="002C6FB2" w:rsidP="00507338">
            <w:pPr>
              <w:numPr>
                <w:ilvl w:val="0"/>
                <w:numId w:val="3"/>
              </w:numPr>
              <w:spacing w:after="0" w:line="240" w:lineRule="auto"/>
              <w:ind w:left="0" w:firstLine="0"/>
              <w:rPr>
                <w:rFonts w:ascii="Times New Roman" w:hAnsi="Times New Roman"/>
                <w:color w:val="000000"/>
              </w:rPr>
            </w:pPr>
            <w:r w:rsidRPr="004240D0">
              <w:rPr>
                <w:rFonts w:ascii="Times New Roman" w:hAnsi="Times New Roman"/>
                <w:color w:val="000000"/>
                <w:lang w:eastAsia="uk-UA"/>
              </w:rPr>
              <w:t>(Стоматологія ортопедична)</w:t>
            </w:r>
          </w:p>
        </w:tc>
        <w:tc>
          <w:tcPr>
            <w:tcW w:w="1519" w:type="dxa"/>
          </w:tcPr>
          <w:p w:rsidR="002C6FB2" w:rsidRPr="004240D0" w:rsidRDefault="002C6FB2" w:rsidP="00507338">
            <w:pPr>
              <w:spacing w:after="0" w:line="240" w:lineRule="auto"/>
              <w:rPr>
                <w:rFonts w:ascii="Times New Roman" w:hAnsi="Times New Roman"/>
                <w:color w:val="000000"/>
                <w:lang w:eastAsia="uk-UA"/>
              </w:rPr>
            </w:pPr>
            <w:r w:rsidRPr="004240D0">
              <w:rPr>
                <w:rFonts w:ascii="Times New Roman" w:hAnsi="Times New Roman"/>
                <w:color w:val="000000"/>
                <w:lang w:eastAsia="uk-UA"/>
              </w:rPr>
              <w:t xml:space="preserve"> Серія АД №072894 від</w:t>
            </w:r>
          </w:p>
          <w:p w:rsidR="002C6FB2" w:rsidRPr="004240D0" w:rsidRDefault="002C6FB2" w:rsidP="00507338">
            <w:pPr>
              <w:spacing w:after="0" w:line="240" w:lineRule="auto"/>
              <w:rPr>
                <w:rFonts w:ascii="Times New Roman" w:hAnsi="Times New Roman"/>
                <w:color w:val="000000"/>
              </w:rPr>
            </w:pPr>
            <w:r w:rsidRPr="004240D0">
              <w:rPr>
                <w:rFonts w:ascii="Times New Roman" w:hAnsi="Times New Roman"/>
                <w:color w:val="000000"/>
                <w:lang w:eastAsia="uk-UA"/>
              </w:rPr>
              <w:t>16.10.2012 р.</w:t>
            </w:r>
          </w:p>
        </w:tc>
        <w:tc>
          <w:tcPr>
            <w:tcW w:w="1535" w:type="dxa"/>
          </w:tcPr>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Серія КК</w:t>
            </w: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№06003607</w:t>
            </w: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від</w:t>
            </w:r>
          </w:p>
          <w:p w:rsidR="002C6FB2" w:rsidRPr="004240D0" w:rsidRDefault="002C6FB2" w:rsidP="00507338">
            <w:pPr>
              <w:spacing w:after="0" w:line="240" w:lineRule="auto"/>
              <w:jc w:val="center"/>
              <w:rPr>
                <w:rFonts w:ascii="Times New Roman" w:hAnsi="Times New Roman"/>
                <w:color w:val="000000"/>
                <w:lang w:val="uk-UA" w:eastAsia="uk-UA"/>
              </w:rPr>
            </w:pPr>
            <w:r w:rsidRPr="004240D0">
              <w:rPr>
                <w:rFonts w:ascii="Times New Roman" w:hAnsi="Times New Roman"/>
                <w:color w:val="000000"/>
                <w:lang w:eastAsia="uk-UA"/>
              </w:rPr>
              <w:t xml:space="preserve">03.01.2019 р.. </w:t>
            </w:r>
          </w:p>
        </w:tc>
        <w:tc>
          <w:tcPr>
            <w:tcW w:w="1488" w:type="dxa"/>
          </w:tcPr>
          <w:p w:rsidR="002C6FB2" w:rsidRPr="004240D0" w:rsidRDefault="002C6FB2" w:rsidP="00507338">
            <w:pPr>
              <w:spacing w:after="0" w:line="240" w:lineRule="auto"/>
              <w:jc w:val="center"/>
              <w:rPr>
                <w:rFonts w:ascii="Times New Roman" w:hAnsi="Times New Roman"/>
                <w:color w:val="000000"/>
                <w:lang w:eastAsia="uk-UA"/>
              </w:rPr>
            </w:pPr>
          </w:p>
          <w:p w:rsidR="002C6FB2" w:rsidRPr="004240D0" w:rsidRDefault="002C6FB2" w:rsidP="00507338">
            <w:pPr>
              <w:spacing w:after="0" w:line="240" w:lineRule="auto"/>
              <w:jc w:val="center"/>
              <w:rPr>
                <w:rFonts w:ascii="Times New Roman" w:hAnsi="Times New Roman"/>
                <w:color w:val="000000"/>
              </w:rPr>
            </w:pPr>
            <w:r w:rsidRPr="004240D0">
              <w:rPr>
                <w:rFonts w:ascii="Times New Roman" w:hAnsi="Times New Roman"/>
                <w:color w:val="000000"/>
                <w:lang w:eastAsia="uk-UA"/>
              </w:rPr>
              <w:t>30</w:t>
            </w:r>
          </w:p>
        </w:tc>
        <w:tc>
          <w:tcPr>
            <w:tcW w:w="1293" w:type="dxa"/>
          </w:tcPr>
          <w:p w:rsidR="002C6FB2" w:rsidRPr="004240D0" w:rsidRDefault="002C6FB2" w:rsidP="00507338">
            <w:pPr>
              <w:spacing w:after="0" w:line="240" w:lineRule="auto"/>
              <w:rPr>
                <w:rFonts w:ascii="Times New Roman" w:hAnsi="Times New Roman"/>
                <w:color w:val="000000"/>
                <w:lang w:eastAsia="uk-UA"/>
              </w:rPr>
            </w:pPr>
          </w:p>
          <w:p w:rsidR="002C6FB2" w:rsidRPr="004240D0" w:rsidRDefault="002C6FB2" w:rsidP="00507338">
            <w:pPr>
              <w:spacing w:after="0" w:line="240" w:lineRule="auto"/>
              <w:rPr>
                <w:rFonts w:ascii="Times New Roman" w:hAnsi="Times New Roman"/>
                <w:color w:val="000000"/>
                <w:sz w:val="27"/>
                <w:szCs w:val="27"/>
              </w:rPr>
            </w:pPr>
            <w:r w:rsidRPr="004240D0">
              <w:rPr>
                <w:rFonts w:ascii="Times New Roman" w:hAnsi="Times New Roman"/>
                <w:color w:val="000000"/>
                <w:lang w:eastAsia="uk-UA"/>
              </w:rPr>
              <w:t>Перший</w:t>
            </w:r>
          </w:p>
        </w:tc>
      </w:tr>
    </w:tbl>
    <w:p w:rsidR="002C6FB2" w:rsidRPr="004240D0" w:rsidRDefault="002C6FB2" w:rsidP="00466466">
      <w:pPr>
        <w:spacing w:after="0" w:line="240" w:lineRule="auto"/>
        <w:ind w:firstLine="709"/>
        <w:jc w:val="both"/>
        <w:rPr>
          <w:rFonts w:ascii="Times New Roman" w:hAnsi="Times New Roman"/>
          <w:color w:val="000000"/>
          <w:sz w:val="28"/>
          <w:szCs w:val="28"/>
          <w:lang w:val="uk-UA"/>
        </w:rPr>
      </w:pPr>
      <w:r w:rsidRPr="004240D0">
        <w:rPr>
          <w:rFonts w:ascii="Times New Roman" w:hAnsi="Times New Roman"/>
          <w:color w:val="000000"/>
          <w:sz w:val="28"/>
          <w:szCs w:val="28"/>
          <w:lang w:val="uk-UA"/>
        </w:rPr>
        <w:t xml:space="preserve"> У звичний порядок здійснення освітньої діяльності  Бердичівського медичного фахового коледжу у </w:t>
      </w:r>
      <w:r w:rsidRPr="004240D0">
        <w:rPr>
          <w:rFonts w:ascii="Times New Roman" w:hAnsi="Times New Roman"/>
          <w:color w:val="000000"/>
          <w:sz w:val="28"/>
          <w:szCs w:val="28"/>
        </w:rPr>
        <w:t>202</w:t>
      </w:r>
      <w:r w:rsidRPr="004240D0">
        <w:rPr>
          <w:rFonts w:ascii="Times New Roman" w:hAnsi="Times New Roman"/>
          <w:color w:val="000000"/>
          <w:sz w:val="28"/>
          <w:szCs w:val="28"/>
          <w:lang w:val="uk-UA"/>
        </w:rPr>
        <w:t>1</w:t>
      </w:r>
      <w:r w:rsidRPr="004240D0">
        <w:rPr>
          <w:rFonts w:ascii="Times New Roman" w:hAnsi="Times New Roman"/>
          <w:color w:val="000000"/>
          <w:sz w:val="28"/>
          <w:szCs w:val="28"/>
        </w:rPr>
        <w:t>-202</w:t>
      </w:r>
      <w:r w:rsidRPr="004240D0">
        <w:rPr>
          <w:rFonts w:ascii="Times New Roman" w:hAnsi="Times New Roman"/>
          <w:color w:val="000000"/>
          <w:sz w:val="28"/>
          <w:szCs w:val="28"/>
          <w:lang w:val="uk-UA"/>
        </w:rPr>
        <w:t>2</w:t>
      </w:r>
      <w:r w:rsidRPr="004240D0">
        <w:rPr>
          <w:rFonts w:ascii="Times New Roman" w:hAnsi="Times New Roman"/>
          <w:color w:val="000000"/>
          <w:sz w:val="28"/>
          <w:szCs w:val="28"/>
        </w:rPr>
        <w:t xml:space="preserve"> навчально</w:t>
      </w:r>
      <w:r w:rsidRPr="004240D0">
        <w:rPr>
          <w:rFonts w:ascii="Times New Roman" w:hAnsi="Times New Roman"/>
          <w:color w:val="000000"/>
          <w:sz w:val="28"/>
          <w:szCs w:val="28"/>
          <w:lang w:val="uk-UA"/>
        </w:rPr>
        <w:t>му</w:t>
      </w:r>
      <w:r w:rsidRPr="004240D0">
        <w:rPr>
          <w:rFonts w:ascii="Times New Roman" w:hAnsi="Times New Roman"/>
          <w:color w:val="000000"/>
          <w:sz w:val="28"/>
          <w:szCs w:val="28"/>
        </w:rPr>
        <w:t xml:space="preserve"> ро</w:t>
      </w:r>
      <w:r w:rsidRPr="004240D0">
        <w:rPr>
          <w:rFonts w:ascii="Times New Roman" w:hAnsi="Times New Roman"/>
          <w:color w:val="000000"/>
          <w:sz w:val="28"/>
          <w:szCs w:val="28"/>
          <w:lang w:val="uk-UA"/>
        </w:rPr>
        <w:t xml:space="preserve">ці свої корективи, окрім епідемії коронавірусної інфекції,  внесла війна. Навчальний рік, розпочатий у форматі «змішаного навчання», завершився дистанційним навчанням. В умовах воєнного стану, для дистанційної взаємодії здобувачів освіти і викладачів, адміністрації, прозорості діяльності  усіх структурних підрозділів в повній мірі використовувалися можливості освітньої платформи закладу </w:t>
      </w:r>
      <w:r w:rsidRPr="004240D0">
        <w:rPr>
          <w:rFonts w:ascii="Times New Roman" w:hAnsi="Times New Roman"/>
          <w:color w:val="000000"/>
          <w:sz w:val="28"/>
          <w:szCs w:val="28"/>
          <w:lang w:val="en-US"/>
        </w:rPr>
        <w:t>G</w:t>
      </w:r>
      <w:r w:rsidRPr="004240D0">
        <w:rPr>
          <w:rFonts w:ascii="Times New Roman" w:hAnsi="Times New Roman"/>
          <w:color w:val="000000"/>
          <w:sz w:val="28"/>
          <w:szCs w:val="28"/>
          <w:lang w:val="uk-UA"/>
        </w:rPr>
        <w:t xml:space="preserve"> </w:t>
      </w:r>
      <w:r w:rsidRPr="004240D0">
        <w:rPr>
          <w:rFonts w:ascii="Times New Roman" w:hAnsi="Times New Roman"/>
          <w:color w:val="000000"/>
          <w:sz w:val="28"/>
          <w:szCs w:val="28"/>
          <w:lang w:val="en-US"/>
        </w:rPr>
        <w:t>Suite</w:t>
      </w:r>
      <w:r w:rsidRPr="004240D0">
        <w:rPr>
          <w:rFonts w:ascii="Times New Roman" w:hAnsi="Times New Roman"/>
          <w:color w:val="000000"/>
          <w:sz w:val="28"/>
          <w:szCs w:val="28"/>
          <w:lang w:val="uk-UA"/>
        </w:rPr>
        <w:t xml:space="preserve"> </w:t>
      </w:r>
      <w:r w:rsidRPr="004240D0">
        <w:rPr>
          <w:rFonts w:ascii="Times New Roman" w:hAnsi="Times New Roman"/>
          <w:color w:val="000000"/>
          <w:sz w:val="28"/>
          <w:szCs w:val="28"/>
          <w:lang w:val="en-US"/>
        </w:rPr>
        <w:t>for</w:t>
      </w:r>
      <w:r w:rsidRPr="004240D0">
        <w:rPr>
          <w:rFonts w:ascii="Times New Roman" w:hAnsi="Times New Roman"/>
          <w:color w:val="000000"/>
          <w:sz w:val="28"/>
          <w:szCs w:val="28"/>
          <w:lang w:val="uk-UA"/>
        </w:rPr>
        <w:t xml:space="preserve"> </w:t>
      </w:r>
      <w:r w:rsidRPr="004240D0">
        <w:rPr>
          <w:rFonts w:ascii="Times New Roman" w:hAnsi="Times New Roman"/>
          <w:color w:val="000000"/>
          <w:sz w:val="28"/>
          <w:szCs w:val="28"/>
          <w:lang w:val="en-US"/>
        </w:rPr>
        <w:t>Education</w:t>
      </w:r>
      <w:r w:rsidRPr="004240D0">
        <w:rPr>
          <w:rFonts w:ascii="Times New Roman" w:hAnsi="Times New Roman"/>
          <w:color w:val="000000"/>
          <w:sz w:val="28"/>
          <w:szCs w:val="28"/>
          <w:lang w:val="uk-UA"/>
        </w:rPr>
        <w:t>, конференц –зв’язку Zoom та Google –meet.</w:t>
      </w:r>
    </w:p>
    <w:p w:rsidR="002C6FB2" w:rsidRPr="004240D0" w:rsidRDefault="002C6FB2" w:rsidP="00466466">
      <w:pPr>
        <w:spacing w:after="0" w:line="240" w:lineRule="auto"/>
        <w:jc w:val="both"/>
        <w:rPr>
          <w:rFonts w:ascii="Times New Roman" w:hAnsi="Times New Roman"/>
          <w:color w:val="000000"/>
          <w:sz w:val="28"/>
          <w:szCs w:val="28"/>
          <w:lang w:val="uk-UA"/>
        </w:rPr>
      </w:pPr>
      <w:r w:rsidRPr="004240D0">
        <w:rPr>
          <w:rFonts w:ascii="Times New Roman" w:hAnsi="Times New Roman"/>
          <w:color w:val="000000"/>
          <w:sz w:val="28"/>
          <w:szCs w:val="28"/>
          <w:lang w:val="uk-UA"/>
        </w:rPr>
        <w:lastRenderedPageBreak/>
        <w:t>Продовжили свою роботу віртуальний методичний кабінет, віртуальна навчальна частина, віртуальні кабінети циклових комісій.</w:t>
      </w:r>
    </w:p>
    <w:p w:rsidR="002C6FB2" w:rsidRPr="004240D0" w:rsidRDefault="002C6FB2" w:rsidP="00466466">
      <w:pPr>
        <w:spacing w:after="0" w:line="240" w:lineRule="auto"/>
        <w:jc w:val="both"/>
        <w:rPr>
          <w:rFonts w:ascii="Times New Roman" w:hAnsi="Times New Roman"/>
          <w:color w:val="000000"/>
          <w:sz w:val="28"/>
          <w:szCs w:val="28"/>
          <w:lang w:val="uk-UA"/>
        </w:rPr>
      </w:pPr>
    </w:p>
    <w:p w:rsidR="002C6FB2" w:rsidRPr="004240D0" w:rsidRDefault="002C6FB2" w:rsidP="00466466">
      <w:pPr>
        <w:spacing w:after="0" w:line="240" w:lineRule="auto"/>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Контингент студентів у 2021- 2022 н.р формувався у відповідності до регіонального замовлення, цільового прийому та на умовах контракту з урахуванням ліцензійного обсягу. Прийом абітурієнтів до закладу здійснюється на основі базової та повної загальної середньої освіти. Із метою проведення профорієнтаційної роботи, закладом, відповідно до планів, був проведений комплекс заходів:</w:t>
      </w:r>
    </w:p>
    <w:p w:rsidR="002C6FB2" w:rsidRPr="004240D0" w:rsidRDefault="002C6FB2" w:rsidP="00466466">
      <w:pPr>
        <w:pStyle w:val="a3"/>
        <w:numPr>
          <w:ilvl w:val="0"/>
          <w:numId w:val="4"/>
        </w:numPr>
        <w:spacing w:after="0" w:line="240" w:lineRule="auto"/>
        <w:ind w:left="0" w:firstLine="36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Зустрічі з випускниками шкіл  сільської місцевості з виїздом у школи;</w:t>
      </w:r>
    </w:p>
    <w:p w:rsidR="002C6FB2" w:rsidRPr="004240D0" w:rsidRDefault="002C6FB2" w:rsidP="00466466">
      <w:pPr>
        <w:pStyle w:val="a3"/>
        <w:numPr>
          <w:ilvl w:val="0"/>
          <w:numId w:val="4"/>
        </w:numPr>
        <w:spacing w:after="0" w:line="240" w:lineRule="auto"/>
        <w:ind w:left="0" w:firstLine="36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Зустрічі з батьками учнів випускних класів шкіл регіону;</w:t>
      </w:r>
    </w:p>
    <w:p w:rsidR="002C6FB2" w:rsidRPr="004240D0" w:rsidRDefault="002C6FB2" w:rsidP="00466466">
      <w:pPr>
        <w:pStyle w:val="a3"/>
        <w:numPr>
          <w:ilvl w:val="0"/>
          <w:numId w:val="4"/>
        </w:numPr>
        <w:spacing w:after="0" w:line="240" w:lineRule="auto"/>
        <w:ind w:left="0" w:firstLine="36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Реклама через засоби масової інформації(місцеві студії радіо, телебачення, газети), в соціальних мережах “Faсebook”, “Instagram” та ін ;</w:t>
      </w:r>
    </w:p>
    <w:p w:rsidR="002C6FB2" w:rsidRPr="004240D0" w:rsidRDefault="002C6FB2" w:rsidP="00466466">
      <w:pPr>
        <w:pStyle w:val="a3"/>
        <w:numPr>
          <w:ilvl w:val="0"/>
          <w:numId w:val="4"/>
        </w:numPr>
        <w:spacing w:after="0" w:line="240" w:lineRule="auto"/>
        <w:ind w:left="0" w:firstLine="36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Участь у «Ярмарках професій»;</w:t>
      </w:r>
    </w:p>
    <w:p w:rsidR="002C6FB2" w:rsidRPr="004240D0" w:rsidRDefault="002C6FB2" w:rsidP="00466466">
      <w:pPr>
        <w:pStyle w:val="a3"/>
        <w:numPr>
          <w:ilvl w:val="0"/>
          <w:numId w:val="4"/>
        </w:numPr>
        <w:spacing w:after="0" w:line="240" w:lineRule="auto"/>
        <w:ind w:left="0" w:firstLine="36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Проведення днів відкритих дверей;</w:t>
      </w:r>
    </w:p>
    <w:p w:rsidR="002C6FB2" w:rsidRPr="004240D0" w:rsidRDefault="002C6FB2" w:rsidP="00466466">
      <w:pPr>
        <w:pStyle w:val="a3"/>
        <w:numPr>
          <w:ilvl w:val="0"/>
          <w:numId w:val="4"/>
        </w:numPr>
        <w:spacing w:after="0" w:line="240" w:lineRule="auto"/>
        <w:ind w:left="0" w:firstLine="36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Щороку працюють підготовчі курси з української мови та біології для абітурієнтів;</w:t>
      </w:r>
    </w:p>
    <w:p w:rsidR="002C6FB2" w:rsidRPr="004240D0" w:rsidRDefault="002C6FB2" w:rsidP="00466466">
      <w:pPr>
        <w:pStyle w:val="a3"/>
        <w:numPr>
          <w:ilvl w:val="0"/>
          <w:numId w:val="4"/>
        </w:numPr>
        <w:spacing w:after="0" w:line="240" w:lineRule="auto"/>
        <w:ind w:left="0" w:firstLine="36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 xml:space="preserve">Здійснювалася дистанційна підготовка абітурієнтів із віддалених районів області з використанням освітніх платформ мережі </w:t>
      </w:r>
      <w:r w:rsidRPr="004240D0">
        <w:rPr>
          <w:rFonts w:ascii="Times New Roman" w:hAnsi="Times New Roman"/>
          <w:color w:val="000000"/>
          <w:sz w:val="28"/>
          <w:szCs w:val="28"/>
          <w:lang w:val="en-US"/>
        </w:rPr>
        <w:t>Internet</w:t>
      </w:r>
      <w:r w:rsidRPr="004240D0">
        <w:rPr>
          <w:rFonts w:ascii="Times New Roman" w:hAnsi="Times New Roman"/>
          <w:color w:val="000000"/>
          <w:sz w:val="28"/>
          <w:szCs w:val="28"/>
          <w:lang w:val="uk-UA"/>
        </w:rPr>
        <w:t>;</w:t>
      </w:r>
    </w:p>
    <w:p w:rsidR="002C6FB2" w:rsidRPr="004240D0" w:rsidRDefault="002C6FB2" w:rsidP="00466466">
      <w:pPr>
        <w:pStyle w:val="a3"/>
        <w:numPr>
          <w:ilvl w:val="0"/>
          <w:numId w:val="4"/>
        </w:numPr>
        <w:spacing w:after="0" w:line="240" w:lineRule="auto"/>
        <w:ind w:left="0" w:firstLine="36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Зустрічі випускників;</w:t>
      </w:r>
    </w:p>
    <w:p w:rsidR="002C6FB2" w:rsidRPr="004240D0" w:rsidRDefault="002C6FB2" w:rsidP="00466466">
      <w:pPr>
        <w:pStyle w:val="a3"/>
        <w:numPr>
          <w:ilvl w:val="0"/>
          <w:numId w:val="4"/>
        </w:numPr>
        <w:spacing w:after="0" w:line="240" w:lineRule="auto"/>
        <w:ind w:left="0" w:firstLine="36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Екскурсії для учнів шкіл в коледжі, зустрічі з викладачами та випускниками коледжу;</w:t>
      </w:r>
    </w:p>
    <w:p w:rsidR="002C6FB2" w:rsidRPr="004240D0" w:rsidRDefault="002C6FB2" w:rsidP="00466466">
      <w:pPr>
        <w:pStyle w:val="a3"/>
        <w:numPr>
          <w:ilvl w:val="0"/>
          <w:numId w:val="4"/>
        </w:numPr>
        <w:spacing w:after="0" w:line="240" w:lineRule="auto"/>
        <w:ind w:left="0" w:firstLine="36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Розміщення інформації на веб-сайті навчального закладу;</w:t>
      </w:r>
    </w:p>
    <w:p w:rsidR="002C6FB2" w:rsidRPr="004240D0" w:rsidRDefault="002C6FB2" w:rsidP="00466466">
      <w:pPr>
        <w:pStyle w:val="a3"/>
        <w:numPr>
          <w:ilvl w:val="0"/>
          <w:numId w:val="4"/>
        </w:numPr>
        <w:spacing w:after="0" w:line="240" w:lineRule="auto"/>
        <w:ind w:left="0" w:firstLine="36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Профорієнтаційна робота  в лікувальних закладах м. Бердичів, Бердичівського району, Житомирської області.</w:t>
      </w:r>
    </w:p>
    <w:p w:rsidR="002C6FB2" w:rsidRPr="004240D0" w:rsidRDefault="002C6FB2" w:rsidP="00466466">
      <w:pPr>
        <w:spacing w:after="0" w:line="240" w:lineRule="auto"/>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Збереження контингенту студентів на усіх курсах коледжу,  починаючи з І-го, є одним з актуальних і важливих моментів сьогодення.</w:t>
      </w:r>
    </w:p>
    <w:p w:rsidR="002C6FB2" w:rsidRPr="004240D0" w:rsidRDefault="002C6FB2" w:rsidP="00466466">
      <w:pPr>
        <w:spacing w:after="0" w:line="240" w:lineRule="auto"/>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Питання збереження контингенту обговорюється на педагогічних та адміністративних нарадах, де аналізуються причини відрахування студентів, плануються заходи щодо зведення відрахувань до мінімуму. Для поліпшення успішності та якості знань, проводяться додаткові тематичні заняття, індивідуальна робота зі студентами. Керівниками академічних груп, викладачами, завідуючими відділеннями, заступниками директора з навчальної та виховної роботи проводиться робота зі студентами, що мають заборгованості, пропускають заняття без поважних причин та їх батьками. Питання успішності студентів обов’язково планується у роботі циклових комісій. Для забезпечення оптимальних умов успішного навчання студентів, ліквідації заборгованості та відставання від навчального графіку, створюється графік консультацій для усунення заборгованостей у позаурочний час.</w:t>
      </w:r>
    </w:p>
    <w:p w:rsidR="002C6FB2" w:rsidRPr="004240D0" w:rsidRDefault="002C6FB2" w:rsidP="00466466">
      <w:pPr>
        <w:spacing w:after="0" w:line="240" w:lineRule="auto"/>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Для аналізу причин неуспішності студентів, пропусків занять та аналізу тих чи інших порушень, у коледжі створена рада профілактики, робота якої планується на навчальний рік. На раді з’</w:t>
      </w:r>
      <w:r w:rsidRPr="004240D0">
        <w:rPr>
          <w:rFonts w:ascii="Times New Roman" w:hAnsi="Times New Roman"/>
          <w:color w:val="000000"/>
          <w:sz w:val="28"/>
          <w:szCs w:val="28"/>
        </w:rPr>
        <w:t>ясовують причини</w:t>
      </w:r>
      <w:r w:rsidRPr="004240D0">
        <w:rPr>
          <w:rFonts w:ascii="Times New Roman" w:hAnsi="Times New Roman"/>
          <w:color w:val="000000"/>
          <w:sz w:val="28"/>
          <w:szCs w:val="28"/>
          <w:lang w:val="uk-UA"/>
        </w:rPr>
        <w:t xml:space="preserve"> </w:t>
      </w:r>
      <w:r w:rsidRPr="004240D0">
        <w:rPr>
          <w:rFonts w:ascii="Times New Roman" w:hAnsi="Times New Roman"/>
          <w:color w:val="000000"/>
          <w:sz w:val="28"/>
          <w:szCs w:val="28"/>
        </w:rPr>
        <w:t>невиконання студентами навчальног</w:t>
      </w:r>
      <w:r w:rsidRPr="004240D0">
        <w:rPr>
          <w:rFonts w:ascii="Times New Roman" w:hAnsi="Times New Roman"/>
          <w:color w:val="000000"/>
          <w:sz w:val="28"/>
          <w:szCs w:val="28"/>
          <w:lang w:val="uk-UA"/>
        </w:rPr>
        <w:t>о</w:t>
      </w:r>
      <w:r w:rsidRPr="004240D0">
        <w:rPr>
          <w:rFonts w:ascii="Times New Roman" w:hAnsi="Times New Roman"/>
          <w:color w:val="000000"/>
          <w:sz w:val="28"/>
          <w:szCs w:val="28"/>
        </w:rPr>
        <w:t xml:space="preserve"> </w:t>
      </w:r>
      <w:r w:rsidRPr="004240D0">
        <w:rPr>
          <w:rFonts w:ascii="Times New Roman" w:hAnsi="Times New Roman"/>
          <w:color w:val="000000"/>
          <w:sz w:val="28"/>
          <w:szCs w:val="28"/>
          <w:lang w:val="uk-UA"/>
        </w:rPr>
        <w:t>плану</w:t>
      </w:r>
      <w:r w:rsidRPr="004240D0">
        <w:rPr>
          <w:rFonts w:ascii="Times New Roman" w:hAnsi="Times New Roman"/>
          <w:color w:val="000000"/>
          <w:sz w:val="28"/>
          <w:szCs w:val="28"/>
        </w:rPr>
        <w:t>, надають</w:t>
      </w:r>
      <w:r w:rsidRPr="004240D0">
        <w:rPr>
          <w:rFonts w:ascii="Times New Roman" w:hAnsi="Times New Roman"/>
          <w:color w:val="000000"/>
          <w:sz w:val="28"/>
          <w:szCs w:val="28"/>
          <w:lang w:val="uk-UA"/>
        </w:rPr>
        <w:t>ся</w:t>
      </w:r>
      <w:r w:rsidRPr="004240D0">
        <w:rPr>
          <w:rFonts w:ascii="Times New Roman" w:hAnsi="Times New Roman"/>
          <w:color w:val="000000"/>
          <w:sz w:val="28"/>
          <w:szCs w:val="28"/>
        </w:rPr>
        <w:t xml:space="preserve"> певні рекомендації студентам</w:t>
      </w:r>
      <w:r w:rsidRPr="004240D0">
        <w:rPr>
          <w:rFonts w:ascii="Times New Roman" w:hAnsi="Times New Roman"/>
          <w:color w:val="000000"/>
          <w:sz w:val="28"/>
          <w:szCs w:val="28"/>
          <w:lang w:val="uk-UA"/>
        </w:rPr>
        <w:t xml:space="preserve"> </w:t>
      </w:r>
      <w:r w:rsidRPr="004240D0">
        <w:rPr>
          <w:rFonts w:ascii="Times New Roman" w:hAnsi="Times New Roman"/>
          <w:color w:val="000000"/>
          <w:sz w:val="28"/>
          <w:szCs w:val="28"/>
        </w:rPr>
        <w:t xml:space="preserve">та викладачам. </w:t>
      </w:r>
    </w:p>
    <w:p w:rsidR="002C6FB2" w:rsidRPr="004240D0" w:rsidRDefault="002C6FB2" w:rsidP="00466466">
      <w:pPr>
        <w:spacing w:after="0" w:line="240" w:lineRule="auto"/>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Для збереження контингенту в коледжі проводяться наступні заходи:</w:t>
      </w:r>
    </w:p>
    <w:p w:rsidR="002C6FB2" w:rsidRPr="004240D0" w:rsidRDefault="002C6FB2" w:rsidP="00A729DF">
      <w:pPr>
        <w:pStyle w:val="a3"/>
        <w:numPr>
          <w:ilvl w:val="0"/>
          <w:numId w:val="5"/>
        </w:numPr>
        <w:spacing w:after="0" w:line="240" w:lineRule="auto"/>
        <w:ind w:left="0" w:firstLine="36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проводяться індивідуальні бесіди зі студентами як з боку керівників, так і завідувачів відділень щодо особливостей навчання, організації самостійної роботи тощо;</w:t>
      </w:r>
    </w:p>
    <w:p w:rsidR="002C6FB2" w:rsidRPr="004240D0" w:rsidRDefault="002C6FB2" w:rsidP="00A729DF">
      <w:pPr>
        <w:pStyle w:val="a3"/>
        <w:numPr>
          <w:ilvl w:val="0"/>
          <w:numId w:val="5"/>
        </w:numPr>
        <w:spacing w:after="0" w:line="240" w:lineRule="auto"/>
        <w:ind w:left="0" w:firstLine="360"/>
        <w:jc w:val="both"/>
        <w:rPr>
          <w:rFonts w:ascii="Times New Roman" w:hAnsi="Times New Roman"/>
          <w:color w:val="000000"/>
          <w:sz w:val="28"/>
          <w:szCs w:val="28"/>
          <w:lang w:val="uk-UA"/>
        </w:rPr>
      </w:pPr>
      <w:r w:rsidRPr="004240D0">
        <w:rPr>
          <w:rFonts w:ascii="Times New Roman" w:hAnsi="Times New Roman"/>
          <w:color w:val="000000"/>
          <w:sz w:val="28"/>
          <w:szCs w:val="28"/>
          <w:lang w:val="uk-UA"/>
        </w:rPr>
        <w:lastRenderedPageBreak/>
        <w:t>здійснюється постійний контроль за відвідуванням занять, виконанням графіку навчального процесу, наявності та ліквідацією заборгованостей;</w:t>
      </w:r>
    </w:p>
    <w:p w:rsidR="002C6FB2" w:rsidRPr="004240D0" w:rsidRDefault="002C6FB2" w:rsidP="00A729DF">
      <w:pPr>
        <w:pStyle w:val="a3"/>
        <w:numPr>
          <w:ilvl w:val="0"/>
          <w:numId w:val="5"/>
        </w:numPr>
        <w:spacing w:after="0" w:line="240" w:lineRule="auto"/>
        <w:ind w:left="0" w:firstLine="36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проводиться аналіз причин неуспішності, невідвідування занять та інших порушень навчальної дисципліни;</w:t>
      </w:r>
    </w:p>
    <w:p w:rsidR="002C6FB2" w:rsidRPr="004240D0" w:rsidRDefault="002C6FB2" w:rsidP="00A729DF">
      <w:pPr>
        <w:pStyle w:val="a3"/>
        <w:numPr>
          <w:ilvl w:val="0"/>
          <w:numId w:val="5"/>
        </w:numPr>
        <w:spacing w:after="0" w:line="240" w:lineRule="auto"/>
        <w:ind w:left="0" w:firstLine="36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забезпечується створення умов для отримання консультацій від викладачів та здачі заборгованостей, створення умов для самостійної роботи;</w:t>
      </w:r>
    </w:p>
    <w:p w:rsidR="002C6FB2" w:rsidRPr="004240D0" w:rsidRDefault="002C6FB2" w:rsidP="00A729DF">
      <w:pPr>
        <w:pStyle w:val="a3"/>
        <w:numPr>
          <w:ilvl w:val="0"/>
          <w:numId w:val="5"/>
        </w:numPr>
        <w:spacing w:after="0" w:line="240" w:lineRule="auto"/>
        <w:ind w:left="0" w:firstLine="36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проводиться адаптація студентів першого року навчання до умов роботи коледжу;</w:t>
      </w:r>
    </w:p>
    <w:p w:rsidR="002C6FB2" w:rsidRPr="004240D0" w:rsidRDefault="002C6FB2" w:rsidP="00A729DF">
      <w:pPr>
        <w:pStyle w:val="a3"/>
        <w:numPr>
          <w:ilvl w:val="0"/>
          <w:numId w:val="5"/>
        </w:numPr>
        <w:spacing w:after="0" w:line="240" w:lineRule="auto"/>
        <w:ind w:left="0" w:firstLine="36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тематичні класні години, на які запрошуються провідні спеціалісти в галузі медицини;</w:t>
      </w:r>
    </w:p>
    <w:p w:rsidR="002C6FB2" w:rsidRPr="004240D0" w:rsidRDefault="002C6FB2" w:rsidP="00A729DF">
      <w:pPr>
        <w:pStyle w:val="a3"/>
        <w:numPr>
          <w:ilvl w:val="0"/>
          <w:numId w:val="5"/>
        </w:numPr>
        <w:spacing w:after="0" w:line="240" w:lineRule="auto"/>
        <w:ind w:left="0" w:firstLine="36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тижні предметних комісій;</w:t>
      </w:r>
    </w:p>
    <w:p w:rsidR="002C6FB2" w:rsidRPr="004240D0" w:rsidRDefault="002C6FB2" w:rsidP="00F82A31">
      <w:pPr>
        <w:pStyle w:val="a3"/>
        <w:numPr>
          <w:ilvl w:val="0"/>
          <w:numId w:val="5"/>
        </w:numPr>
        <w:spacing w:after="0" w:line="240" w:lineRule="auto"/>
        <w:ind w:left="0" w:firstLine="360"/>
        <w:jc w:val="both"/>
        <w:rPr>
          <w:rFonts w:ascii="Times New Roman" w:hAnsi="Times New Roman"/>
          <w:color w:val="000000"/>
          <w:sz w:val="28"/>
          <w:szCs w:val="28"/>
          <w:lang w:val="uk-UA"/>
        </w:rPr>
      </w:pPr>
      <w:r w:rsidRPr="004240D0">
        <w:rPr>
          <w:rFonts w:ascii="Times New Roman" w:hAnsi="Times New Roman"/>
          <w:color w:val="000000"/>
          <w:sz w:val="28"/>
          <w:szCs w:val="28"/>
          <w:lang w:val="uk-UA"/>
        </w:rPr>
        <w:t>коледжем підтримується контакт з підприємствами, на яких працюють батьки студентів, направляються листи-подяки за гарне навчання їх дітей.</w:t>
      </w:r>
    </w:p>
    <w:p w:rsidR="002C6FB2" w:rsidRPr="00DF58B7" w:rsidRDefault="002C6FB2" w:rsidP="00292E8D">
      <w:pPr>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Контингент студентів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3226"/>
        <w:gridCol w:w="2027"/>
        <w:gridCol w:w="2028"/>
        <w:gridCol w:w="2028"/>
      </w:tblGrid>
      <w:tr w:rsidR="002C6FB2" w:rsidRPr="00DF58B7" w:rsidTr="003B14E6">
        <w:tc>
          <w:tcPr>
            <w:tcW w:w="828" w:type="dxa"/>
          </w:tcPr>
          <w:p w:rsidR="002C6FB2" w:rsidRPr="00DF58B7" w:rsidRDefault="002C6FB2" w:rsidP="003B14E6">
            <w:pPr>
              <w:spacing w:after="0" w:line="240" w:lineRule="auto"/>
              <w:jc w:val="center"/>
              <w:rPr>
                <w:rFonts w:ascii="Times New Roman" w:hAnsi="Times New Roman"/>
                <w:b/>
                <w:color w:val="000000"/>
                <w:lang w:val="uk-UA"/>
              </w:rPr>
            </w:pPr>
            <w:r w:rsidRPr="00DF58B7">
              <w:rPr>
                <w:rFonts w:ascii="Times New Roman" w:hAnsi="Times New Roman"/>
                <w:b/>
                <w:color w:val="000000"/>
                <w:lang w:val="uk-UA"/>
              </w:rPr>
              <w:t>№</w:t>
            </w:r>
          </w:p>
          <w:p w:rsidR="002C6FB2" w:rsidRPr="00DF58B7" w:rsidRDefault="002C6FB2" w:rsidP="003B14E6">
            <w:pPr>
              <w:spacing w:after="0" w:line="240" w:lineRule="auto"/>
              <w:jc w:val="center"/>
              <w:rPr>
                <w:rFonts w:ascii="Times New Roman" w:hAnsi="Times New Roman"/>
                <w:b/>
                <w:color w:val="000000"/>
                <w:lang w:val="uk-UA"/>
              </w:rPr>
            </w:pPr>
            <w:r w:rsidRPr="00DF58B7">
              <w:rPr>
                <w:rFonts w:ascii="Times New Roman" w:hAnsi="Times New Roman"/>
                <w:b/>
                <w:color w:val="000000"/>
                <w:lang w:val="uk-UA"/>
              </w:rPr>
              <w:t>з/п</w:t>
            </w:r>
          </w:p>
        </w:tc>
        <w:tc>
          <w:tcPr>
            <w:tcW w:w="3226" w:type="dxa"/>
          </w:tcPr>
          <w:p w:rsidR="002C6FB2" w:rsidRPr="00DF58B7" w:rsidRDefault="002C6FB2" w:rsidP="003B14E6">
            <w:pPr>
              <w:spacing w:after="0" w:line="240" w:lineRule="auto"/>
              <w:jc w:val="center"/>
              <w:rPr>
                <w:rFonts w:ascii="Times New Roman" w:hAnsi="Times New Roman"/>
                <w:b/>
                <w:color w:val="000000"/>
                <w:lang w:val="uk-UA"/>
              </w:rPr>
            </w:pPr>
            <w:r w:rsidRPr="00DF58B7">
              <w:rPr>
                <w:rFonts w:ascii="Times New Roman" w:hAnsi="Times New Roman"/>
                <w:b/>
                <w:color w:val="000000"/>
                <w:lang w:val="uk-UA"/>
              </w:rPr>
              <w:t>Назва навчального закладу</w:t>
            </w:r>
          </w:p>
        </w:tc>
        <w:tc>
          <w:tcPr>
            <w:tcW w:w="2027" w:type="dxa"/>
          </w:tcPr>
          <w:p w:rsidR="002C6FB2" w:rsidRPr="00DF58B7" w:rsidRDefault="002C6FB2" w:rsidP="003B14E6">
            <w:pPr>
              <w:spacing w:after="0" w:line="240" w:lineRule="auto"/>
              <w:jc w:val="center"/>
              <w:rPr>
                <w:rFonts w:ascii="Times New Roman" w:hAnsi="Times New Roman"/>
                <w:b/>
                <w:color w:val="000000"/>
                <w:lang w:val="uk-UA"/>
              </w:rPr>
            </w:pPr>
            <w:r w:rsidRPr="00DF58B7">
              <w:rPr>
                <w:rFonts w:ascii="Times New Roman" w:hAnsi="Times New Roman"/>
                <w:b/>
                <w:color w:val="000000"/>
                <w:lang w:val="uk-UA"/>
              </w:rPr>
              <w:t>Контингент студентів</w:t>
            </w:r>
          </w:p>
        </w:tc>
        <w:tc>
          <w:tcPr>
            <w:tcW w:w="2028" w:type="dxa"/>
          </w:tcPr>
          <w:p w:rsidR="002C6FB2" w:rsidRPr="00DF58B7" w:rsidRDefault="002C6FB2" w:rsidP="003B14E6">
            <w:pPr>
              <w:spacing w:after="0" w:line="240" w:lineRule="auto"/>
              <w:jc w:val="center"/>
              <w:rPr>
                <w:rFonts w:ascii="Times New Roman" w:hAnsi="Times New Roman"/>
                <w:b/>
                <w:color w:val="000000"/>
                <w:lang w:val="uk-UA"/>
              </w:rPr>
            </w:pPr>
            <w:r w:rsidRPr="00DF58B7">
              <w:rPr>
                <w:rFonts w:ascii="Times New Roman" w:hAnsi="Times New Roman"/>
                <w:b/>
                <w:color w:val="000000"/>
                <w:lang w:val="uk-UA"/>
              </w:rPr>
              <w:t>Кількість випускників</w:t>
            </w:r>
          </w:p>
        </w:tc>
        <w:tc>
          <w:tcPr>
            <w:tcW w:w="2028" w:type="dxa"/>
          </w:tcPr>
          <w:p w:rsidR="002C6FB2" w:rsidRPr="00DF58B7" w:rsidRDefault="002C6FB2" w:rsidP="003B14E6">
            <w:pPr>
              <w:spacing w:after="0" w:line="240" w:lineRule="auto"/>
              <w:jc w:val="center"/>
              <w:rPr>
                <w:rFonts w:ascii="Times New Roman" w:hAnsi="Times New Roman"/>
                <w:b/>
                <w:color w:val="000000"/>
                <w:lang w:val="uk-UA"/>
              </w:rPr>
            </w:pPr>
            <w:r w:rsidRPr="00DF58B7">
              <w:rPr>
                <w:rFonts w:ascii="Times New Roman" w:hAnsi="Times New Roman"/>
                <w:b/>
                <w:color w:val="000000"/>
                <w:lang w:val="uk-UA"/>
              </w:rPr>
              <w:t>Працевлаштовані випускники</w:t>
            </w:r>
          </w:p>
        </w:tc>
      </w:tr>
      <w:tr w:rsidR="002C6FB2" w:rsidRPr="00DF58B7" w:rsidTr="003B14E6">
        <w:tc>
          <w:tcPr>
            <w:tcW w:w="828" w:type="dxa"/>
          </w:tcPr>
          <w:p w:rsidR="002C6FB2" w:rsidRPr="00DF58B7" w:rsidRDefault="002C6FB2" w:rsidP="003B14E6">
            <w:pPr>
              <w:spacing w:after="0" w:line="240" w:lineRule="auto"/>
              <w:rPr>
                <w:rFonts w:ascii="Times New Roman" w:hAnsi="Times New Roman"/>
                <w:color w:val="000000"/>
                <w:lang w:val="uk-UA"/>
              </w:rPr>
            </w:pPr>
          </w:p>
          <w:p w:rsidR="002C6FB2" w:rsidRPr="00DF58B7" w:rsidRDefault="002C6FB2" w:rsidP="003B14E6">
            <w:pPr>
              <w:spacing w:after="0" w:line="240" w:lineRule="auto"/>
              <w:rPr>
                <w:rFonts w:ascii="Times New Roman" w:hAnsi="Times New Roman"/>
                <w:color w:val="000000"/>
                <w:lang w:val="uk-UA"/>
              </w:rPr>
            </w:pPr>
            <w:r w:rsidRPr="00DF58B7">
              <w:rPr>
                <w:rFonts w:ascii="Times New Roman" w:hAnsi="Times New Roman"/>
                <w:color w:val="000000"/>
                <w:lang w:val="uk-UA"/>
              </w:rPr>
              <w:t>1</w:t>
            </w:r>
          </w:p>
        </w:tc>
        <w:tc>
          <w:tcPr>
            <w:tcW w:w="3226" w:type="dxa"/>
          </w:tcPr>
          <w:p w:rsidR="002C6FB2" w:rsidRPr="00DF58B7" w:rsidRDefault="002C6FB2" w:rsidP="003B14E6">
            <w:pPr>
              <w:spacing w:after="0" w:line="240" w:lineRule="auto"/>
              <w:jc w:val="center"/>
              <w:rPr>
                <w:rFonts w:ascii="Times New Roman" w:hAnsi="Times New Roman"/>
                <w:color w:val="000000"/>
                <w:lang w:val="uk-UA"/>
              </w:rPr>
            </w:pPr>
            <w:r w:rsidRPr="00DF58B7">
              <w:rPr>
                <w:rFonts w:ascii="Times New Roman" w:hAnsi="Times New Roman"/>
                <w:color w:val="000000"/>
                <w:lang w:val="uk-UA"/>
              </w:rPr>
              <w:t xml:space="preserve">Бердичівський медичний фаховий коледж </w:t>
            </w:r>
          </w:p>
          <w:p w:rsidR="002C6FB2" w:rsidRPr="00DF58B7" w:rsidRDefault="002C6FB2" w:rsidP="003B14E6">
            <w:pPr>
              <w:spacing w:after="0" w:line="240" w:lineRule="auto"/>
              <w:jc w:val="center"/>
              <w:rPr>
                <w:rFonts w:ascii="Times New Roman" w:hAnsi="Times New Roman"/>
                <w:color w:val="000000"/>
                <w:lang w:val="uk-UA"/>
              </w:rPr>
            </w:pPr>
            <w:r w:rsidRPr="00DF58B7">
              <w:rPr>
                <w:rFonts w:ascii="Times New Roman" w:hAnsi="Times New Roman"/>
                <w:color w:val="000000"/>
                <w:lang w:val="uk-UA"/>
              </w:rPr>
              <w:t>Житомирської обласної ради</w:t>
            </w:r>
          </w:p>
        </w:tc>
        <w:tc>
          <w:tcPr>
            <w:tcW w:w="2027" w:type="dxa"/>
          </w:tcPr>
          <w:p w:rsidR="002C6FB2" w:rsidRPr="00DF58B7" w:rsidRDefault="002C6FB2" w:rsidP="00DB5BA2">
            <w:pPr>
              <w:spacing w:after="0" w:line="240" w:lineRule="auto"/>
              <w:jc w:val="center"/>
              <w:rPr>
                <w:rFonts w:ascii="Times New Roman" w:hAnsi="Times New Roman"/>
                <w:color w:val="000000"/>
                <w:lang w:val="uk-UA"/>
              </w:rPr>
            </w:pPr>
          </w:p>
          <w:p w:rsidR="002C6FB2" w:rsidRPr="00DF58B7" w:rsidRDefault="002C6FB2" w:rsidP="00DB5BA2">
            <w:pPr>
              <w:spacing w:after="0" w:line="240" w:lineRule="auto"/>
              <w:jc w:val="center"/>
              <w:rPr>
                <w:rFonts w:ascii="Times New Roman" w:hAnsi="Times New Roman"/>
                <w:color w:val="000000"/>
                <w:lang w:val="uk-UA"/>
              </w:rPr>
            </w:pPr>
            <w:r w:rsidRPr="00DF58B7">
              <w:rPr>
                <w:rFonts w:ascii="Times New Roman" w:hAnsi="Times New Roman"/>
                <w:color w:val="000000"/>
                <w:lang w:val="uk-UA"/>
              </w:rPr>
              <w:t>315</w:t>
            </w:r>
          </w:p>
        </w:tc>
        <w:tc>
          <w:tcPr>
            <w:tcW w:w="2028" w:type="dxa"/>
          </w:tcPr>
          <w:p w:rsidR="002C6FB2" w:rsidRPr="00DF58B7" w:rsidRDefault="002C6FB2" w:rsidP="00DB5BA2">
            <w:pPr>
              <w:spacing w:after="0" w:line="240" w:lineRule="auto"/>
              <w:jc w:val="center"/>
              <w:rPr>
                <w:rFonts w:ascii="Times New Roman" w:hAnsi="Times New Roman"/>
                <w:color w:val="000000"/>
                <w:lang w:val="uk-UA"/>
              </w:rPr>
            </w:pPr>
          </w:p>
          <w:p w:rsidR="002C6FB2" w:rsidRPr="00DF58B7" w:rsidRDefault="002C6FB2" w:rsidP="00DB5BA2">
            <w:pPr>
              <w:spacing w:after="0" w:line="240" w:lineRule="auto"/>
              <w:jc w:val="center"/>
              <w:rPr>
                <w:rFonts w:ascii="Times New Roman" w:hAnsi="Times New Roman"/>
                <w:color w:val="000000"/>
                <w:lang w:val="uk-UA"/>
              </w:rPr>
            </w:pPr>
            <w:r w:rsidRPr="00DF58B7">
              <w:rPr>
                <w:rFonts w:ascii="Times New Roman" w:hAnsi="Times New Roman"/>
                <w:color w:val="000000"/>
                <w:lang w:val="uk-UA"/>
              </w:rPr>
              <w:t>85</w:t>
            </w:r>
          </w:p>
          <w:p w:rsidR="002C6FB2" w:rsidRPr="00DF58B7" w:rsidRDefault="002C6FB2" w:rsidP="00DB5BA2">
            <w:pPr>
              <w:spacing w:after="0" w:line="240" w:lineRule="auto"/>
              <w:jc w:val="center"/>
              <w:rPr>
                <w:rFonts w:ascii="Times New Roman" w:hAnsi="Times New Roman"/>
                <w:color w:val="000000"/>
                <w:lang w:val="uk-UA"/>
              </w:rPr>
            </w:pPr>
          </w:p>
        </w:tc>
        <w:tc>
          <w:tcPr>
            <w:tcW w:w="2028" w:type="dxa"/>
          </w:tcPr>
          <w:p w:rsidR="002C6FB2" w:rsidRPr="00DF58B7" w:rsidRDefault="002C6FB2" w:rsidP="00DB5BA2">
            <w:pPr>
              <w:spacing w:after="0" w:line="240" w:lineRule="auto"/>
              <w:jc w:val="center"/>
              <w:rPr>
                <w:rFonts w:ascii="Times New Roman" w:hAnsi="Times New Roman"/>
                <w:color w:val="000000"/>
                <w:lang w:val="uk-UA"/>
              </w:rPr>
            </w:pPr>
          </w:p>
          <w:p w:rsidR="002C6FB2" w:rsidRPr="00DF58B7" w:rsidRDefault="002C6FB2" w:rsidP="00DB5BA2">
            <w:pPr>
              <w:spacing w:after="0" w:line="240" w:lineRule="auto"/>
              <w:jc w:val="center"/>
              <w:rPr>
                <w:rFonts w:ascii="Times New Roman" w:hAnsi="Times New Roman"/>
                <w:color w:val="000000"/>
                <w:lang w:val="uk-UA"/>
              </w:rPr>
            </w:pPr>
            <w:r w:rsidRPr="00DF58B7">
              <w:rPr>
                <w:rFonts w:ascii="Times New Roman" w:hAnsi="Times New Roman"/>
                <w:color w:val="000000"/>
                <w:lang w:val="uk-UA"/>
              </w:rPr>
              <w:t>58(Д) з 62</w:t>
            </w:r>
          </w:p>
        </w:tc>
      </w:tr>
    </w:tbl>
    <w:p w:rsidR="002C6FB2" w:rsidRPr="00DF58B7" w:rsidRDefault="002C6FB2" w:rsidP="00292E8D">
      <w:pPr>
        <w:pStyle w:val="a3"/>
        <w:spacing w:after="0" w:line="240" w:lineRule="auto"/>
        <w:ind w:left="0"/>
        <w:jc w:val="both"/>
        <w:rPr>
          <w:rFonts w:ascii="Times New Roman" w:hAnsi="Times New Roman"/>
          <w:color w:val="000000"/>
          <w:sz w:val="16"/>
          <w:szCs w:val="16"/>
          <w:lang w:val="uk-UA"/>
        </w:rPr>
      </w:pPr>
    </w:p>
    <w:p w:rsidR="002C6FB2" w:rsidRPr="00DF58B7" w:rsidRDefault="002C6FB2" w:rsidP="00292E8D">
      <w:pPr>
        <w:pStyle w:val="a3"/>
        <w:spacing w:after="0" w:line="240" w:lineRule="auto"/>
        <w:ind w:left="0"/>
        <w:jc w:val="both"/>
        <w:rPr>
          <w:rFonts w:ascii="Times New Roman" w:hAnsi="Times New Roman"/>
          <w:color w:val="000000"/>
          <w:sz w:val="16"/>
          <w:szCs w:val="16"/>
          <w:lang w:val="uk-UA"/>
        </w:rPr>
      </w:pPr>
    </w:p>
    <w:p w:rsidR="002C6FB2" w:rsidRPr="00DF58B7" w:rsidRDefault="002C6FB2" w:rsidP="00F82A31">
      <w:pPr>
        <w:pStyle w:val="a3"/>
        <w:spacing w:after="0" w:line="240" w:lineRule="auto"/>
        <w:ind w:left="0"/>
        <w:jc w:val="both"/>
        <w:rPr>
          <w:rFonts w:ascii="Times New Roman" w:hAnsi="Times New Roman"/>
          <w:color w:val="000000"/>
          <w:sz w:val="16"/>
          <w:szCs w:val="16"/>
          <w:lang w:val="uk-UA"/>
        </w:rPr>
      </w:pPr>
    </w:p>
    <w:tbl>
      <w:tblPr>
        <w:tblpPr w:leftFromText="180" w:rightFromText="180" w:vertAnchor="text" w:horzAnchor="margin" w:tblpY="-5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134"/>
        <w:gridCol w:w="850"/>
        <w:gridCol w:w="993"/>
        <w:gridCol w:w="850"/>
        <w:gridCol w:w="992"/>
        <w:gridCol w:w="1134"/>
        <w:gridCol w:w="1276"/>
      </w:tblGrid>
      <w:tr w:rsidR="002C6FB2" w:rsidRPr="00DF58B7" w:rsidTr="00DB5BA2">
        <w:trPr>
          <w:cantSplit/>
          <w:trHeight w:val="413"/>
        </w:trPr>
        <w:tc>
          <w:tcPr>
            <w:tcW w:w="2660" w:type="dxa"/>
            <w:vMerge w:val="restart"/>
          </w:tcPr>
          <w:p w:rsidR="002C6FB2" w:rsidRPr="00DF58B7" w:rsidRDefault="002C6FB2" w:rsidP="00DB5BA2">
            <w:pPr>
              <w:spacing w:after="0" w:line="240" w:lineRule="auto"/>
              <w:jc w:val="center"/>
              <w:rPr>
                <w:rFonts w:ascii="Times New Roman" w:hAnsi="Times New Roman"/>
                <w:b/>
                <w:i/>
                <w:color w:val="000000"/>
                <w:lang w:val="uk-UA"/>
              </w:rPr>
            </w:pPr>
          </w:p>
          <w:p w:rsidR="002C6FB2" w:rsidRPr="00DF58B7" w:rsidRDefault="002C6FB2" w:rsidP="00DB5BA2">
            <w:pPr>
              <w:spacing w:after="0" w:line="240" w:lineRule="auto"/>
              <w:jc w:val="center"/>
              <w:rPr>
                <w:rFonts w:ascii="Times New Roman" w:hAnsi="Times New Roman"/>
                <w:b/>
                <w:i/>
                <w:color w:val="000000"/>
                <w:lang w:val="uk-UA"/>
              </w:rPr>
            </w:pPr>
          </w:p>
          <w:p w:rsidR="002C6FB2" w:rsidRPr="00DF58B7" w:rsidRDefault="002C6FB2" w:rsidP="00DB5BA2">
            <w:pPr>
              <w:spacing w:after="0" w:line="240" w:lineRule="auto"/>
              <w:jc w:val="center"/>
              <w:rPr>
                <w:rFonts w:ascii="Times New Roman" w:hAnsi="Times New Roman"/>
                <w:b/>
                <w:i/>
                <w:color w:val="000000"/>
                <w:lang w:val="uk-UA"/>
              </w:rPr>
            </w:pPr>
          </w:p>
          <w:p w:rsidR="002C6FB2" w:rsidRPr="00DF58B7" w:rsidRDefault="002C6FB2" w:rsidP="00DB5BA2">
            <w:pPr>
              <w:spacing w:after="0" w:line="240" w:lineRule="auto"/>
              <w:jc w:val="center"/>
              <w:rPr>
                <w:rFonts w:ascii="Times New Roman" w:hAnsi="Times New Roman"/>
                <w:b/>
                <w:i/>
                <w:color w:val="000000"/>
                <w:lang w:val="uk-UA"/>
              </w:rPr>
            </w:pPr>
          </w:p>
          <w:p w:rsidR="002C6FB2" w:rsidRPr="00DF58B7" w:rsidRDefault="002C6FB2" w:rsidP="00DB5BA2">
            <w:pPr>
              <w:spacing w:after="0" w:line="240" w:lineRule="auto"/>
              <w:jc w:val="center"/>
              <w:rPr>
                <w:rFonts w:ascii="Times New Roman" w:hAnsi="Times New Roman"/>
                <w:b/>
                <w:i/>
                <w:color w:val="000000"/>
                <w:lang w:val="uk-UA"/>
              </w:rPr>
            </w:pPr>
            <w:r w:rsidRPr="00DF58B7">
              <w:rPr>
                <w:rFonts w:ascii="Times New Roman" w:hAnsi="Times New Roman"/>
                <w:b/>
                <w:i/>
                <w:color w:val="000000"/>
                <w:lang w:val="uk-UA"/>
              </w:rPr>
              <w:t>Спеціальність</w:t>
            </w:r>
          </w:p>
        </w:tc>
        <w:tc>
          <w:tcPr>
            <w:tcW w:w="1134" w:type="dxa"/>
            <w:vMerge w:val="restart"/>
            <w:textDirection w:val="btLr"/>
          </w:tcPr>
          <w:p w:rsidR="002C6FB2" w:rsidRPr="00DF58B7" w:rsidRDefault="002C6FB2" w:rsidP="00DB5BA2">
            <w:pPr>
              <w:spacing w:after="0" w:line="240" w:lineRule="auto"/>
              <w:jc w:val="center"/>
              <w:rPr>
                <w:rFonts w:ascii="Times New Roman" w:hAnsi="Times New Roman"/>
                <w:b/>
                <w:i/>
                <w:color w:val="000000"/>
                <w:lang w:val="uk-UA"/>
              </w:rPr>
            </w:pPr>
            <w:r w:rsidRPr="00DF58B7">
              <w:rPr>
                <w:rFonts w:ascii="Times New Roman" w:hAnsi="Times New Roman"/>
                <w:b/>
                <w:i/>
                <w:color w:val="000000"/>
                <w:lang w:val="uk-UA"/>
              </w:rPr>
              <w:t xml:space="preserve"> Ліцензований обсяг прийому з кожної</w:t>
            </w:r>
          </w:p>
          <w:p w:rsidR="002C6FB2" w:rsidRPr="00DF58B7" w:rsidRDefault="002C6FB2" w:rsidP="00DB5BA2">
            <w:pPr>
              <w:spacing w:after="0" w:line="240" w:lineRule="auto"/>
              <w:jc w:val="center"/>
              <w:rPr>
                <w:rFonts w:ascii="Times New Roman" w:hAnsi="Times New Roman"/>
                <w:b/>
                <w:i/>
                <w:color w:val="000000"/>
                <w:lang w:val="uk-UA"/>
              </w:rPr>
            </w:pPr>
            <w:r w:rsidRPr="00DF58B7">
              <w:rPr>
                <w:rFonts w:ascii="Times New Roman" w:hAnsi="Times New Roman"/>
                <w:b/>
                <w:i/>
                <w:color w:val="000000"/>
                <w:lang w:val="uk-UA"/>
              </w:rPr>
              <w:t>спеціальності</w:t>
            </w:r>
          </w:p>
        </w:tc>
        <w:tc>
          <w:tcPr>
            <w:tcW w:w="850" w:type="dxa"/>
            <w:vMerge w:val="restart"/>
            <w:textDirection w:val="btLr"/>
          </w:tcPr>
          <w:p w:rsidR="002C6FB2" w:rsidRPr="00DF58B7" w:rsidRDefault="002C6FB2" w:rsidP="00DB5BA2">
            <w:pPr>
              <w:spacing w:after="0" w:line="240" w:lineRule="auto"/>
              <w:jc w:val="center"/>
              <w:rPr>
                <w:rFonts w:ascii="Times New Roman" w:hAnsi="Times New Roman"/>
                <w:b/>
                <w:i/>
                <w:color w:val="000000"/>
                <w:lang w:val="uk-UA"/>
              </w:rPr>
            </w:pPr>
          </w:p>
          <w:p w:rsidR="002C6FB2" w:rsidRPr="00DF58B7" w:rsidRDefault="002C6FB2" w:rsidP="00DB5BA2">
            <w:pPr>
              <w:spacing w:after="0" w:line="240" w:lineRule="auto"/>
              <w:jc w:val="center"/>
              <w:rPr>
                <w:rFonts w:ascii="Times New Roman" w:hAnsi="Times New Roman"/>
                <w:b/>
                <w:i/>
                <w:color w:val="000000"/>
                <w:lang w:val="uk-UA"/>
              </w:rPr>
            </w:pPr>
            <w:r w:rsidRPr="00DF58B7">
              <w:rPr>
                <w:rFonts w:ascii="Times New Roman" w:hAnsi="Times New Roman"/>
                <w:b/>
                <w:i/>
                <w:color w:val="000000"/>
                <w:lang w:val="uk-UA"/>
              </w:rPr>
              <w:t>План прийому</w:t>
            </w:r>
          </w:p>
        </w:tc>
        <w:tc>
          <w:tcPr>
            <w:tcW w:w="993" w:type="dxa"/>
            <w:vMerge w:val="restart"/>
            <w:textDirection w:val="btLr"/>
          </w:tcPr>
          <w:p w:rsidR="002C6FB2" w:rsidRPr="00DF58B7" w:rsidRDefault="002C6FB2" w:rsidP="00DB5BA2">
            <w:pPr>
              <w:spacing w:after="0" w:line="240" w:lineRule="auto"/>
              <w:jc w:val="center"/>
              <w:rPr>
                <w:rFonts w:ascii="Times New Roman" w:hAnsi="Times New Roman"/>
                <w:b/>
                <w:i/>
                <w:color w:val="000000"/>
                <w:lang w:val="uk-UA"/>
              </w:rPr>
            </w:pPr>
          </w:p>
          <w:p w:rsidR="002C6FB2" w:rsidRPr="00DF58B7" w:rsidRDefault="002C6FB2" w:rsidP="00DB5BA2">
            <w:pPr>
              <w:spacing w:after="0" w:line="240" w:lineRule="auto"/>
              <w:jc w:val="center"/>
              <w:rPr>
                <w:rFonts w:ascii="Times New Roman" w:hAnsi="Times New Roman"/>
                <w:b/>
                <w:i/>
                <w:color w:val="000000"/>
                <w:lang w:val="uk-UA"/>
              </w:rPr>
            </w:pPr>
            <w:r w:rsidRPr="00DF58B7">
              <w:rPr>
                <w:rFonts w:ascii="Times New Roman" w:hAnsi="Times New Roman"/>
                <w:b/>
                <w:i/>
                <w:color w:val="000000"/>
                <w:lang w:val="uk-UA"/>
              </w:rPr>
              <w:t>Подано заяв</w:t>
            </w:r>
          </w:p>
        </w:tc>
        <w:tc>
          <w:tcPr>
            <w:tcW w:w="4252" w:type="dxa"/>
            <w:gridSpan w:val="4"/>
          </w:tcPr>
          <w:p w:rsidR="002C6FB2" w:rsidRPr="00DF58B7" w:rsidRDefault="002C6FB2" w:rsidP="00DB5BA2">
            <w:pPr>
              <w:spacing w:after="0" w:line="240" w:lineRule="auto"/>
              <w:jc w:val="center"/>
              <w:rPr>
                <w:rFonts w:ascii="Times New Roman" w:hAnsi="Times New Roman"/>
                <w:b/>
                <w:i/>
                <w:color w:val="000000"/>
                <w:lang w:val="uk-UA"/>
              </w:rPr>
            </w:pPr>
            <w:r w:rsidRPr="00DF58B7">
              <w:rPr>
                <w:rFonts w:ascii="Times New Roman" w:hAnsi="Times New Roman"/>
                <w:b/>
                <w:i/>
                <w:color w:val="000000"/>
                <w:lang w:val="uk-UA"/>
              </w:rPr>
              <w:t>Зараховано</w:t>
            </w:r>
          </w:p>
        </w:tc>
      </w:tr>
      <w:tr w:rsidR="002C6FB2" w:rsidRPr="00DF58B7" w:rsidTr="00DB5BA2">
        <w:trPr>
          <w:cantSplit/>
          <w:trHeight w:val="418"/>
        </w:trPr>
        <w:tc>
          <w:tcPr>
            <w:tcW w:w="2660" w:type="dxa"/>
            <w:vMerge/>
          </w:tcPr>
          <w:p w:rsidR="002C6FB2" w:rsidRPr="00DF58B7" w:rsidRDefault="002C6FB2" w:rsidP="00DB5BA2">
            <w:pPr>
              <w:spacing w:after="0" w:line="240" w:lineRule="auto"/>
              <w:rPr>
                <w:rFonts w:ascii="Times New Roman" w:hAnsi="Times New Roman"/>
                <w:b/>
                <w:i/>
                <w:color w:val="000000"/>
                <w:lang w:val="uk-UA"/>
              </w:rPr>
            </w:pPr>
          </w:p>
        </w:tc>
        <w:tc>
          <w:tcPr>
            <w:tcW w:w="1134" w:type="dxa"/>
            <w:vMerge/>
            <w:textDirection w:val="btLr"/>
          </w:tcPr>
          <w:p w:rsidR="002C6FB2" w:rsidRPr="00DF58B7" w:rsidRDefault="002C6FB2" w:rsidP="00DB5BA2">
            <w:pPr>
              <w:spacing w:after="0" w:line="240" w:lineRule="auto"/>
              <w:rPr>
                <w:rFonts w:ascii="Times New Roman" w:hAnsi="Times New Roman"/>
                <w:b/>
                <w:i/>
                <w:color w:val="000000"/>
                <w:lang w:val="uk-UA"/>
              </w:rPr>
            </w:pPr>
          </w:p>
        </w:tc>
        <w:tc>
          <w:tcPr>
            <w:tcW w:w="850" w:type="dxa"/>
            <w:vMerge/>
            <w:textDirection w:val="btLr"/>
          </w:tcPr>
          <w:p w:rsidR="002C6FB2" w:rsidRPr="00DF58B7" w:rsidRDefault="002C6FB2" w:rsidP="00DB5BA2">
            <w:pPr>
              <w:spacing w:after="0" w:line="240" w:lineRule="auto"/>
              <w:rPr>
                <w:rFonts w:ascii="Times New Roman" w:hAnsi="Times New Roman"/>
                <w:b/>
                <w:i/>
                <w:color w:val="000000"/>
                <w:lang w:val="uk-UA"/>
              </w:rPr>
            </w:pPr>
          </w:p>
        </w:tc>
        <w:tc>
          <w:tcPr>
            <w:tcW w:w="993" w:type="dxa"/>
            <w:vMerge/>
            <w:textDirection w:val="btLr"/>
          </w:tcPr>
          <w:p w:rsidR="002C6FB2" w:rsidRPr="00DF58B7" w:rsidRDefault="002C6FB2" w:rsidP="00DB5BA2">
            <w:pPr>
              <w:spacing w:after="0" w:line="240" w:lineRule="auto"/>
              <w:rPr>
                <w:rFonts w:ascii="Times New Roman" w:hAnsi="Times New Roman"/>
                <w:b/>
                <w:i/>
                <w:color w:val="000000"/>
                <w:lang w:val="uk-UA"/>
              </w:rPr>
            </w:pPr>
          </w:p>
        </w:tc>
        <w:tc>
          <w:tcPr>
            <w:tcW w:w="4252" w:type="dxa"/>
            <w:gridSpan w:val="4"/>
          </w:tcPr>
          <w:p w:rsidR="002C6FB2" w:rsidRPr="00DF58B7" w:rsidRDefault="002C6FB2" w:rsidP="00DB5BA2">
            <w:pPr>
              <w:spacing w:after="0" w:line="240" w:lineRule="auto"/>
              <w:jc w:val="center"/>
              <w:rPr>
                <w:rFonts w:ascii="Times New Roman" w:hAnsi="Times New Roman"/>
                <w:b/>
                <w:i/>
                <w:color w:val="000000"/>
                <w:lang w:val="uk-UA"/>
              </w:rPr>
            </w:pPr>
            <w:r w:rsidRPr="00DF58B7">
              <w:rPr>
                <w:rFonts w:ascii="Times New Roman" w:hAnsi="Times New Roman"/>
                <w:b/>
                <w:i/>
                <w:color w:val="000000"/>
                <w:lang w:val="uk-UA"/>
              </w:rPr>
              <w:t>В тому числі</w:t>
            </w:r>
          </w:p>
        </w:tc>
      </w:tr>
      <w:tr w:rsidR="002C6FB2" w:rsidRPr="00DF58B7" w:rsidTr="00DB5BA2">
        <w:trPr>
          <w:cantSplit/>
          <w:trHeight w:val="1982"/>
        </w:trPr>
        <w:tc>
          <w:tcPr>
            <w:tcW w:w="2660" w:type="dxa"/>
            <w:vMerge/>
          </w:tcPr>
          <w:p w:rsidR="002C6FB2" w:rsidRPr="00DF58B7" w:rsidRDefault="002C6FB2" w:rsidP="00DB5BA2">
            <w:pPr>
              <w:spacing w:after="0" w:line="240" w:lineRule="auto"/>
              <w:rPr>
                <w:rFonts w:ascii="Times New Roman" w:hAnsi="Times New Roman"/>
                <w:b/>
                <w:i/>
                <w:color w:val="000000"/>
                <w:lang w:val="uk-UA"/>
              </w:rPr>
            </w:pPr>
          </w:p>
        </w:tc>
        <w:tc>
          <w:tcPr>
            <w:tcW w:w="1134" w:type="dxa"/>
            <w:vMerge/>
            <w:textDirection w:val="btLr"/>
          </w:tcPr>
          <w:p w:rsidR="002C6FB2" w:rsidRPr="00DF58B7" w:rsidRDefault="002C6FB2" w:rsidP="00DB5BA2">
            <w:pPr>
              <w:spacing w:after="0" w:line="240" w:lineRule="auto"/>
              <w:rPr>
                <w:rFonts w:ascii="Times New Roman" w:hAnsi="Times New Roman"/>
                <w:b/>
                <w:i/>
                <w:color w:val="000000"/>
                <w:lang w:val="uk-UA"/>
              </w:rPr>
            </w:pPr>
          </w:p>
        </w:tc>
        <w:tc>
          <w:tcPr>
            <w:tcW w:w="850" w:type="dxa"/>
            <w:vMerge/>
            <w:textDirection w:val="btLr"/>
          </w:tcPr>
          <w:p w:rsidR="002C6FB2" w:rsidRPr="00DF58B7" w:rsidRDefault="002C6FB2" w:rsidP="00DB5BA2">
            <w:pPr>
              <w:spacing w:after="0" w:line="240" w:lineRule="auto"/>
              <w:rPr>
                <w:rFonts w:ascii="Times New Roman" w:hAnsi="Times New Roman"/>
                <w:b/>
                <w:i/>
                <w:color w:val="000000"/>
                <w:lang w:val="uk-UA"/>
              </w:rPr>
            </w:pPr>
          </w:p>
        </w:tc>
        <w:tc>
          <w:tcPr>
            <w:tcW w:w="993" w:type="dxa"/>
            <w:vMerge/>
            <w:textDirection w:val="btLr"/>
          </w:tcPr>
          <w:p w:rsidR="002C6FB2" w:rsidRPr="00DF58B7" w:rsidRDefault="002C6FB2" w:rsidP="00DB5BA2">
            <w:pPr>
              <w:spacing w:after="0" w:line="240" w:lineRule="auto"/>
              <w:rPr>
                <w:rFonts w:ascii="Times New Roman" w:hAnsi="Times New Roman"/>
                <w:b/>
                <w:i/>
                <w:color w:val="000000"/>
                <w:lang w:val="uk-UA"/>
              </w:rPr>
            </w:pPr>
          </w:p>
        </w:tc>
        <w:tc>
          <w:tcPr>
            <w:tcW w:w="850" w:type="dxa"/>
            <w:textDirection w:val="btLr"/>
          </w:tcPr>
          <w:p w:rsidR="002C6FB2" w:rsidRPr="00DF58B7" w:rsidRDefault="002C6FB2" w:rsidP="00DB5BA2">
            <w:pPr>
              <w:spacing w:after="0" w:line="240" w:lineRule="auto"/>
              <w:jc w:val="center"/>
              <w:rPr>
                <w:rFonts w:ascii="Times New Roman" w:hAnsi="Times New Roman"/>
                <w:b/>
                <w:i/>
                <w:color w:val="000000"/>
                <w:lang w:val="uk-UA"/>
              </w:rPr>
            </w:pPr>
          </w:p>
          <w:p w:rsidR="002C6FB2" w:rsidRPr="00DF58B7" w:rsidRDefault="002C6FB2" w:rsidP="00DB5BA2">
            <w:pPr>
              <w:spacing w:after="0" w:line="240" w:lineRule="auto"/>
              <w:jc w:val="center"/>
              <w:rPr>
                <w:rFonts w:ascii="Times New Roman" w:hAnsi="Times New Roman"/>
                <w:b/>
                <w:i/>
                <w:color w:val="000000"/>
                <w:lang w:val="uk-UA"/>
              </w:rPr>
            </w:pPr>
            <w:r w:rsidRPr="00DF58B7">
              <w:rPr>
                <w:rFonts w:ascii="Times New Roman" w:hAnsi="Times New Roman"/>
                <w:b/>
                <w:i/>
                <w:color w:val="000000"/>
                <w:lang w:val="uk-UA"/>
              </w:rPr>
              <w:t>Всього</w:t>
            </w:r>
          </w:p>
        </w:tc>
        <w:tc>
          <w:tcPr>
            <w:tcW w:w="992" w:type="dxa"/>
            <w:textDirection w:val="btLr"/>
          </w:tcPr>
          <w:p w:rsidR="002C6FB2" w:rsidRPr="00DF58B7" w:rsidRDefault="002C6FB2" w:rsidP="00DB5BA2">
            <w:pPr>
              <w:spacing w:after="0" w:line="240" w:lineRule="auto"/>
              <w:jc w:val="center"/>
              <w:rPr>
                <w:rFonts w:ascii="Times New Roman" w:hAnsi="Times New Roman"/>
                <w:b/>
                <w:i/>
                <w:color w:val="000000"/>
                <w:lang w:val="uk-UA"/>
              </w:rPr>
            </w:pPr>
          </w:p>
          <w:p w:rsidR="002C6FB2" w:rsidRPr="00DF58B7" w:rsidRDefault="002C6FB2" w:rsidP="00DB5BA2">
            <w:pPr>
              <w:spacing w:after="0" w:line="240" w:lineRule="auto"/>
              <w:jc w:val="center"/>
              <w:rPr>
                <w:rFonts w:ascii="Times New Roman" w:hAnsi="Times New Roman"/>
                <w:b/>
                <w:i/>
                <w:color w:val="000000"/>
                <w:lang w:val="uk-UA"/>
              </w:rPr>
            </w:pPr>
            <w:r w:rsidRPr="00DF58B7">
              <w:rPr>
                <w:rFonts w:ascii="Times New Roman" w:hAnsi="Times New Roman"/>
                <w:b/>
                <w:i/>
                <w:color w:val="000000"/>
                <w:lang w:val="uk-UA"/>
              </w:rPr>
              <w:t>На бюджетну форму</w:t>
            </w:r>
          </w:p>
        </w:tc>
        <w:tc>
          <w:tcPr>
            <w:tcW w:w="1134" w:type="dxa"/>
            <w:tcBorders>
              <w:right w:val="single" w:sz="4" w:space="0" w:color="auto"/>
            </w:tcBorders>
            <w:textDirection w:val="btLr"/>
          </w:tcPr>
          <w:p w:rsidR="002C6FB2" w:rsidRPr="00DF58B7" w:rsidRDefault="002C6FB2" w:rsidP="00DB5BA2">
            <w:pPr>
              <w:spacing w:after="0" w:line="240" w:lineRule="auto"/>
              <w:jc w:val="center"/>
              <w:rPr>
                <w:rFonts w:ascii="Times New Roman" w:hAnsi="Times New Roman"/>
                <w:b/>
                <w:i/>
                <w:color w:val="000000"/>
                <w:lang w:val="uk-UA"/>
              </w:rPr>
            </w:pPr>
            <w:r w:rsidRPr="00DF58B7">
              <w:rPr>
                <w:rFonts w:ascii="Times New Roman" w:hAnsi="Times New Roman"/>
                <w:b/>
                <w:i/>
                <w:color w:val="000000"/>
                <w:lang w:val="uk-UA"/>
              </w:rPr>
              <w:t>Із них за цільовими направленнями</w:t>
            </w:r>
          </w:p>
        </w:tc>
        <w:tc>
          <w:tcPr>
            <w:tcW w:w="1276" w:type="dxa"/>
            <w:tcBorders>
              <w:left w:val="single" w:sz="4" w:space="0" w:color="auto"/>
            </w:tcBorders>
            <w:textDirection w:val="btLr"/>
          </w:tcPr>
          <w:p w:rsidR="002C6FB2" w:rsidRPr="00DF58B7" w:rsidRDefault="002C6FB2" w:rsidP="00DB5BA2">
            <w:pPr>
              <w:spacing w:after="0" w:line="240" w:lineRule="auto"/>
              <w:jc w:val="center"/>
              <w:rPr>
                <w:rFonts w:ascii="Times New Roman" w:hAnsi="Times New Roman"/>
                <w:b/>
                <w:i/>
                <w:color w:val="000000"/>
                <w:lang w:val="uk-UA"/>
              </w:rPr>
            </w:pPr>
          </w:p>
          <w:p w:rsidR="002C6FB2" w:rsidRPr="00DF58B7" w:rsidRDefault="002C6FB2" w:rsidP="00DB5BA2">
            <w:pPr>
              <w:spacing w:after="0" w:line="240" w:lineRule="auto"/>
              <w:jc w:val="center"/>
              <w:rPr>
                <w:rFonts w:ascii="Times New Roman" w:hAnsi="Times New Roman"/>
                <w:b/>
                <w:i/>
                <w:color w:val="000000"/>
                <w:lang w:val="uk-UA"/>
              </w:rPr>
            </w:pPr>
            <w:r w:rsidRPr="00DF58B7">
              <w:rPr>
                <w:rFonts w:ascii="Times New Roman" w:hAnsi="Times New Roman"/>
                <w:b/>
                <w:i/>
                <w:color w:val="000000"/>
                <w:lang w:val="uk-UA"/>
              </w:rPr>
              <w:t>На контрактну форму</w:t>
            </w:r>
          </w:p>
        </w:tc>
      </w:tr>
      <w:tr w:rsidR="002C6FB2" w:rsidRPr="00DF58B7" w:rsidTr="00DB5BA2">
        <w:trPr>
          <w:trHeight w:val="833"/>
        </w:trPr>
        <w:tc>
          <w:tcPr>
            <w:tcW w:w="2660" w:type="dxa"/>
          </w:tcPr>
          <w:p w:rsidR="002C6FB2" w:rsidRPr="00DF58B7" w:rsidRDefault="002C6FB2" w:rsidP="00DB5BA2">
            <w:pPr>
              <w:spacing w:after="0" w:line="240" w:lineRule="auto"/>
              <w:rPr>
                <w:rFonts w:ascii="Times New Roman" w:hAnsi="Times New Roman"/>
                <w:color w:val="000000"/>
                <w:sz w:val="20"/>
                <w:szCs w:val="20"/>
                <w:lang w:val="uk-UA"/>
              </w:rPr>
            </w:pPr>
            <w:r w:rsidRPr="00DF58B7">
              <w:rPr>
                <w:rFonts w:ascii="Times New Roman" w:hAnsi="Times New Roman"/>
                <w:color w:val="000000"/>
                <w:sz w:val="20"/>
                <w:szCs w:val="20"/>
                <w:lang w:val="uk-UA"/>
              </w:rPr>
              <w:t xml:space="preserve">1) 223 Медсестринство – </w:t>
            </w:r>
          </w:p>
          <w:p w:rsidR="002C6FB2" w:rsidRPr="00DF58B7" w:rsidRDefault="002C6FB2" w:rsidP="00DB5BA2">
            <w:pPr>
              <w:spacing w:after="0" w:line="240" w:lineRule="auto"/>
              <w:rPr>
                <w:rFonts w:ascii="Times New Roman" w:hAnsi="Times New Roman"/>
                <w:color w:val="000000"/>
                <w:sz w:val="20"/>
                <w:szCs w:val="20"/>
                <w:lang w:val="uk-UA"/>
              </w:rPr>
            </w:pPr>
            <w:r w:rsidRPr="00DF58B7">
              <w:rPr>
                <w:rFonts w:ascii="Times New Roman" w:hAnsi="Times New Roman"/>
                <w:color w:val="000000"/>
                <w:sz w:val="20"/>
                <w:szCs w:val="20"/>
                <w:lang w:val="uk-UA"/>
              </w:rPr>
              <w:t>(лікувальна справа) на основі базової загальної середньої освіти (9 кл)</w:t>
            </w:r>
          </w:p>
        </w:tc>
        <w:tc>
          <w:tcPr>
            <w:tcW w:w="1134"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60</w:t>
            </w:r>
          </w:p>
        </w:tc>
        <w:tc>
          <w:tcPr>
            <w:tcW w:w="850"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60</w:t>
            </w:r>
          </w:p>
        </w:tc>
        <w:tc>
          <w:tcPr>
            <w:tcW w:w="993"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74</w:t>
            </w:r>
          </w:p>
        </w:tc>
        <w:tc>
          <w:tcPr>
            <w:tcW w:w="850"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34</w:t>
            </w:r>
          </w:p>
        </w:tc>
        <w:tc>
          <w:tcPr>
            <w:tcW w:w="992"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30</w:t>
            </w:r>
          </w:p>
        </w:tc>
        <w:tc>
          <w:tcPr>
            <w:tcW w:w="1134" w:type="dxa"/>
            <w:tcBorders>
              <w:right w:val="single" w:sz="4" w:space="0" w:color="auto"/>
            </w:tcBorders>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_</w:t>
            </w:r>
          </w:p>
        </w:tc>
        <w:tc>
          <w:tcPr>
            <w:tcW w:w="1276" w:type="dxa"/>
            <w:tcBorders>
              <w:left w:val="single" w:sz="4" w:space="0" w:color="auto"/>
            </w:tcBorders>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4</w:t>
            </w:r>
          </w:p>
        </w:tc>
      </w:tr>
      <w:tr w:rsidR="002C6FB2" w:rsidRPr="00DF58B7" w:rsidTr="00DB5BA2">
        <w:tc>
          <w:tcPr>
            <w:tcW w:w="2660" w:type="dxa"/>
          </w:tcPr>
          <w:p w:rsidR="002C6FB2" w:rsidRPr="00DF58B7" w:rsidRDefault="002C6FB2" w:rsidP="00DB5BA2">
            <w:pPr>
              <w:spacing w:after="0" w:line="240" w:lineRule="auto"/>
              <w:rPr>
                <w:rFonts w:ascii="Times New Roman" w:hAnsi="Times New Roman"/>
                <w:color w:val="000000"/>
                <w:sz w:val="20"/>
                <w:szCs w:val="20"/>
                <w:lang w:val="uk-UA"/>
              </w:rPr>
            </w:pPr>
            <w:r w:rsidRPr="00DF58B7">
              <w:rPr>
                <w:rFonts w:ascii="Times New Roman" w:hAnsi="Times New Roman"/>
                <w:color w:val="000000"/>
                <w:sz w:val="20"/>
                <w:szCs w:val="20"/>
                <w:lang w:val="uk-UA"/>
              </w:rPr>
              <w:t xml:space="preserve">2) 223 Медсестринство – </w:t>
            </w:r>
          </w:p>
          <w:p w:rsidR="002C6FB2" w:rsidRPr="00DF58B7" w:rsidRDefault="002C6FB2" w:rsidP="00DB5BA2">
            <w:pPr>
              <w:spacing w:after="0" w:line="240" w:lineRule="auto"/>
              <w:rPr>
                <w:rFonts w:ascii="Times New Roman" w:hAnsi="Times New Roman"/>
                <w:color w:val="000000"/>
                <w:sz w:val="20"/>
                <w:szCs w:val="20"/>
                <w:lang w:val="uk-UA"/>
              </w:rPr>
            </w:pPr>
            <w:r w:rsidRPr="00DF58B7">
              <w:rPr>
                <w:rFonts w:ascii="Times New Roman" w:hAnsi="Times New Roman"/>
                <w:color w:val="000000"/>
                <w:sz w:val="20"/>
                <w:szCs w:val="20"/>
                <w:lang w:val="uk-UA"/>
              </w:rPr>
              <w:t>(Сестринська справа) на основі базової загальної середньої освіти (9 кл)</w:t>
            </w:r>
          </w:p>
        </w:tc>
        <w:tc>
          <w:tcPr>
            <w:tcW w:w="1134"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rPr>
                <w:rFonts w:ascii="Times New Roman" w:hAnsi="Times New Roman"/>
                <w:color w:val="000000"/>
                <w:sz w:val="20"/>
                <w:szCs w:val="20"/>
                <w:lang w:val="uk-UA"/>
              </w:rPr>
            </w:pPr>
            <w:r w:rsidRPr="00DF58B7">
              <w:rPr>
                <w:rFonts w:ascii="Times New Roman" w:hAnsi="Times New Roman"/>
                <w:color w:val="000000"/>
                <w:sz w:val="20"/>
                <w:szCs w:val="20"/>
                <w:lang w:val="uk-UA"/>
              </w:rPr>
              <w:t xml:space="preserve">      60</w:t>
            </w:r>
          </w:p>
        </w:tc>
        <w:tc>
          <w:tcPr>
            <w:tcW w:w="850"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60</w:t>
            </w:r>
          </w:p>
        </w:tc>
        <w:tc>
          <w:tcPr>
            <w:tcW w:w="993"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59</w:t>
            </w:r>
          </w:p>
        </w:tc>
        <w:tc>
          <w:tcPr>
            <w:tcW w:w="850"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31</w:t>
            </w:r>
          </w:p>
        </w:tc>
        <w:tc>
          <w:tcPr>
            <w:tcW w:w="992"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30</w:t>
            </w:r>
          </w:p>
        </w:tc>
        <w:tc>
          <w:tcPr>
            <w:tcW w:w="1134" w:type="dxa"/>
            <w:tcBorders>
              <w:right w:val="single" w:sz="4" w:space="0" w:color="auto"/>
            </w:tcBorders>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_</w:t>
            </w:r>
          </w:p>
        </w:tc>
        <w:tc>
          <w:tcPr>
            <w:tcW w:w="1276" w:type="dxa"/>
            <w:tcBorders>
              <w:left w:val="single" w:sz="4" w:space="0" w:color="auto"/>
            </w:tcBorders>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_</w:t>
            </w:r>
          </w:p>
        </w:tc>
      </w:tr>
      <w:tr w:rsidR="002C6FB2" w:rsidRPr="00DF58B7" w:rsidTr="00DB5BA2">
        <w:tc>
          <w:tcPr>
            <w:tcW w:w="2660" w:type="dxa"/>
          </w:tcPr>
          <w:p w:rsidR="002C6FB2" w:rsidRPr="00DF58B7" w:rsidRDefault="002C6FB2" w:rsidP="00DB5BA2">
            <w:pPr>
              <w:spacing w:after="0" w:line="240" w:lineRule="auto"/>
              <w:rPr>
                <w:rFonts w:ascii="Times New Roman" w:hAnsi="Times New Roman"/>
                <w:color w:val="000000"/>
                <w:sz w:val="20"/>
                <w:szCs w:val="20"/>
                <w:lang w:val="uk-UA"/>
              </w:rPr>
            </w:pPr>
            <w:r w:rsidRPr="00DF58B7">
              <w:rPr>
                <w:rFonts w:ascii="Times New Roman" w:hAnsi="Times New Roman"/>
                <w:color w:val="000000"/>
                <w:sz w:val="20"/>
                <w:szCs w:val="20"/>
                <w:lang w:val="uk-UA"/>
              </w:rPr>
              <w:t>3) 221 Стоматологія – (Стоматологія ортопедична) на  основі базової загальної середньої освіти (9 кл)</w:t>
            </w:r>
          </w:p>
        </w:tc>
        <w:tc>
          <w:tcPr>
            <w:tcW w:w="1134"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30</w:t>
            </w:r>
          </w:p>
        </w:tc>
        <w:tc>
          <w:tcPr>
            <w:tcW w:w="850"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30</w:t>
            </w:r>
          </w:p>
        </w:tc>
        <w:tc>
          <w:tcPr>
            <w:tcW w:w="993"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13</w:t>
            </w:r>
          </w:p>
        </w:tc>
        <w:tc>
          <w:tcPr>
            <w:tcW w:w="850"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6</w:t>
            </w:r>
          </w:p>
        </w:tc>
        <w:tc>
          <w:tcPr>
            <w:tcW w:w="992"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_</w:t>
            </w:r>
          </w:p>
        </w:tc>
        <w:tc>
          <w:tcPr>
            <w:tcW w:w="1134" w:type="dxa"/>
            <w:tcBorders>
              <w:right w:val="single" w:sz="4" w:space="0" w:color="auto"/>
            </w:tcBorders>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_</w:t>
            </w:r>
          </w:p>
        </w:tc>
        <w:tc>
          <w:tcPr>
            <w:tcW w:w="1276" w:type="dxa"/>
            <w:tcBorders>
              <w:left w:val="single" w:sz="4" w:space="0" w:color="auto"/>
            </w:tcBorders>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6</w:t>
            </w:r>
          </w:p>
        </w:tc>
      </w:tr>
      <w:tr w:rsidR="002C6FB2" w:rsidRPr="00DF58B7" w:rsidTr="00DB5BA2">
        <w:tc>
          <w:tcPr>
            <w:tcW w:w="2660" w:type="dxa"/>
          </w:tcPr>
          <w:p w:rsidR="002C6FB2" w:rsidRPr="00DF58B7" w:rsidRDefault="002C6FB2" w:rsidP="00DB5BA2">
            <w:pPr>
              <w:spacing w:after="0" w:line="240" w:lineRule="auto"/>
              <w:rPr>
                <w:rFonts w:ascii="Times New Roman" w:hAnsi="Times New Roman"/>
                <w:color w:val="000000"/>
                <w:sz w:val="20"/>
                <w:szCs w:val="20"/>
                <w:lang w:val="uk-UA"/>
              </w:rPr>
            </w:pPr>
            <w:r w:rsidRPr="00DF58B7">
              <w:rPr>
                <w:rFonts w:ascii="Times New Roman" w:hAnsi="Times New Roman"/>
                <w:color w:val="000000"/>
                <w:sz w:val="20"/>
                <w:szCs w:val="20"/>
                <w:lang w:val="uk-UA"/>
              </w:rPr>
              <w:t xml:space="preserve">4)223 Медсестринство – </w:t>
            </w:r>
          </w:p>
          <w:p w:rsidR="002C6FB2" w:rsidRPr="00DF58B7" w:rsidRDefault="002C6FB2" w:rsidP="00DB5BA2">
            <w:pPr>
              <w:spacing w:after="0" w:line="240" w:lineRule="auto"/>
              <w:rPr>
                <w:rFonts w:ascii="Times New Roman" w:hAnsi="Times New Roman"/>
                <w:color w:val="000000"/>
                <w:sz w:val="20"/>
                <w:szCs w:val="20"/>
                <w:lang w:val="uk-UA"/>
              </w:rPr>
            </w:pPr>
            <w:r w:rsidRPr="00DF58B7">
              <w:rPr>
                <w:rFonts w:ascii="Times New Roman" w:hAnsi="Times New Roman"/>
                <w:color w:val="000000"/>
                <w:sz w:val="20"/>
                <w:szCs w:val="20"/>
                <w:lang w:val="uk-UA"/>
              </w:rPr>
              <w:t>(Лікувальна  справа) на основі повної загальної середньої освіти (11 кл)</w:t>
            </w:r>
          </w:p>
        </w:tc>
        <w:tc>
          <w:tcPr>
            <w:tcW w:w="1134"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60</w:t>
            </w:r>
          </w:p>
        </w:tc>
        <w:tc>
          <w:tcPr>
            <w:tcW w:w="850"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60</w:t>
            </w:r>
          </w:p>
        </w:tc>
        <w:tc>
          <w:tcPr>
            <w:tcW w:w="993"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30</w:t>
            </w:r>
          </w:p>
        </w:tc>
        <w:tc>
          <w:tcPr>
            <w:tcW w:w="850"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2</w:t>
            </w:r>
          </w:p>
        </w:tc>
        <w:tc>
          <w:tcPr>
            <w:tcW w:w="992"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_</w:t>
            </w:r>
          </w:p>
        </w:tc>
        <w:tc>
          <w:tcPr>
            <w:tcW w:w="1134" w:type="dxa"/>
            <w:tcBorders>
              <w:right w:val="single" w:sz="4" w:space="0" w:color="auto"/>
            </w:tcBorders>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_</w:t>
            </w:r>
          </w:p>
        </w:tc>
        <w:tc>
          <w:tcPr>
            <w:tcW w:w="1276" w:type="dxa"/>
            <w:tcBorders>
              <w:left w:val="single" w:sz="4" w:space="0" w:color="auto"/>
            </w:tcBorders>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2</w:t>
            </w:r>
          </w:p>
        </w:tc>
      </w:tr>
      <w:tr w:rsidR="002C6FB2" w:rsidRPr="00DF58B7" w:rsidTr="00DB5BA2">
        <w:tc>
          <w:tcPr>
            <w:tcW w:w="2660" w:type="dxa"/>
          </w:tcPr>
          <w:p w:rsidR="002C6FB2" w:rsidRPr="00DF58B7" w:rsidRDefault="002C6FB2" w:rsidP="00DB5BA2">
            <w:pPr>
              <w:spacing w:after="0" w:line="240" w:lineRule="auto"/>
              <w:rPr>
                <w:rFonts w:ascii="Times New Roman" w:hAnsi="Times New Roman"/>
                <w:color w:val="000000"/>
                <w:sz w:val="20"/>
                <w:szCs w:val="20"/>
                <w:lang w:val="uk-UA"/>
              </w:rPr>
            </w:pPr>
            <w:r w:rsidRPr="00DF58B7">
              <w:rPr>
                <w:rFonts w:ascii="Times New Roman" w:hAnsi="Times New Roman"/>
                <w:color w:val="000000"/>
                <w:sz w:val="20"/>
                <w:szCs w:val="20"/>
                <w:lang w:val="uk-UA"/>
              </w:rPr>
              <w:t xml:space="preserve">5)223 Медсестринство – </w:t>
            </w:r>
          </w:p>
          <w:p w:rsidR="002C6FB2" w:rsidRPr="00DF58B7" w:rsidRDefault="002C6FB2" w:rsidP="00DB5BA2">
            <w:pPr>
              <w:spacing w:after="0" w:line="240" w:lineRule="auto"/>
              <w:rPr>
                <w:rFonts w:ascii="Times New Roman" w:hAnsi="Times New Roman"/>
                <w:color w:val="000000"/>
                <w:sz w:val="20"/>
                <w:szCs w:val="20"/>
                <w:lang w:val="uk-UA"/>
              </w:rPr>
            </w:pPr>
            <w:r w:rsidRPr="00DF58B7">
              <w:rPr>
                <w:rFonts w:ascii="Times New Roman" w:hAnsi="Times New Roman"/>
                <w:color w:val="000000"/>
                <w:sz w:val="20"/>
                <w:szCs w:val="20"/>
                <w:lang w:val="uk-UA"/>
              </w:rPr>
              <w:t>(Сестринська  справа) на основі повної загальної середньої освіти (11 кл</w:t>
            </w:r>
          </w:p>
        </w:tc>
        <w:tc>
          <w:tcPr>
            <w:tcW w:w="1134"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60</w:t>
            </w:r>
          </w:p>
        </w:tc>
        <w:tc>
          <w:tcPr>
            <w:tcW w:w="850"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60</w:t>
            </w:r>
          </w:p>
        </w:tc>
        <w:tc>
          <w:tcPr>
            <w:tcW w:w="993"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30</w:t>
            </w:r>
          </w:p>
        </w:tc>
        <w:tc>
          <w:tcPr>
            <w:tcW w:w="850"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3</w:t>
            </w:r>
          </w:p>
        </w:tc>
        <w:tc>
          <w:tcPr>
            <w:tcW w:w="992"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_</w:t>
            </w:r>
          </w:p>
        </w:tc>
        <w:tc>
          <w:tcPr>
            <w:tcW w:w="1134" w:type="dxa"/>
            <w:tcBorders>
              <w:right w:val="single" w:sz="4" w:space="0" w:color="auto"/>
            </w:tcBorders>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_</w:t>
            </w:r>
          </w:p>
        </w:tc>
        <w:tc>
          <w:tcPr>
            <w:tcW w:w="1276" w:type="dxa"/>
            <w:tcBorders>
              <w:left w:val="single" w:sz="4" w:space="0" w:color="auto"/>
            </w:tcBorders>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3</w:t>
            </w:r>
          </w:p>
        </w:tc>
      </w:tr>
    </w:tbl>
    <w:p w:rsidR="002C6FB2" w:rsidRDefault="002C6FB2" w:rsidP="00F82A31">
      <w:pPr>
        <w:spacing w:after="0" w:line="240" w:lineRule="auto"/>
        <w:rPr>
          <w:rFonts w:ascii="Times New Roman" w:hAnsi="Times New Roman"/>
          <w:color w:val="000000"/>
          <w:sz w:val="28"/>
          <w:szCs w:val="28"/>
          <w:lang w:val="uk-UA"/>
        </w:rPr>
      </w:pPr>
    </w:p>
    <w:p w:rsidR="002C6FB2" w:rsidRDefault="002C6FB2" w:rsidP="00F82A31">
      <w:pPr>
        <w:spacing w:after="0" w:line="240" w:lineRule="auto"/>
        <w:rPr>
          <w:rFonts w:ascii="Times New Roman" w:hAnsi="Times New Roman"/>
          <w:color w:val="000000"/>
          <w:sz w:val="28"/>
          <w:szCs w:val="28"/>
          <w:lang w:val="uk-UA"/>
        </w:rPr>
      </w:pPr>
    </w:p>
    <w:p w:rsidR="002C6FB2" w:rsidRDefault="002C6FB2" w:rsidP="00F82A31">
      <w:pPr>
        <w:spacing w:after="0" w:line="240" w:lineRule="auto"/>
        <w:rPr>
          <w:rFonts w:ascii="Times New Roman" w:hAnsi="Times New Roman"/>
          <w:color w:val="000000"/>
          <w:sz w:val="28"/>
          <w:szCs w:val="28"/>
          <w:lang w:val="uk-UA"/>
        </w:rPr>
      </w:pPr>
    </w:p>
    <w:p w:rsidR="002C6FB2" w:rsidRPr="00DF58B7" w:rsidRDefault="002C6FB2" w:rsidP="00F82A31">
      <w:pPr>
        <w:spacing w:after="0" w:line="240" w:lineRule="auto"/>
        <w:rPr>
          <w:rFonts w:ascii="Times New Roman" w:hAnsi="Times New Roman"/>
          <w:color w:val="000000"/>
          <w:sz w:val="28"/>
          <w:szCs w:val="28"/>
          <w:lang w:val="uk-UA"/>
        </w:rPr>
      </w:pPr>
      <w:r w:rsidRPr="00DF58B7">
        <w:rPr>
          <w:rFonts w:ascii="Times New Roman" w:hAnsi="Times New Roman"/>
          <w:color w:val="000000"/>
          <w:sz w:val="28"/>
          <w:szCs w:val="28"/>
          <w:lang w:val="uk-UA"/>
        </w:rPr>
        <w:lastRenderedPageBreak/>
        <w:t>План прийому фахових молодших бакалаврів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
        <w:gridCol w:w="2181"/>
        <w:gridCol w:w="976"/>
        <w:gridCol w:w="782"/>
        <w:gridCol w:w="869"/>
        <w:gridCol w:w="782"/>
        <w:gridCol w:w="869"/>
        <w:gridCol w:w="1600"/>
        <w:gridCol w:w="1673"/>
      </w:tblGrid>
      <w:tr w:rsidR="002C6FB2" w:rsidRPr="00DF58B7" w:rsidTr="00DB5BA2">
        <w:trPr>
          <w:trHeight w:val="401"/>
        </w:trPr>
        <w:tc>
          <w:tcPr>
            <w:tcW w:w="0" w:type="auto"/>
            <w:vMerge w:val="restart"/>
          </w:tcPr>
          <w:p w:rsidR="002C6FB2" w:rsidRPr="00DF58B7" w:rsidRDefault="002C6FB2" w:rsidP="00DB5BA2">
            <w:pPr>
              <w:spacing w:after="0" w:line="240" w:lineRule="auto"/>
              <w:jc w:val="center"/>
              <w:rPr>
                <w:rFonts w:ascii="Times New Roman" w:hAnsi="Times New Roman"/>
                <w:b/>
                <w:i/>
                <w:color w:val="000000"/>
                <w:sz w:val="20"/>
                <w:szCs w:val="20"/>
                <w:lang w:val="uk-UA"/>
              </w:rPr>
            </w:pPr>
          </w:p>
          <w:p w:rsidR="002C6FB2" w:rsidRPr="00DF58B7" w:rsidRDefault="002C6FB2" w:rsidP="00DB5BA2">
            <w:pPr>
              <w:spacing w:after="0" w:line="240" w:lineRule="auto"/>
              <w:jc w:val="center"/>
              <w:rPr>
                <w:rFonts w:ascii="Times New Roman" w:hAnsi="Times New Roman"/>
                <w:b/>
                <w:i/>
                <w:color w:val="000000"/>
                <w:sz w:val="20"/>
                <w:szCs w:val="20"/>
                <w:lang w:val="uk-UA"/>
              </w:rPr>
            </w:pPr>
          </w:p>
          <w:p w:rsidR="002C6FB2" w:rsidRPr="00DF58B7" w:rsidRDefault="002C6FB2" w:rsidP="00DB5BA2">
            <w:pPr>
              <w:spacing w:after="0" w:line="240" w:lineRule="auto"/>
              <w:jc w:val="center"/>
              <w:rPr>
                <w:rFonts w:ascii="Times New Roman" w:hAnsi="Times New Roman"/>
                <w:b/>
                <w:i/>
                <w:color w:val="000000"/>
                <w:sz w:val="20"/>
                <w:szCs w:val="20"/>
                <w:lang w:val="uk-UA"/>
              </w:rPr>
            </w:pPr>
            <w:r w:rsidRPr="00DF58B7">
              <w:rPr>
                <w:rFonts w:ascii="Times New Roman" w:hAnsi="Times New Roman"/>
                <w:b/>
                <w:i/>
                <w:color w:val="000000"/>
                <w:sz w:val="20"/>
                <w:szCs w:val="20"/>
                <w:lang w:val="uk-UA"/>
              </w:rPr>
              <w:t>№</w:t>
            </w:r>
          </w:p>
          <w:p w:rsidR="002C6FB2" w:rsidRPr="00DF58B7" w:rsidRDefault="002C6FB2" w:rsidP="00DB5BA2">
            <w:pPr>
              <w:spacing w:after="0" w:line="240" w:lineRule="auto"/>
              <w:jc w:val="center"/>
              <w:rPr>
                <w:rFonts w:ascii="Times New Roman" w:hAnsi="Times New Roman"/>
                <w:b/>
                <w:i/>
                <w:color w:val="000000"/>
                <w:sz w:val="20"/>
                <w:szCs w:val="20"/>
                <w:lang w:val="uk-UA"/>
              </w:rPr>
            </w:pPr>
            <w:r w:rsidRPr="00DF58B7">
              <w:rPr>
                <w:rFonts w:ascii="Times New Roman" w:hAnsi="Times New Roman"/>
                <w:b/>
                <w:i/>
                <w:color w:val="000000"/>
                <w:sz w:val="20"/>
                <w:szCs w:val="20"/>
                <w:lang w:val="uk-UA"/>
              </w:rPr>
              <w:t>з/п</w:t>
            </w:r>
          </w:p>
        </w:tc>
        <w:tc>
          <w:tcPr>
            <w:tcW w:w="2181" w:type="dxa"/>
            <w:vMerge w:val="restart"/>
          </w:tcPr>
          <w:p w:rsidR="002C6FB2" w:rsidRPr="00DF58B7" w:rsidRDefault="002C6FB2" w:rsidP="00DB5BA2">
            <w:pPr>
              <w:spacing w:after="0" w:line="240" w:lineRule="auto"/>
              <w:jc w:val="center"/>
              <w:rPr>
                <w:rFonts w:ascii="Times New Roman" w:hAnsi="Times New Roman"/>
                <w:b/>
                <w:i/>
                <w:color w:val="000000"/>
                <w:sz w:val="20"/>
                <w:szCs w:val="20"/>
                <w:lang w:val="uk-UA"/>
              </w:rPr>
            </w:pPr>
          </w:p>
          <w:p w:rsidR="002C6FB2" w:rsidRPr="00DF58B7" w:rsidRDefault="002C6FB2" w:rsidP="00DB5BA2">
            <w:pPr>
              <w:spacing w:after="0" w:line="240" w:lineRule="auto"/>
              <w:jc w:val="center"/>
              <w:rPr>
                <w:rFonts w:ascii="Times New Roman" w:hAnsi="Times New Roman"/>
                <w:b/>
                <w:i/>
                <w:color w:val="000000"/>
                <w:sz w:val="20"/>
                <w:szCs w:val="20"/>
                <w:lang w:val="uk-UA"/>
              </w:rPr>
            </w:pPr>
          </w:p>
          <w:p w:rsidR="002C6FB2" w:rsidRPr="00DF58B7" w:rsidRDefault="002C6FB2" w:rsidP="00DB5BA2">
            <w:pPr>
              <w:spacing w:after="0" w:line="240" w:lineRule="auto"/>
              <w:jc w:val="center"/>
              <w:rPr>
                <w:rFonts w:ascii="Times New Roman" w:hAnsi="Times New Roman"/>
                <w:b/>
                <w:i/>
                <w:color w:val="000000"/>
                <w:sz w:val="20"/>
                <w:szCs w:val="20"/>
                <w:lang w:val="uk-UA"/>
              </w:rPr>
            </w:pPr>
            <w:r w:rsidRPr="00DF58B7">
              <w:rPr>
                <w:rFonts w:ascii="Times New Roman" w:hAnsi="Times New Roman"/>
                <w:b/>
                <w:i/>
                <w:color w:val="000000"/>
                <w:sz w:val="20"/>
                <w:szCs w:val="20"/>
                <w:lang w:val="uk-UA"/>
              </w:rPr>
              <w:t>Спеціальність</w:t>
            </w:r>
          </w:p>
          <w:p w:rsidR="002C6FB2" w:rsidRPr="00DF58B7" w:rsidRDefault="002C6FB2" w:rsidP="00DB5BA2">
            <w:pPr>
              <w:spacing w:after="0" w:line="240" w:lineRule="auto"/>
              <w:jc w:val="center"/>
              <w:rPr>
                <w:rFonts w:ascii="Times New Roman" w:hAnsi="Times New Roman"/>
                <w:b/>
                <w:i/>
                <w:color w:val="000000"/>
                <w:sz w:val="20"/>
                <w:szCs w:val="20"/>
                <w:lang w:val="uk-UA"/>
              </w:rPr>
            </w:pPr>
            <w:r w:rsidRPr="00DF58B7">
              <w:rPr>
                <w:rFonts w:ascii="Times New Roman" w:hAnsi="Times New Roman"/>
                <w:b/>
                <w:i/>
                <w:color w:val="000000"/>
                <w:sz w:val="20"/>
                <w:szCs w:val="20"/>
                <w:lang w:val="uk-UA"/>
              </w:rPr>
              <w:t>шифр</w:t>
            </w:r>
          </w:p>
        </w:tc>
        <w:tc>
          <w:tcPr>
            <w:tcW w:w="976" w:type="dxa"/>
            <w:vMerge w:val="restart"/>
          </w:tcPr>
          <w:p w:rsidR="002C6FB2" w:rsidRPr="00DF58B7" w:rsidRDefault="002C6FB2" w:rsidP="00DB5BA2">
            <w:pPr>
              <w:spacing w:after="0" w:line="240" w:lineRule="auto"/>
              <w:jc w:val="center"/>
              <w:rPr>
                <w:rFonts w:ascii="Times New Roman" w:hAnsi="Times New Roman"/>
                <w:b/>
                <w:i/>
                <w:color w:val="000000"/>
                <w:sz w:val="20"/>
                <w:szCs w:val="20"/>
                <w:lang w:val="uk-UA"/>
              </w:rPr>
            </w:pPr>
          </w:p>
          <w:p w:rsidR="002C6FB2" w:rsidRPr="00DF58B7" w:rsidRDefault="002C6FB2" w:rsidP="00DB5BA2">
            <w:pPr>
              <w:spacing w:after="0" w:line="240" w:lineRule="auto"/>
              <w:jc w:val="center"/>
              <w:rPr>
                <w:rFonts w:ascii="Times New Roman" w:hAnsi="Times New Roman"/>
                <w:b/>
                <w:i/>
                <w:color w:val="000000"/>
                <w:sz w:val="20"/>
                <w:szCs w:val="20"/>
                <w:lang w:val="uk-UA"/>
              </w:rPr>
            </w:pPr>
          </w:p>
          <w:p w:rsidR="002C6FB2" w:rsidRPr="00DF58B7" w:rsidRDefault="002C6FB2" w:rsidP="00DB5BA2">
            <w:pPr>
              <w:spacing w:after="0" w:line="240" w:lineRule="auto"/>
              <w:jc w:val="center"/>
              <w:rPr>
                <w:rFonts w:ascii="Times New Roman" w:hAnsi="Times New Roman"/>
                <w:b/>
                <w:i/>
                <w:color w:val="000000"/>
                <w:sz w:val="20"/>
                <w:szCs w:val="20"/>
                <w:lang w:val="uk-UA"/>
              </w:rPr>
            </w:pPr>
            <w:r w:rsidRPr="00DF58B7">
              <w:rPr>
                <w:rFonts w:ascii="Times New Roman" w:hAnsi="Times New Roman"/>
                <w:b/>
                <w:i/>
                <w:color w:val="000000"/>
                <w:sz w:val="20"/>
                <w:szCs w:val="20"/>
                <w:lang w:val="uk-UA"/>
              </w:rPr>
              <w:t>Ліц.</w:t>
            </w:r>
          </w:p>
          <w:p w:rsidR="002C6FB2" w:rsidRPr="00DF58B7" w:rsidRDefault="002C6FB2" w:rsidP="00DB5BA2">
            <w:pPr>
              <w:spacing w:after="0" w:line="240" w:lineRule="auto"/>
              <w:jc w:val="center"/>
              <w:rPr>
                <w:rFonts w:ascii="Times New Roman" w:hAnsi="Times New Roman"/>
                <w:b/>
                <w:i/>
                <w:color w:val="000000"/>
                <w:sz w:val="20"/>
                <w:szCs w:val="20"/>
                <w:lang w:val="uk-UA"/>
              </w:rPr>
            </w:pPr>
            <w:r w:rsidRPr="00DF58B7">
              <w:rPr>
                <w:rFonts w:ascii="Times New Roman" w:hAnsi="Times New Roman"/>
                <w:b/>
                <w:i/>
                <w:color w:val="000000"/>
                <w:sz w:val="20"/>
                <w:szCs w:val="20"/>
                <w:lang w:val="uk-UA"/>
              </w:rPr>
              <w:t>обсяг прийому</w:t>
            </w:r>
          </w:p>
        </w:tc>
        <w:tc>
          <w:tcPr>
            <w:tcW w:w="0" w:type="auto"/>
            <w:gridSpan w:val="6"/>
          </w:tcPr>
          <w:p w:rsidR="002C6FB2" w:rsidRPr="00DF58B7" w:rsidRDefault="002C6FB2" w:rsidP="00DB5BA2">
            <w:pPr>
              <w:spacing w:after="0" w:line="240" w:lineRule="auto"/>
              <w:jc w:val="center"/>
              <w:rPr>
                <w:rFonts w:ascii="Times New Roman" w:hAnsi="Times New Roman"/>
                <w:b/>
                <w:i/>
                <w:color w:val="000000"/>
                <w:sz w:val="20"/>
                <w:szCs w:val="20"/>
                <w:lang w:val="uk-UA"/>
              </w:rPr>
            </w:pPr>
            <w:r w:rsidRPr="00DF58B7">
              <w:rPr>
                <w:rFonts w:ascii="Times New Roman" w:hAnsi="Times New Roman"/>
                <w:b/>
                <w:i/>
                <w:color w:val="000000"/>
                <w:sz w:val="20"/>
                <w:szCs w:val="20"/>
                <w:lang w:val="uk-UA"/>
              </w:rPr>
              <w:t>План прийому</w:t>
            </w:r>
          </w:p>
        </w:tc>
      </w:tr>
      <w:tr w:rsidR="002C6FB2" w:rsidRPr="00DF58B7" w:rsidTr="00DB5BA2">
        <w:trPr>
          <w:trHeight w:val="326"/>
        </w:trPr>
        <w:tc>
          <w:tcPr>
            <w:tcW w:w="0" w:type="auto"/>
            <w:vMerge/>
          </w:tcPr>
          <w:p w:rsidR="002C6FB2" w:rsidRPr="00DF58B7" w:rsidRDefault="002C6FB2" w:rsidP="00DB5BA2">
            <w:pPr>
              <w:spacing w:after="0" w:line="240" w:lineRule="auto"/>
              <w:jc w:val="center"/>
              <w:rPr>
                <w:rFonts w:ascii="Times New Roman" w:hAnsi="Times New Roman"/>
                <w:b/>
                <w:i/>
                <w:color w:val="000000"/>
                <w:sz w:val="20"/>
                <w:szCs w:val="20"/>
                <w:lang w:val="uk-UA"/>
              </w:rPr>
            </w:pPr>
          </w:p>
        </w:tc>
        <w:tc>
          <w:tcPr>
            <w:tcW w:w="2181" w:type="dxa"/>
            <w:vMerge/>
          </w:tcPr>
          <w:p w:rsidR="002C6FB2" w:rsidRPr="00DF58B7" w:rsidRDefault="002C6FB2" w:rsidP="00DB5BA2">
            <w:pPr>
              <w:spacing w:after="0" w:line="240" w:lineRule="auto"/>
              <w:jc w:val="center"/>
              <w:rPr>
                <w:rFonts w:ascii="Times New Roman" w:hAnsi="Times New Roman"/>
                <w:b/>
                <w:i/>
                <w:color w:val="000000"/>
                <w:sz w:val="20"/>
                <w:szCs w:val="20"/>
                <w:lang w:val="uk-UA"/>
              </w:rPr>
            </w:pPr>
          </w:p>
        </w:tc>
        <w:tc>
          <w:tcPr>
            <w:tcW w:w="976" w:type="dxa"/>
            <w:vMerge/>
          </w:tcPr>
          <w:p w:rsidR="002C6FB2" w:rsidRPr="00DF58B7" w:rsidRDefault="002C6FB2" w:rsidP="00DB5BA2">
            <w:pPr>
              <w:spacing w:after="0" w:line="240" w:lineRule="auto"/>
              <w:jc w:val="center"/>
              <w:rPr>
                <w:rFonts w:ascii="Times New Roman" w:hAnsi="Times New Roman"/>
                <w:b/>
                <w:i/>
                <w:color w:val="000000"/>
                <w:sz w:val="20"/>
                <w:szCs w:val="20"/>
                <w:lang w:val="uk-UA"/>
              </w:rPr>
            </w:pPr>
          </w:p>
        </w:tc>
        <w:tc>
          <w:tcPr>
            <w:tcW w:w="0" w:type="auto"/>
            <w:gridSpan w:val="2"/>
          </w:tcPr>
          <w:p w:rsidR="002C6FB2" w:rsidRPr="00DF58B7" w:rsidRDefault="002C6FB2" w:rsidP="00DB5BA2">
            <w:pPr>
              <w:spacing w:after="0" w:line="240" w:lineRule="auto"/>
              <w:jc w:val="center"/>
              <w:rPr>
                <w:rFonts w:ascii="Times New Roman" w:hAnsi="Times New Roman"/>
                <w:b/>
                <w:i/>
                <w:color w:val="000000"/>
                <w:sz w:val="20"/>
                <w:szCs w:val="20"/>
                <w:lang w:val="uk-UA"/>
              </w:rPr>
            </w:pPr>
          </w:p>
          <w:p w:rsidR="002C6FB2" w:rsidRPr="00DF58B7" w:rsidRDefault="002C6FB2" w:rsidP="00DB5BA2">
            <w:pPr>
              <w:spacing w:after="0" w:line="240" w:lineRule="auto"/>
              <w:jc w:val="center"/>
              <w:rPr>
                <w:rFonts w:ascii="Times New Roman" w:hAnsi="Times New Roman"/>
                <w:b/>
                <w:i/>
                <w:color w:val="000000"/>
                <w:sz w:val="20"/>
                <w:szCs w:val="20"/>
                <w:lang w:val="uk-UA"/>
              </w:rPr>
            </w:pPr>
            <w:r w:rsidRPr="00DF58B7">
              <w:rPr>
                <w:rFonts w:ascii="Times New Roman" w:hAnsi="Times New Roman"/>
                <w:b/>
                <w:i/>
                <w:color w:val="000000"/>
                <w:sz w:val="20"/>
                <w:szCs w:val="20"/>
                <w:lang w:val="uk-UA"/>
              </w:rPr>
              <w:t>9 кл</w:t>
            </w:r>
          </w:p>
          <w:p w:rsidR="002C6FB2" w:rsidRPr="00DF58B7" w:rsidRDefault="002C6FB2" w:rsidP="00DB5BA2">
            <w:pPr>
              <w:spacing w:after="0" w:line="240" w:lineRule="auto"/>
              <w:jc w:val="center"/>
              <w:rPr>
                <w:rFonts w:ascii="Times New Roman" w:hAnsi="Times New Roman"/>
                <w:b/>
                <w:i/>
                <w:color w:val="000000"/>
                <w:sz w:val="20"/>
                <w:szCs w:val="20"/>
                <w:lang w:val="uk-UA"/>
              </w:rPr>
            </w:pPr>
          </w:p>
        </w:tc>
        <w:tc>
          <w:tcPr>
            <w:tcW w:w="0" w:type="auto"/>
            <w:gridSpan w:val="2"/>
          </w:tcPr>
          <w:p w:rsidR="002C6FB2" w:rsidRPr="00DF58B7" w:rsidRDefault="002C6FB2" w:rsidP="00DB5BA2">
            <w:pPr>
              <w:spacing w:after="0" w:line="240" w:lineRule="auto"/>
              <w:jc w:val="center"/>
              <w:rPr>
                <w:rFonts w:ascii="Times New Roman" w:hAnsi="Times New Roman"/>
                <w:b/>
                <w:i/>
                <w:color w:val="000000"/>
                <w:sz w:val="20"/>
                <w:szCs w:val="20"/>
                <w:lang w:val="uk-UA"/>
              </w:rPr>
            </w:pPr>
          </w:p>
          <w:p w:rsidR="002C6FB2" w:rsidRPr="00DF58B7" w:rsidRDefault="002C6FB2" w:rsidP="00DB5BA2">
            <w:pPr>
              <w:spacing w:after="0" w:line="240" w:lineRule="auto"/>
              <w:jc w:val="center"/>
              <w:rPr>
                <w:rFonts w:ascii="Times New Roman" w:hAnsi="Times New Roman"/>
                <w:b/>
                <w:i/>
                <w:color w:val="000000"/>
                <w:sz w:val="20"/>
                <w:szCs w:val="20"/>
                <w:lang w:val="uk-UA"/>
              </w:rPr>
            </w:pPr>
            <w:r w:rsidRPr="00DF58B7">
              <w:rPr>
                <w:rFonts w:ascii="Times New Roman" w:hAnsi="Times New Roman"/>
                <w:b/>
                <w:i/>
                <w:color w:val="000000"/>
                <w:sz w:val="20"/>
                <w:szCs w:val="20"/>
                <w:lang w:val="uk-UA"/>
              </w:rPr>
              <w:t>11 кл</w:t>
            </w:r>
          </w:p>
        </w:tc>
        <w:tc>
          <w:tcPr>
            <w:tcW w:w="0" w:type="auto"/>
          </w:tcPr>
          <w:p w:rsidR="002C6FB2" w:rsidRPr="00DF58B7" w:rsidRDefault="002C6FB2" w:rsidP="00DB5BA2">
            <w:pPr>
              <w:spacing w:after="0" w:line="240" w:lineRule="auto"/>
              <w:jc w:val="center"/>
              <w:rPr>
                <w:rFonts w:ascii="Times New Roman" w:hAnsi="Times New Roman"/>
                <w:b/>
                <w:i/>
                <w:color w:val="000000"/>
                <w:sz w:val="20"/>
                <w:szCs w:val="20"/>
                <w:lang w:val="uk-UA"/>
              </w:rPr>
            </w:pPr>
            <w:r w:rsidRPr="00DF58B7">
              <w:rPr>
                <w:rFonts w:ascii="Times New Roman" w:hAnsi="Times New Roman"/>
                <w:b/>
                <w:i/>
                <w:color w:val="000000"/>
                <w:sz w:val="20"/>
                <w:szCs w:val="20"/>
                <w:lang w:val="uk-UA"/>
              </w:rPr>
              <w:t>Квота цільового прийому</w:t>
            </w:r>
          </w:p>
        </w:tc>
        <w:tc>
          <w:tcPr>
            <w:tcW w:w="0" w:type="auto"/>
          </w:tcPr>
          <w:p w:rsidR="002C6FB2" w:rsidRPr="00DF58B7" w:rsidRDefault="002C6FB2" w:rsidP="00DB5BA2">
            <w:pPr>
              <w:spacing w:after="0" w:line="240" w:lineRule="auto"/>
              <w:jc w:val="center"/>
              <w:rPr>
                <w:rFonts w:ascii="Times New Roman" w:hAnsi="Times New Roman"/>
                <w:b/>
                <w:i/>
                <w:color w:val="000000"/>
                <w:sz w:val="20"/>
                <w:szCs w:val="20"/>
                <w:lang w:val="uk-UA"/>
              </w:rPr>
            </w:pPr>
            <w:r w:rsidRPr="00DF58B7">
              <w:rPr>
                <w:rFonts w:ascii="Times New Roman" w:hAnsi="Times New Roman"/>
                <w:b/>
                <w:i/>
                <w:color w:val="000000"/>
                <w:sz w:val="20"/>
                <w:szCs w:val="20"/>
                <w:lang w:val="uk-UA"/>
              </w:rPr>
              <w:t>Квота пільгового прийому</w:t>
            </w:r>
          </w:p>
        </w:tc>
      </w:tr>
      <w:tr w:rsidR="002C6FB2" w:rsidRPr="00DF58B7" w:rsidTr="00DB5BA2">
        <w:trPr>
          <w:trHeight w:val="300"/>
        </w:trPr>
        <w:tc>
          <w:tcPr>
            <w:tcW w:w="0" w:type="auto"/>
            <w:vMerge/>
          </w:tcPr>
          <w:p w:rsidR="002C6FB2" w:rsidRPr="00DF58B7" w:rsidRDefault="002C6FB2" w:rsidP="00DB5BA2">
            <w:pPr>
              <w:spacing w:after="0" w:line="240" w:lineRule="auto"/>
              <w:jc w:val="center"/>
              <w:rPr>
                <w:rFonts w:ascii="Times New Roman" w:hAnsi="Times New Roman"/>
                <w:b/>
                <w:i/>
                <w:color w:val="000000"/>
                <w:sz w:val="20"/>
                <w:szCs w:val="20"/>
                <w:lang w:val="uk-UA"/>
              </w:rPr>
            </w:pPr>
          </w:p>
        </w:tc>
        <w:tc>
          <w:tcPr>
            <w:tcW w:w="2181" w:type="dxa"/>
            <w:vMerge/>
          </w:tcPr>
          <w:p w:rsidR="002C6FB2" w:rsidRPr="00DF58B7" w:rsidRDefault="002C6FB2" w:rsidP="00DB5BA2">
            <w:pPr>
              <w:spacing w:after="0" w:line="240" w:lineRule="auto"/>
              <w:jc w:val="center"/>
              <w:rPr>
                <w:rFonts w:ascii="Times New Roman" w:hAnsi="Times New Roman"/>
                <w:b/>
                <w:i/>
                <w:color w:val="000000"/>
                <w:sz w:val="20"/>
                <w:szCs w:val="20"/>
                <w:lang w:val="uk-UA"/>
              </w:rPr>
            </w:pPr>
          </w:p>
        </w:tc>
        <w:tc>
          <w:tcPr>
            <w:tcW w:w="976" w:type="dxa"/>
            <w:vMerge/>
          </w:tcPr>
          <w:p w:rsidR="002C6FB2" w:rsidRPr="00DF58B7" w:rsidRDefault="002C6FB2" w:rsidP="00DB5BA2">
            <w:pPr>
              <w:spacing w:after="0" w:line="240" w:lineRule="auto"/>
              <w:jc w:val="center"/>
              <w:rPr>
                <w:rFonts w:ascii="Times New Roman" w:hAnsi="Times New Roman"/>
                <w:b/>
                <w:i/>
                <w:color w:val="000000"/>
                <w:sz w:val="20"/>
                <w:szCs w:val="20"/>
                <w:lang w:val="uk-UA"/>
              </w:rPr>
            </w:pPr>
          </w:p>
        </w:tc>
        <w:tc>
          <w:tcPr>
            <w:tcW w:w="0" w:type="auto"/>
          </w:tcPr>
          <w:p w:rsidR="002C6FB2" w:rsidRPr="00DF58B7" w:rsidRDefault="002C6FB2" w:rsidP="00DB5BA2">
            <w:pPr>
              <w:spacing w:after="0" w:line="240" w:lineRule="auto"/>
              <w:jc w:val="center"/>
              <w:rPr>
                <w:rFonts w:ascii="Times New Roman" w:hAnsi="Times New Roman"/>
                <w:b/>
                <w:i/>
                <w:color w:val="000000"/>
                <w:sz w:val="20"/>
                <w:szCs w:val="20"/>
                <w:lang w:val="uk-UA"/>
              </w:rPr>
            </w:pPr>
            <w:r w:rsidRPr="00DF58B7">
              <w:rPr>
                <w:rFonts w:ascii="Times New Roman" w:hAnsi="Times New Roman"/>
                <w:b/>
                <w:i/>
                <w:color w:val="000000"/>
                <w:sz w:val="20"/>
                <w:szCs w:val="20"/>
                <w:lang w:val="uk-UA"/>
              </w:rPr>
              <w:t>Держ.</w:t>
            </w:r>
          </w:p>
        </w:tc>
        <w:tc>
          <w:tcPr>
            <w:tcW w:w="0" w:type="auto"/>
          </w:tcPr>
          <w:p w:rsidR="002C6FB2" w:rsidRPr="00DF58B7" w:rsidRDefault="002C6FB2" w:rsidP="00DB5BA2">
            <w:pPr>
              <w:spacing w:after="0" w:line="240" w:lineRule="auto"/>
              <w:jc w:val="center"/>
              <w:rPr>
                <w:rFonts w:ascii="Times New Roman" w:hAnsi="Times New Roman"/>
                <w:b/>
                <w:i/>
                <w:color w:val="000000"/>
                <w:sz w:val="20"/>
                <w:szCs w:val="20"/>
                <w:lang w:val="uk-UA"/>
              </w:rPr>
            </w:pPr>
            <w:r w:rsidRPr="00DF58B7">
              <w:rPr>
                <w:rFonts w:ascii="Times New Roman" w:hAnsi="Times New Roman"/>
                <w:b/>
                <w:i/>
                <w:color w:val="000000"/>
                <w:sz w:val="20"/>
                <w:szCs w:val="20"/>
                <w:lang w:val="uk-UA"/>
              </w:rPr>
              <w:t>Контр.</w:t>
            </w:r>
          </w:p>
        </w:tc>
        <w:tc>
          <w:tcPr>
            <w:tcW w:w="0" w:type="auto"/>
          </w:tcPr>
          <w:p w:rsidR="002C6FB2" w:rsidRPr="00DF58B7" w:rsidRDefault="002C6FB2" w:rsidP="00DB5BA2">
            <w:pPr>
              <w:spacing w:after="0" w:line="240" w:lineRule="auto"/>
              <w:jc w:val="center"/>
              <w:rPr>
                <w:rFonts w:ascii="Times New Roman" w:hAnsi="Times New Roman"/>
                <w:b/>
                <w:i/>
                <w:color w:val="000000"/>
                <w:sz w:val="20"/>
                <w:szCs w:val="20"/>
                <w:lang w:val="uk-UA"/>
              </w:rPr>
            </w:pPr>
            <w:r w:rsidRPr="00DF58B7">
              <w:rPr>
                <w:rFonts w:ascii="Times New Roman" w:hAnsi="Times New Roman"/>
                <w:b/>
                <w:i/>
                <w:color w:val="000000"/>
                <w:sz w:val="20"/>
                <w:szCs w:val="20"/>
                <w:lang w:val="uk-UA"/>
              </w:rPr>
              <w:t>Держ.</w:t>
            </w:r>
          </w:p>
        </w:tc>
        <w:tc>
          <w:tcPr>
            <w:tcW w:w="0" w:type="auto"/>
          </w:tcPr>
          <w:p w:rsidR="002C6FB2" w:rsidRPr="00DF58B7" w:rsidRDefault="002C6FB2" w:rsidP="00DB5BA2">
            <w:pPr>
              <w:spacing w:after="0" w:line="240" w:lineRule="auto"/>
              <w:rPr>
                <w:rFonts w:ascii="Times New Roman" w:hAnsi="Times New Roman"/>
                <w:b/>
                <w:i/>
                <w:color w:val="000000"/>
                <w:sz w:val="20"/>
                <w:szCs w:val="20"/>
                <w:lang w:val="uk-UA"/>
              </w:rPr>
            </w:pPr>
            <w:r w:rsidRPr="00DF58B7">
              <w:rPr>
                <w:rFonts w:ascii="Times New Roman" w:hAnsi="Times New Roman"/>
                <w:b/>
                <w:i/>
                <w:color w:val="000000"/>
                <w:sz w:val="20"/>
                <w:szCs w:val="20"/>
                <w:lang w:val="uk-UA"/>
              </w:rPr>
              <w:t>Контр.</w:t>
            </w:r>
          </w:p>
        </w:tc>
        <w:tc>
          <w:tcPr>
            <w:tcW w:w="0" w:type="auto"/>
            <w:vMerge w:val="restart"/>
          </w:tcPr>
          <w:p w:rsidR="002C6FB2" w:rsidRPr="00DF58B7" w:rsidRDefault="002C6FB2" w:rsidP="00DB5BA2">
            <w:pPr>
              <w:spacing w:after="0" w:line="240" w:lineRule="auto"/>
              <w:jc w:val="center"/>
              <w:rPr>
                <w:rFonts w:ascii="Times New Roman" w:hAnsi="Times New Roman"/>
                <w:b/>
                <w:i/>
                <w:color w:val="000000"/>
                <w:sz w:val="20"/>
                <w:szCs w:val="20"/>
                <w:lang w:val="uk-UA"/>
              </w:rPr>
            </w:pPr>
          </w:p>
          <w:p w:rsidR="002C6FB2" w:rsidRPr="00DF58B7" w:rsidRDefault="002C6FB2" w:rsidP="00DB5BA2">
            <w:pPr>
              <w:spacing w:after="0" w:line="240" w:lineRule="auto"/>
              <w:jc w:val="center"/>
              <w:rPr>
                <w:rFonts w:ascii="Times New Roman" w:hAnsi="Times New Roman"/>
                <w:b/>
                <w:i/>
                <w:color w:val="000000"/>
                <w:sz w:val="20"/>
                <w:szCs w:val="20"/>
                <w:lang w:val="uk-UA"/>
              </w:rPr>
            </w:pPr>
          </w:p>
          <w:p w:rsidR="002C6FB2" w:rsidRPr="00DF58B7" w:rsidRDefault="002C6FB2" w:rsidP="00DB5BA2">
            <w:pPr>
              <w:spacing w:after="0" w:line="240" w:lineRule="auto"/>
              <w:jc w:val="center"/>
              <w:rPr>
                <w:rFonts w:ascii="Times New Roman" w:hAnsi="Times New Roman"/>
                <w:b/>
                <w:i/>
                <w:color w:val="000000"/>
                <w:sz w:val="20"/>
                <w:szCs w:val="20"/>
                <w:lang w:val="uk-UA"/>
              </w:rPr>
            </w:pPr>
            <w:r w:rsidRPr="00DF58B7">
              <w:rPr>
                <w:rFonts w:ascii="Times New Roman" w:hAnsi="Times New Roman"/>
                <w:b/>
                <w:i/>
                <w:color w:val="000000"/>
                <w:sz w:val="20"/>
                <w:szCs w:val="20"/>
                <w:lang w:val="uk-UA"/>
              </w:rPr>
              <w:t>_</w:t>
            </w:r>
          </w:p>
        </w:tc>
        <w:tc>
          <w:tcPr>
            <w:tcW w:w="0" w:type="auto"/>
            <w:vMerge w:val="restart"/>
          </w:tcPr>
          <w:p w:rsidR="002C6FB2" w:rsidRPr="00DF58B7" w:rsidRDefault="002C6FB2" w:rsidP="00DB5BA2">
            <w:pPr>
              <w:spacing w:after="0" w:line="240" w:lineRule="auto"/>
              <w:jc w:val="center"/>
              <w:rPr>
                <w:rFonts w:ascii="Times New Roman" w:hAnsi="Times New Roman"/>
                <w:b/>
                <w:i/>
                <w:color w:val="000000"/>
                <w:sz w:val="20"/>
                <w:szCs w:val="20"/>
                <w:lang w:val="uk-UA"/>
              </w:rPr>
            </w:pPr>
          </w:p>
          <w:p w:rsidR="002C6FB2" w:rsidRPr="00DF58B7" w:rsidRDefault="002C6FB2" w:rsidP="00DB5BA2">
            <w:pPr>
              <w:spacing w:after="0" w:line="240" w:lineRule="auto"/>
              <w:jc w:val="center"/>
              <w:rPr>
                <w:rFonts w:ascii="Times New Roman" w:hAnsi="Times New Roman"/>
                <w:b/>
                <w:i/>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3</w:t>
            </w:r>
          </w:p>
        </w:tc>
      </w:tr>
      <w:tr w:rsidR="002C6FB2" w:rsidRPr="00DF58B7" w:rsidTr="00DB5BA2">
        <w:tc>
          <w:tcPr>
            <w:tcW w:w="0" w:type="auto"/>
          </w:tcPr>
          <w:p w:rsidR="002C6FB2" w:rsidRPr="00DF58B7" w:rsidRDefault="002C6FB2" w:rsidP="00DB5BA2">
            <w:pPr>
              <w:spacing w:after="0" w:line="240" w:lineRule="auto"/>
              <w:jc w:val="center"/>
              <w:rPr>
                <w:rFonts w:ascii="Times New Roman" w:hAnsi="Times New Roman"/>
                <w:b/>
                <w:color w:val="000000"/>
                <w:sz w:val="20"/>
                <w:szCs w:val="20"/>
                <w:lang w:val="uk-UA"/>
              </w:rPr>
            </w:pPr>
            <w:r w:rsidRPr="00DF58B7">
              <w:rPr>
                <w:rFonts w:ascii="Times New Roman" w:hAnsi="Times New Roman"/>
                <w:b/>
                <w:color w:val="000000"/>
                <w:sz w:val="20"/>
                <w:szCs w:val="20"/>
                <w:lang w:val="uk-UA"/>
              </w:rPr>
              <w:t>1.</w:t>
            </w:r>
          </w:p>
        </w:tc>
        <w:tc>
          <w:tcPr>
            <w:tcW w:w="2181" w:type="dxa"/>
          </w:tcPr>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223 Медсестринство –</w:t>
            </w: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(Лікувальна справа)</w:t>
            </w:r>
          </w:p>
        </w:tc>
        <w:tc>
          <w:tcPr>
            <w:tcW w:w="976"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120</w:t>
            </w:r>
          </w:p>
        </w:tc>
        <w:tc>
          <w:tcPr>
            <w:tcW w:w="0" w:type="auto"/>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30</w:t>
            </w:r>
          </w:p>
        </w:tc>
        <w:tc>
          <w:tcPr>
            <w:tcW w:w="0" w:type="auto"/>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30</w:t>
            </w:r>
          </w:p>
        </w:tc>
        <w:tc>
          <w:tcPr>
            <w:tcW w:w="0" w:type="auto"/>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_</w:t>
            </w:r>
          </w:p>
        </w:tc>
        <w:tc>
          <w:tcPr>
            <w:tcW w:w="0" w:type="auto"/>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60</w:t>
            </w:r>
          </w:p>
          <w:p w:rsidR="002C6FB2" w:rsidRPr="00DF58B7" w:rsidRDefault="002C6FB2" w:rsidP="00DB5BA2">
            <w:pPr>
              <w:spacing w:after="0" w:line="240" w:lineRule="auto"/>
              <w:jc w:val="center"/>
              <w:rPr>
                <w:rFonts w:ascii="Times New Roman" w:hAnsi="Times New Roman"/>
                <w:color w:val="000000"/>
                <w:sz w:val="20"/>
                <w:szCs w:val="20"/>
                <w:lang w:val="uk-UA"/>
              </w:rPr>
            </w:pPr>
          </w:p>
        </w:tc>
        <w:tc>
          <w:tcPr>
            <w:tcW w:w="0" w:type="auto"/>
            <w:vMerge/>
          </w:tcPr>
          <w:p w:rsidR="002C6FB2" w:rsidRPr="00DF58B7" w:rsidRDefault="002C6FB2" w:rsidP="00DB5BA2">
            <w:pPr>
              <w:spacing w:after="0" w:line="240" w:lineRule="auto"/>
              <w:jc w:val="center"/>
              <w:rPr>
                <w:rFonts w:ascii="Times New Roman" w:hAnsi="Times New Roman"/>
                <w:color w:val="000000"/>
                <w:sz w:val="20"/>
                <w:szCs w:val="20"/>
                <w:lang w:val="uk-UA"/>
              </w:rPr>
            </w:pPr>
          </w:p>
        </w:tc>
        <w:tc>
          <w:tcPr>
            <w:tcW w:w="0" w:type="auto"/>
            <w:vMerge/>
          </w:tcPr>
          <w:p w:rsidR="002C6FB2" w:rsidRPr="00DF58B7" w:rsidRDefault="002C6FB2" w:rsidP="00DB5BA2">
            <w:pPr>
              <w:spacing w:after="0" w:line="240" w:lineRule="auto"/>
              <w:jc w:val="center"/>
              <w:rPr>
                <w:rFonts w:ascii="Times New Roman" w:hAnsi="Times New Roman"/>
                <w:color w:val="000000"/>
                <w:sz w:val="20"/>
                <w:szCs w:val="20"/>
                <w:lang w:val="uk-UA"/>
              </w:rPr>
            </w:pPr>
          </w:p>
        </w:tc>
      </w:tr>
      <w:tr w:rsidR="002C6FB2" w:rsidRPr="00DF58B7" w:rsidTr="00DB5BA2">
        <w:tc>
          <w:tcPr>
            <w:tcW w:w="0" w:type="auto"/>
          </w:tcPr>
          <w:p w:rsidR="002C6FB2" w:rsidRPr="00DF58B7" w:rsidRDefault="002C6FB2" w:rsidP="00DB5BA2">
            <w:pPr>
              <w:spacing w:after="0" w:line="240" w:lineRule="auto"/>
              <w:jc w:val="center"/>
              <w:rPr>
                <w:rFonts w:ascii="Times New Roman" w:hAnsi="Times New Roman"/>
                <w:b/>
                <w:color w:val="000000"/>
                <w:sz w:val="20"/>
                <w:szCs w:val="20"/>
                <w:lang w:val="uk-UA"/>
              </w:rPr>
            </w:pPr>
            <w:r w:rsidRPr="00DF58B7">
              <w:rPr>
                <w:rFonts w:ascii="Times New Roman" w:hAnsi="Times New Roman"/>
                <w:b/>
                <w:color w:val="000000"/>
                <w:sz w:val="20"/>
                <w:szCs w:val="20"/>
                <w:lang w:val="uk-UA"/>
              </w:rPr>
              <w:t>2.</w:t>
            </w:r>
          </w:p>
        </w:tc>
        <w:tc>
          <w:tcPr>
            <w:tcW w:w="2181" w:type="dxa"/>
          </w:tcPr>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223 Медсестринство –</w:t>
            </w: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(Сестринська справа)</w:t>
            </w:r>
          </w:p>
        </w:tc>
        <w:tc>
          <w:tcPr>
            <w:tcW w:w="976"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120</w:t>
            </w:r>
          </w:p>
        </w:tc>
        <w:tc>
          <w:tcPr>
            <w:tcW w:w="0" w:type="auto"/>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30</w:t>
            </w:r>
          </w:p>
        </w:tc>
        <w:tc>
          <w:tcPr>
            <w:tcW w:w="0" w:type="auto"/>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30</w:t>
            </w:r>
          </w:p>
          <w:p w:rsidR="002C6FB2" w:rsidRPr="00DF58B7" w:rsidRDefault="002C6FB2" w:rsidP="00DB5BA2">
            <w:pPr>
              <w:spacing w:after="0" w:line="240" w:lineRule="auto"/>
              <w:jc w:val="center"/>
              <w:rPr>
                <w:rFonts w:ascii="Times New Roman" w:hAnsi="Times New Roman"/>
                <w:color w:val="000000"/>
                <w:sz w:val="20"/>
                <w:szCs w:val="20"/>
                <w:lang w:val="uk-UA"/>
              </w:rPr>
            </w:pPr>
          </w:p>
        </w:tc>
        <w:tc>
          <w:tcPr>
            <w:tcW w:w="0" w:type="auto"/>
          </w:tcPr>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_</w:t>
            </w:r>
          </w:p>
        </w:tc>
        <w:tc>
          <w:tcPr>
            <w:tcW w:w="0" w:type="auto"/>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60</w:t>
            </w:r>
          </w:p>
          <w:p w:rsidR="002C6FB2" w:rsidRPr="00DF58B7" w:rsidRDefault="002C6FB2" w:rsidP="00DB5BA2">
            <w:pPr>
              <w:spacing w:after="0" w:line="240" w:lineRule="auto"/>
              <w:rPr>
                <w:rFonts w:ascii="Times New Roman" w:hAnsi="Times New Roman"/>
                <w:color w:val="000000"/>
                <w:sz w:val="20"/>
                <w:szCs w:val="20"/>
                <w:lang w:val="uk-UA"/>
              </w:rPr>
            </w:pPr>
          </w:p>
        </w:tc>
        <w:tc>
          <w:tcPr>
            <w:tcW w:w="0" w:type="auto"/>
          </w:tcPr>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_</w:t>
            </w:r>
          </w:p>
        </w:tc>
        <w:tc>
          <w:tcPr>
            <w:tcW w:w="0" w:type="auto"/>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3</w:t>
            </w:r>
          </w:p>
        </w:tc>
      </w:tr>
      <w:tr w:rsidR="002C6FB2" w:rsidRPr="00DF58B7" w:rsidTr="00DB5BA2">
        <w:tc>
          <w:tcPr>
            <w:tcW w:w="0" w:type="auto"/>
          </w:tcPr>
          <w:p w:rsidR="002C6FB2" w:rsidRPr="00DF58B7" w:rsidRDefault="002C6FB2" w:rsidP="00DB5BA2">
            <w:pPr>
              <w:spacing w:after="0" w:line="240" w:lineRule="auto"/>
              <w:jc w:val="center"/>
              <w:rPr>
                <w:rFonts w:ascii="Times New Roman" w:hAnsi="Times New Roman"/>
                <w:b/>
                <w:color w:val="000000"/>
                <w:sz w:val="20"/>
                <w:szCs w:val="20"/>
                <w:lang w:val="uk-UA"/>
              </w:rPr>
            </w:pPr>
            <w:r w:rsidRPr="00DF58B7">
              <w:rPr>
                <w:rFonts w:ascii="Times New Roman" w:hAnsi="Times New Roman"/>
                <w:b/>
                <w:color w:val="000000"/>
                <w:sz w:val="20"/>
                <w:szCs w:val="20"/>
                <w:lang w:val="uk-UA"/>
              </w:rPr>
              <w:t>3.</w:t>
            </w:r>
          </w:p>
        </w:tc>
        <w:tc>
          <w:tcPr>
            <w:tcW w:w="2181" w:type="dxa"/>
          </w:tcPr>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221 Стоматологія – (Стоматологія ортопедична)</w:t>
            </w:r>
          </w:p>
        </w:tc>
        <w:tc>
          <w:tcPr>
            <w:tcW w:w="976" w:type="dxa"/>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30</w:t>
            </w:r>
          </w:p>
        </w:tc>
        <w:tc>
          <w:tcPr>
            <w:tcW w:w="0" w:type="auto"/>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_</w:t>
            </w:r>
          </w:p>
        </w:tc>
        <w:tc>
          <w:tcPr>
            <w:tcW w:w="0" w:type="auto"/>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30</w:t>
            </w:r>
          </w:p>
        </w:tc>
        <w:tc>
          <w:tcPr>
            <w:tcW w:w="0" w:type="auto"/>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_</w:t>
            </w:r>
          </w:p>
        </w:tc>
        <w:tc>
          <w:tcPr>
            <w:tcW w:w="0" w:type="auto"/>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_</w:t>
            </w:r>
          </w:p>
        </w:tc>
        <w:tc>
          <w:tcPr>
            <w:tcW w:w="0" w:type="auto"/>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_</w:t>
            </w:r>
          </w:p>
        </w:tc>
        <w:tc>
          <w:tcPr>
            <w:tcW w:w="0" w:type="auto"/>
          </w:tcPr>
          <w:p w:rsidR="002C6FB2" w:rsidRPr="00DF58B7" w:rsidRDefault="002C6FB2" w:rsidP="00DB5BA2">
            <w:pPr>
              <w:spacing w:after="0" w:line="240" w:lineRule="auto"/>
              <w:jc w:val="center"/>
              <w:rPr>
                <w:rFonts w:ascii="Times New Roman" w:hAnsi="Times New Roman"/>
                <w:color w:val="000000"/>
                <w:sz w:val="20"/>
                <w:szCs w:val="20"/>
                <w:lang w:val="uk-UA"/>
              </w:rPr>
            </w:pPr>
          </w:p>
          <w:p w:rsidR="002C6FB2" w:rsidRPr="00DF58B7" w:rsidRDefault="002C6FB2" w:rsidP="00DB5BA2">
            <w:pPr>
              <w:spacing w:after="0" w:line="240" w:lineRule="auto"/>
              <w:jc w:val="center"/>
              <w:rPr>
                <w:rFonts w:ascii="Times New Roman" w:hAnsi="Times New Roman"/>
                <w:color w:val="000000"/>
                <w:sz w:val="20"/>
                <w:szCs w:val="20"/>
                <w:lang w:val="uk-UA"/>
              </w:rPr>
            </w:pPr>
            <w:r w:rsidRPr="00DF58B7">
              <w:rPr>
                <w:rFonts w:ascii="Times New Roman" w:hAnsi="Times New Roman"/>
                <w:color w:val="000000"/>
                <w:sz w:val="20"/>
                <w:szCs w:val="20"/>
                <w:lang w:val="uk-UA"/>
              </w:rPr>
              <w:t>_</w:t>
            </w:r>
          </w:p>
        </w:tc>
      </w:tr>
    </w:tbl>
    <w:p w:rsidR="002C6FB2" w:rsidRPr="00DF58B7" w:rsidRDefault="002C6FB2" w:rsidP="00F82A31">
      <w:pPr>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Таким чином організаційні, методичні та профорієнтаційні заходи коледжу вказують на високу ефективність їх підготовки потребам регіону та держави у фахівцях системи охорони здоров’я.</w:t>
      </w:r>
    </w:p>
    <w:p w:rsidR="002C6FB2" w:rsidRPr="00DF58B7" w:rsidRDefault="002C6FB2" w:rsidP="00292E8D">
      <w:pPr>
        <w:pStyle w:val="a3"/>
        <w:spacing w:after="0" w:line="240" w:lineRule="auto"/>
        <w:ind w:left="0"/>
        <w:jc w:val="both"/>
        <w:rPr>
          <w:rFonts w:ascii="Times New Roman" w:hAnsi="Times New Roman"/>
          <w:color w:val="000000"/>
          <w:sz w:val="16"/>
          <w:szCs w:val="16"/>
          <w:lang w:val="uk-UA"/>
        </w:rPr>
      </w:pPr>
    </w:p>
    <w:p w:rsidR="002C6FB2" w:rsidRPr="00DF58B7" w:rsidRDefault="002C6FB2" w:rsidP="006A5D5E">
      <w:pPr>
        <w:shd w:val="clear" w:color="auto" w:fill="FFFFFF"/>
        <w:spacing w:after="0" w:line="240" w:lineRule="auto"/>
        <w:jc w:val="center"/>
        <w:textAlignment w:val="baseline"/>
        <w:rPr>
          <w:rFonts w:ascii="Times New Roman" w:hAnsi="Times New Roman"/>
          <w:b/>
          <w:bCs/>
          <w:color w:val="000000"/>
          <w:sz w:val="28"/>
          <w:szCs w:val="28"/>
          <w:lang w:val="uk-UA"/>
        </w:rPr>
      </w:pPr>
    </w:p>
    <w:p w:rsidR="002C6FB2" w:rsidRPr="00DF58B7" w:rsidRDefault="002C6FB2" w:rsidP="006A5D5E">
      <w:pPr>
        <w:shd w:val="clear" w:color="auto" w:fill="FFFFFF"/>
        <w:spacing w:after="0" w:line="240" w:lineRule="auto"/>
        <w:jc w:val="center"/>
        <w:textAlignment w:val="baseline"/>
        <w:rPr>
          <w:rFonts w:ascii="Times New Roman" w:hAnsi="Times New Roman"/>
          <w:b/>
          <w:bCs/>
          <w:color w:val="000000"/>
          <w:sz w:val="28"/>
          <w:szCs w:val="28"/>
          <w:lang w:val="uk-UA"/>
        </w:rPr>
      </w:pPr>
      <w:r w:rsidRPr="00DF58B7">
        <w:rPr>
          <w:rFonts w:ascii="Times New Roman" w:hAnsi="Times New Roman"/>
          <w:b/>
          <w:bCs/>
          <w:color w:val="000000"/>
          <w:sz w:val="28"/>
          <w:szCs w:val="28"/>
          <w:lang w:val="uk-UA"/>
        </w:rPr>
        <w:t>ІІ. Освітній процес</w:t>
      </w:r>
    </w:p>
    <w:p w:rsidR="002C6FB2" w:rsidRPr="00DF58B7" w:rsidRDefault="002C6FB2" w:rsidP="006A5D5E">
      <w:pPr>
        <w:shd w:val="clear" w:color="auto" w:fill="FFFFFF"/>
        <w:spacing w:after="0" w:line="240" w:lineRule="auto"/>
        <w:textAlignment w:val="baseline"/>
        <w:rPr>
          <w:rFonts w:ascii="Times New Roman" w:hAnsi="Times New Roman"/>
          <w:color w:val="000000"/>
          <w:sz w:val="28"/>
          <w:szCs w:val="28"/>
          <w:lang w:val="uk-UA"/>
        </w:rPr>
      </w:pPr>
    </w:p>
    <w:p w:rsidR="002C6FB2" w:rsidRPr="00DF58B7" w:rsidRDefault="002C6FB2" w:rsidP="00466466">
      <w:pPr>
        <w:shd w:val="clear" w:color="auto" w:fill="FFFFFF"/>
        <w:spacing w:after="0" w:line="240" w:lineRule="auto"/>
        <w:jc w:val="both"/>
        <w:textAlignment w:val="baseline"/>
        <w:rPr>
          <w:rFonts w:ascii="Times New Roman" w:hAnsi="Times New Roman"/>
          <w:bCs/>
          <w:color w:val="000000"/>
          <w:sz w:val="28"/>
          <w:szCs w:val="28"/>
          <w:lang w:val="uk-UA"/>
        </w:rPr>
      </w:pPr>
      <w:r w:rsidRPr="00DF58B7">
        <w:rPr>
          <w:rFonts w:ascii="Times New Roman" w:hAnsi="Times New Roman"/>
          <w:bCs/>
          <w:color w:val="000000"/>
          <w:sz w:val="28"/>
          <w:szCs w:val="28"/>
          <w:lang w:val="uk-UA"/>
        </w:rPr>
        <w:t>Організація освітньої  дільності Бердичівського медичного фахового коледжу 2021 – 2022 н.р. здійснювалася з урахуванням ключових пріоритетів, визначених державною політикою у сфері освіти та охорони здоров’я, в залежності від епідемічної ситуації та умов воєнного стану: захист України, збереження життя громадян, забезпечення максимально можливої результативності освітньої діяльності та  виконання освітніх програм.</w:t>
      </w:r>
    </w:p>
    <w:p w:rsidR="002C6FB2" w:rsidRPr="00DF58B7" w:rsidRDefault="002C6FB2" w:rsidP="00466466">
      <w:pPr>
        <w:shd w:val="clear" w:color="auto" w:fill="FFFFFF"/>
        <w:spacing w:after="0" w:line="240" w:lineRule="auto"/>
        <w:textAlignment w:val="baseline"/>
        <w:rPr>
          <w:rFonts w:ascii="Times New Roman" w:hAnsi="Times New Roman"/>
          <w:color w:val="000000"/>
          <w:sz w:val="28"/>
          <w:szCs w:val="28"/>
          <w:lang w:val="uk-UA"/>
        </w:rPr>
      </w:pPr>
    </w:p>
    <w:p w:rsidR="002C6FB2" w:rsidRPr="00DF58B7" w:rsidRDefault="002C6FB2" w:rsidP="00466466">
      <w:pPr>
        <w:shd w:val="clear" w:color="auto" w:fill="FFFFFF"/>
        <w:spacing w:after="0" w:line="240" w:lineRule="auto"/>
        <w:jc w:val="both"/>
        <w:textAlignment w:val="baseline"/>
        <w:rPr>
          <w:rFonts w:ascii="Times New Roman" w:hAnsi="Times New Roman"/>
          <w:color w:val="000000"/>
          <w:sz w:val="28"/>
          <w:szCs w:val="28"/>
          <w:lang w:val="uk-UA"/>
        </w:rPr>
      </w:pPr>
      <w:r w:rsidRPr="00DF58B7">
        <w:rPr>
          <w:rFonts w:ascii="Times New Roman" w:hAnsi="Times New Roman"/>
          <w:color w:val="000000"/>
          <w:sz w:val="28"/>
          <w:szCs w:val="28"/>
          <w:lang w:val="uk-UA"/>
        </w:rPr>
        <w:t>Підготовка молодших спеціалістів та фахових молодших бакалаврів зі спеціальностей 223 «Медсестринство» спеціалізація «Лікувальна справа», «Сестринська справа», 221 «Стоматологія» спеціалізація «Стоматологія ортопедична» здійснюється на основі освітньо-кваліфікаційної характеристики, освітньо-професійної програми, навчальних планів спеціальностей та спеціалізацій, затверджених у встановленому порядку.</w:t>
      </w:r>
    </w:p>
    <w:p w:rsidR="002C6FB2" w:rsidRPr="00DF58B7" w:rsidRDefault="002C6FB2" w:rsidP="00466466">
      <w:pPr>
        <w:shd w:val="clear" w:color="auto" w:fill="FFFFFF"/>
        <w:spacing w:after="0" w:line="240" w:lineRule="auto"/>
        <w:contextualSpacing/>
        <w:jc w:val="both"/>
        <w:textAlignment w:val="baseline"/>
        <w:rPr>
          <w:rFonts w:ascii="Times New Roman" w:hAnsi="Times New Roman"/>
          <w:color w:val="000000"/>
          <w:sz w:val="28"/>
          <w:szCs w:val="28"/>
          <w:lang w:val="uk-UA"/>
        </w:rPr>
      </w:pPr>
      <w:r w:rsidRPr="00DF58B7">
        <w:rPr>
          <w:rFonts w:ascii="Times New Roman" w:hAnsi="Times New Roman"/>
          <w:color w:val="000000"/>
          <w:sz w:val="28"/>
          <w:szCs w:val="28"/>
          <w:lang w:val="uk-UA"/>
        </w:rPr>
        <w:t>Концепція освітньої діяльності розвитку коледжу, Стратегія розвитку коледжу на 2021 – 2027 р.р розглянуті та затверджені зборами трудового колективу. Стратегічною метою розвитку закладу є збереження  потенціалу коледжу й подальший розвиток його навчальних та виховних функцій в інтересах розвитку особистості, суспільства, держави.</w:t>
      </w:r>
    </w:p>
    <w:p w:rsidR="002C6FB2" w:rsidRPr="00DF58B7" w:rsidRDefault="002C6FB2" w:rsidP="00466466">
      <w:pPr>
        <w:shd w:val="clear" w:color="auto" w:fill="FFFFFF"/>
        <w:spacing w:after="0" w:line="240" w:lineRule="auto"/>
        <w:contextualSpacing/>
        <w:jc w:val="both"/>
        <w:textAlignment w:val="baseline"/>
        <w:rPr>
          <w:rFonts w:ascii="Times New Roman" w:hAnsi="Times New Roman"/>
          <w:color w:val="000000"/>
          <w:sz w:val="28"/>
          <w:szCs w:val="28"/>
          <w:lang w:val="uk-UA"/>
        </w:rPr>
      </w:pPr>
      <w:r w:rsidRPr="00DF58B7">
        <w:rPr>
          <w:rFonts w:ascii="Times New Roman" w:hAnsi="Times New Roman"/>
          <w:color w:val="000000"/>
          <w:sz w:val="28"/>
          <w:szCs w:val="28"/>
          <w:lang w:val="uk-UA"/>
        </w:rPr>
        <w:t>Основними напрямками в роботі колективу є:</w:t>
      </w:r>
    </w:p>
    <w:p w:rsidR="002C6FB2" w:rsidRPr="00DF58B7" w:rsidRDefault="002C6FB2" w:rsidP="00A729DF">
      <w:pPr>
        <w:numPr>
          <w:ilvl w:val="0"/>
          <w:numId w:val="12"/>
        </w:numPr>
        <w:shd w:val="clear" w:color="auto" w:fill="FFFFFF"/>
        <w:tabs>
          <w:tab w:val="left" w:pos="900"/>
        </w:tabs>
        <w:spacing w:after="0" w:line="240" w:lineRule="auto"/>
        <w:ind w:firstLine="0"/>
        <w:contextualSpacing/>
        <w:jc w:val="both"/>
        <w:textAlignment w:val="baseline"/>
        <w:rPr>
          <w:rFonts w:ascii="Times New Roman" w:hAnsi="Times New Roman"/>
          <w:color w:val="000000"/>
          <w:sz w:val="28"/>
          <w:szCs w:val="28"/>
          <w:lang w:val="uk-UA"/>
        </w:rPr>
      </w:pPr>
      <w:r w:rsidRPr="00DF58B7">
        <w:rPr>
          <w:rFonts w:ascii="Times New Roman" w:hAnsi="Times New Roman"/>
          <w:color w:val="000000"/>
          <w:sz w:val="28"/>
          <w:szCs w:val="28"/>
          <w:lang w:val="uk-UA"/>
        </w:rPr>
        <w:t>створення комфортного та безпечного освітнього середовища;</w:t>
      </w:r>
    </w:p>
    <w:p w:rsidR="002C6FB2" w:rsidRPr="00DF58B7" w:rsidRDefault="002C6FB2" w:rsidP="00A729DF">
      <w:pPr>
        <w:pStyle w:val="a3"/>
        <w:numPr>
          <w:ilvl w:val="0"/>
          <w:numId w:val="13"/>
        </w:numPr>
        <w:shd w:val="clear" w:color="auto" w:fill="FFFFFF"/>
        <w:tabs>
          <w:tab w:val="left" w:pos="900"/>
        </w:tabs>
        <w:spacing w:after="0" w:line="240" w:lineRule="auto"/>
        <w:ind w:left="720" w:firstLine="0"/>
        <w:jc w:val="both"/>
        <w:textAlignment w:val="baseline"/>
        <w:rPr>
          <w:rFonts w:ascii="Times New Roman" w:hAnsi="Times New Roman"/>
          <w:color w:val="000000"/>
          <w:sz w:val="28"/>
          <w:szCs w:val="28"/>
          <w:lang w:val="uk-UA"/>
        </w:rPr>
      </w:pPr>
      <w:r w:rsidRPr="00DF58B7">
        <w:rPr>
          <w:rFonts w:ascii="Times New Roman" w:hAnsi="Times New Roman"/>
          <w:color w:val="000000"/>
          <w:sz w:val="28"/>
          <w:szCs w:val="28"/>
          <w:lang w:val="uk-UA"/>
        </w:rPr>
        <w:t>реалізація змісту освіти на необхідному освітньому та кваліфікаційному рівні відповідно до державних вимог;</w:t>
      </w:r>
    </w:p>
    <w:p w:rsidR="002C6FB2" w:rsidRPr="00DF58B7" w:rsidRDefault="002C6FB2" w:rsidP="00A729DF">
      <w:pPr>
        <w:pStyle w:val="a3"/>
        <w:numPr>
          <w:ilvl w:val="0"/>
          <w:numId w:val="13"/>
        </w:numPr>
        <w:shd w:val="clear" w:color="auto" w:fill="FFFFFF"/>
        <w:tabs>
          <w:tab w:val="left" w:pos="900"/>
        </w:tabs>
        <w:spacing w:after="0" w:line="240" w:lineRule="auto"/>
        <w:ind w:left="720" w:firstLine="0"/>
        <w:jc w:val="both"/>
        <w:textAlignment w:val="baseline"/>
        <w:rPr>
          <w:rFonts w:ascii="Times New Roman" w:hAnsi="Times New Roman"/>
          <w:color w:val="000000"/>
          <w:sz w:val="28"/>
          <w:szCs w:val="28"/>
          <w:lang w:val="uk-UA"/>
        </w:rPr>
      </w:pPr>
      <w:r w:rsidRPr="00DF58B7">
        <w:rPr>
          <w:rFonts w:ascii="Times New Roman" w:hAnsi="Times New Roman"/>
          <w:color w:val="000000"/>
          <w:sz w:val="28"/>
          <w:szCs w:val="28"/>
          <w:lang w:val="uk-UA"/>
        </w:rPr>
        <w:t>впровадження сучасних педагогічних технологій навчання;</w:t>
      </w:r>
    </w:p>
    <w:p w:rsidR="002C6FB2" w:rsidRPr="00DF58B7" w:rsidRDefault="002C6FB2" w:rsidP="00A729DF">
      <w:pPr>
        <w:pStyle w:val="a3"/>
        <w:numPr>
          <w:ilvl w:val="0"/>
          <w:numId w:val="13"/>
        </w:numPr>
        <w:shd w:val="clear" w:color="auto" w:fill="FFFFFF"/>
        <w:tabs>
          <w:tab w:val="left" w:pos="900"/>
        </w:tabs>
        <w:spacing w:after="0" w:line="240" w:lineRule="auto"/>
        <w:ind w:left="720" w:firstLine="0"/>
        <w:jc w:val="both"/>
        <w:textAlignment w:val="baseline"/>
        <w:rPr>
          <w:rFonts w:ascii="Times New Roman" w:hAnsi="Times New Roman"/>
          <w:color w:val="000000"/>
          <w:sz w:val="28"/>
          <w:szCs w:val="28"/>
          <w:lang w:val="uk-UA"/>
        </w:rPr>
      </w:pPr>
      <w:r w:rsidRPr="00DF58B7">
        <w:rPr>
          <w:rFonts w:ascii="Times New Roman" w:hAnsi="Times New Roman"/>
          <w:color w:val="000000"/>
          <w:sz w:val="28"/>
          <w:szCs w:val="28"/>
          <w:lang w:val="uk-UA"/>
        </w:rPr>
        <w:t>діджиталізація освітнього процесу</w:t>
      </w:r>
    </w:p>
    <w:p w:rsidR="002C6FB2" w:rsidRPr="00DF58B7" w:rsidRDefault="002C6FB2" w:rsidP="00A729DF">
      <w:pPr>
        <w:pStyle w:val="a3"/>
        <w:numPr>
          <w:ilvl w:val="0"/>
          <w:numId w:val="13"/>
        </w:numPr>
        <w:shd w:val="clear" w:color="auto" w:fill="FFFFFF"/>
        <w:tabs>
          <w:tab w:val="left" w:pos="900"/>
        </w:tabs>
        <w:spacing w:after="0" w:line="240" w:lineRule="auto"/>
        <w:ind w:left="720" w:firstLine="0"/>
        <w:jc w:val="both"/>
        <w:textAlignment w:val="baseline"/>
        <w:rPr>
          <w:rFonts w:ascii="Times New Roman" w:hAnsi="Times New Roman"/>
          <w:color w:val="000000"/>
          <w:sz w:val="28"/>
          <w:szCs w:val="28"/>
          <w:lang w:val="uk-UA"/>
        </w:rPr>
      </w:pPr>
      <w:r w:rsidRPr="00DF58B7">
        <w:rPr>
          <w:rFonts w:ascii="Times New Roman" w:hAnsi="Times New Roman"/>
          <w:color w:val="000000"/>
          <w:sz w:val="28"/>
          <w:szCs w:val="28"/>
          <w:lang w:val="uk-UA"/>
        </w:rPr>
        <w:t>дотримання принципів науковості, гуманізму, демократизму та безперервності освіти;</w:t>
      </w:r>
    </w:p>
    <w:p w:rsidR="002C6FB2" w:rsidRPr="00DF58B7" w:rsidRDefault="002C6FB2" w:rsidP="00A729DF">
      <w:pPr>
        <w:pStyle w:val="a3"/>
        <w:numPr>
          <w:ilvl w:val="0"/>
          <w:numId w:val="13"/>
        </w:numPr>
        <w:shd w:val="clear" w:color="auto" w:fill="FFFFFF"/>
        <w:tabs>
          <w:tab w:val="left" w:pos="900"/>
        </w:tabs>
        <w:spacing w:after="0" w:line="240" w:lineRule="auto"/>
        <w:ind w:left="720" w:firstLine="0"/>
        <w:jc w:val="both"/>
        <w:textAlignment w:val="baseline"/>
        <w:rPr>
          <w:rFonts w:ascii="Times New Roman" w:hAnsi="Times New Roman"/>
          <w:color w:val="000000"/>
          <w:sz w:val="28"/>
          <w:szCs w:val="28"/>
          <w:lang w:val="uk-UA"/>
        </w:rPr>
      </w:pPr>
      <w:r w:rsidRPr="00DF58B7">
        <w:rPr>
          <w:rFonts w:ascii="Times New Roman" w:hAnsi="Times New Roman"/>
          <w:color w:val="000000"/>
          <w:sz w:val="28"/>
          <w:szCs w:val="28"/>
          <w:lang w:val="uk-UA"/>
        </w:rPr>
        <w:lastRenderedPageBreak/>
        <w:t>орієнтація на формування освіченої, гармонійно розвиненої особистості, здатної до постійного оновлення знань, професійної мобільності та швидкої адаптації до змін у сучасних економічних умовах;</w:t>
      </w:r>
    </w:p>
    <w:p w:rsidR="002C6FB2" w:rsidRPr="00DF58B7" w:rsidRDefault="002C6FB2" w:rsidP="00A729DF">
      <w:pPr>
        <w:pStyle w:val="a3"/>
        <w:numPr>
          <w:ilvl w:val="0"/>
          <w:numId w:val="13"/>
        </w:numPr>
        <w:shd w:val="clear" w:color="auto" w:fill="FFFFFF"/>
        <w:tabs>
          <w:tab w:val="left" w:pos="900"/>
        </w:tabs>
        <w:spacing w:after="0" w:line="240" w:lineRule="auto"/>
        <w:ind w:left="720" w:firstLine="0"/>
        <w:jc w:val="both"/>
        <w:textAlignment w:val="baseline"/>
        <w:rPr>
          <w:rFonts w:ascii="Times New Roman" w:hAnsi="Times New Roman"/>
          <w:color w:val="000000"/>
          <w:sz w:val="28"/>
          <w:szCs w:val="28"/>
          <w:lang w:val="uk-UA"/>
        </w:rPr>
      </w:pPr>
      <w:r w:rsidRPr="00DF58B7">
        <w:rPr>
          <w:rFonts w:ascii="Times New Roman" w:hAnsi="Times New Roman"/>
          <w:color w:val="000000"/>
          <w:sz w:val="28"/>
          <w:szCs w:val="28"/>
          <w:lang w:val="uk-UA"/>
        </w:rPr>
        <w:t>виховання громадян, які сумлінно ставляться до виконання своїх обов’</w:t>
      </w:r>
      <w:r w:rsidRPr="00DF58B7">
        <w:rPr>
          <w:rFonts w:ascii="Times New Roman" w:hAnsi="Times New Roman"/>
          <w:color w:val="000000"/>
          <w:sz w:val="28"/>
          <w:szCs w:val="28"/>
        </w:rPr>
        <w:t>язків</w:t>
      </w:r>
      <w:r w:rsidRPr="00DF58B7">
        <w:rPr>
          <w:rFonts w:ascii="Times New Roman" w:hAnsi="Times New Roman"/>
          <w:color w:val="000000"/>
          <w:sz w:val="28"/>
          <w:szCs w:val="28"/>
          <w:lang w:val="uk-UA"/>
        </w:rPr>
        <w:t>, утверджують принципи загальнолюдської моралі, є патріотами незалежної України;</w:t>
      </w:r>
    </w:p>
    <w:p w:rsidR="002C6FB2" w:rsidRPr="00DF58B7" w:rsidRDefault="002C6FB2" w:rsidP="00A729DF">
      <w:pPr>
        <w:pStyle w:val="a3"/>
        <w:numPr>
          <w:ilvl w:val="0"/>
          <w:numId w:val="13"/>
        </w:numPr>
        <w:shd w:val="clear" w:color="auto" w:fill="FFFFFF"/>
        <w:tabs>
          <w:tab w:val="left" w:pos="900"/>
        </w:tabs>
        <w:spacing w:after="0" w:line="240" w:lineRule="auto"/>
        <w:ind w:left="720" w:firstLine="0"/>
        <w:jc w:val="both"/>
        <w:textAlignment w:val="baseline"/>
        <w:rPr>
          <w:rFonts w:ascii="Times New Roman" w:hAnsi="Times New Roman"/>
          <w:color w:val="000000"/>
          <w:sz w:val="28"/>
          <w:szCs w:val="28"/>
          <w:lang w:val="uk-UA"/>
        </w:rPr>
      </w:pPr>
      <w:r w:rsidRPr="00DF58B7">
        <w:rPr>
          <w:rFonts w:ascii="Times New Roman" w:hAnsi="Times New Roman"/>
          <w:color w:val="000000"/>
          <w:sz w:val="28"/>
          <w:szCs w:val="28"/>
          <w:lang w:val="uk-UA"/>
        </w:rPr>
        <w:t>задоволення потреб медичної галузі України у висококваліфікованих молодших спеціалістах та фахових молодших бакалаврів.</w:t>
      </w:r>
    </w:p>
    <w:p w:rsidR="002C6FB2" w:rsidRPr="00DF58B7" w:rsidRDefault="002C6FB2" w:rsidP="00A729DF">
      <w:pPr>
        <w:pStyle w:val="a3"/>
        <w:numPr>
          <w:ilvl w:val="0"/>
          <w:numId w:val="13"/>
        </w:numPr>
        <w:shd w:val="clear" w:color="auto" w:fill="FFFFFF"/>
        <w:tabs>
          <w:tab w:val="left" w:pos="900"/>
        </w:tabs>
        <w:spacing w:after="0" w:line="240" w:lineRule="auto"/>
        <w:ind w:left="720" w:firstLine="0"/>
        <w:jc w:val="both"/>
        <w:textAlignment w:val="baseline"/>
        <w:rPr>
          <w:rFonts w:ascii="Times New Roman" w:hAnsi="Times New Roman"/>
          <w:color w:val="000000"/>
          <w:sz w:val="28"/>
          <w:szCs w:val="28"/>
          <w:lang w:val="uk-UA"/>
        </w:rPr>
      </w:pPr>
    </w:p>
    <w:p w:rsidR="002C6FB2" w:rsidRPr="00DF58B7" w:rsidRDefault="002C6FB2" w:rsidP="00466466">
      <w:pPr>
        <w:shd w:val="clear" w:color="auto" w:fill="FFFFFF"/>
        <w:tabs>
          <w:tab w:val="left" w:pos="0"/>
        </w:tabs>
        <w:spacing w:after="0" w:line="240" w:lineRule="auto"/>
        <w:jc w:val="both"/>
        <w:textAlignment w:val="baseline"/>
        <w:rPr>
          <w:rFonts w:ascii="Times New Roman" w:hAnsi="Times New Roman"/>
          <w:b/>
          <w:bCs/>
          <w:color w:val="000000"/>
          <w:sz w:val="28"/>
          <w:szCs w:val="28"/>
          <w:lang w:val="uk-UA"/>
        </w:rPr>
      </w:pPr>
      <w:r w:rsidRPr="00DF58B7">
        <w:rPr>
          <w:rFonts w:ascii="Times New Roman" w:hAnsi="Times New Roman"/>
          <w:b/>
          <w:bCs/>
          <w:color w:val="000000"/>
          <w:sz w:val="28"/>
          <w:szCs w:val="28"/>
        </w:rPr>
        <w:t>Пріоритети роботи</w:t>
      </w:r>
      <w:r w:rsidRPr="00DF58B7">
        <w:rPr>
          <w:rFonts w:ascii="Times New Roman" w:hAnsi="Times New Roman"/>
          <w:b/>
          <w:bCs/>
          <w:color w:val="000000"/>
          <w:sz w:val="28"/>
          <w:szCs w:val="28"/>
          <w:lang w:val="uk-UA"/>
        </w:rPr>
        <w:t xml:space="preserve"> </w:t>
      </w:r>
      <w:r w:rsidRPr="00DF58B7">
        <w:rPr>
          <w:rFonts w:ascii="Times New Roman" w:hAnsi="Times New Roman"/>
          <w:b/>
          <w:bCs/>
          <w:color w:val="000000"/>
          <w:sz w:val="28"/>
          <w:szCs w:val="28"/>
        </w:rPr>
        <w:t>педагогічного коллективу</w:t>
      </w:r>
      <w:r w:rsidRPr="00DF58B7">
        <w:rPr>
          <w:rFonts w:ascii="Times New Roman" w:hAnsi="Times New Roman"/>
          <w:b/>
          <w:bCs/>
          <w:color w:val="000000"/>
          <w:sz w:val="28"/>
          <w:szCs w:val="28"/>
          <w:lang w:val="uk-UA"/>
        </w:rPr>
        <w:t>в 2021 -2022 н.р</w:t>
      </w:r>
      <w:r w:rsidRPr="00DF58B7">
        <w:rPr>
          <w:rFonts w:ascii="Times New Roman" w:hAnsi="Times New Roman"/>
          <w:b/>
          <w:bCs/>
          <w:color w:val="000000"/>
          <w:sz w:val="28"/>
          <w:szCs w:val="28"/>
        </w:rPr>
        <w:t>, спрямов</w:t>
      </w:r>
      <w:r w:rsidRPr="00DF58B7">
        <w:rPr>
          <w:rFonts w:ascii="Times New Roman" w:hAnsi="Times New Roman"/>
          <w:b/>
          <w:bCs/>
          <w:color w:val="000000"/>
          <w:sz w:val="28"/>
          <w:szCs w:val="28"/>
          <w:lang w:val="uk-UA"/>
        </w:rPr>
        <w:t xml:space="preserve">увалися </w:t>
      </w:r>
      <w:r w:rsidRPr="00DF58B7">
        <w:rPr>
          <w:rFonts w:ascii="Times New Roman" w:hAnsi="Times New Roman"/>
          <w:b/>
          <w:bCs/>
          <w:color w:val="000000"/>
          <w:sz w:val="28"/>
          <w:szCs w:val="28"/>
        </w:rPr>
        <w:t xml:space="preserve"> на реалізацію</w:t>
      </w:r>
      <w:r w:rsidRPr="00DF58B7">
        <w:rPr>
          <w:rFonts w:ascii="Times New Roman" w:hAnsi="Times New Roman"/>
          <w:b/>
          <w:bCs/>
          <w:color w:val="000000"/>
          <w:sz w:val="28"/>
          <w:szCs w:val="28"/>
          <w:lang w:val="uk-UA"/>
        </w:rPr>
        <w:t xml:space="preserve"> </w:t>
      </w:r>
      <w:r w:rsidRPr="00DF58B7">
        <w:rPr>
          <w:rFonts w:ascii="Times New Roman" w:hAnsi="Times New Roman"/>
          <w:b/>
          <w:bCs/>
          <w:color w:val="000000"/>
          <w:sz w:val="28"/>
          <w:szCs w:val="28"/>
        </w:rPr>
        <w:t>поставленої мети:</w:t>
      </w:r>
    </w:p>
    <w:p w:rsidR="002C6FB2" w:rsidRPr="00DF58B7" w:rsidRDefault="002C6FB2" w:rsidP="00466466">
      <w:pPr>
        <w:shd w:val="clear" w:color="auto" w:fill="FFFFFF"/>
        <w:tabs>
          <w:tab w:val="left" w:pos="0"/>
        </w:tabs>
        <w:spacing w:after="0" w:line="240" w:lineRule="auto"/>
        <w:jc w:val="both"/>
        <w:textAlignment w:val="baseline"/>
        <w:rPr>
          <w:rFonts w:ascii="Times New Roman" w:hAnsi="Times New Roman"/>
          <w:b/>
          <w:bCs/>
          <w:color w:val="000000"/>
          <w:sz w:val="28"/>
          <w:szCs w:val="28"/>
          <w:lang w:val="uk-UA"/>
        </w:rPr>
      </w:pPr>
      <w:r w:rsidRPr="00DF58B7">
        <w:rPr>
          <w:rFonts w:ascii="Times New Roman" w:hAnsi="Times New Roman"/>
          <w:b/>
          <w:bCs/>
          <w:color w:val="000000"/>
          <w:sz w:val="28"/>
          <w:szCs w:val="28"/>
          <w:lang w:val="uk-UA"/>
        </w:rPr>
        <w:t xml:space="preserve">         </w:t>
      </w:r>
    </w:p>
    <w:p w:rsidR="002C6FB2" w:rsidRPr="00DF58B7" w:rsidRDefault="002C6FB2" w:rsidP="00A729DF">
      <w:pPr>
        <w:numPr>
          <w:ilvl w:val="0"/>
          <w:numId w:val="14"/>
        </w:numPr>
        <w:shd w:val="clear" w:color="auto" w:fill="FFFFFF"/>
        <w:tabs>
          <w:tab w:val="left" w:pos="0"/>
          <w:tab w:val="left" w:pos="720"/>
          <w:tab w:val="left" w:pos="900"/>
        </w:tabs>
        <w:spacing w:after="0" w:line="240" w:lineRule="auto"/>
        <w:ind w:left="720" w:firstLine="0"/>
        <w:jc w:val="both"/>
        <w:textAlignment w:val="baseline"/>
        <w:rPr>
          <w:rFonts w:ascii="Times New Roman" w:hAnsi="Times New Roman"/>
          <w:color w:val="000000"/>
          <w:sz w:val="28"/>
          <w:szCs w:val="28"/>
          <w:lang w:val="uk-UA"/>
        </w:rPr>
      </w:pPr>
      <w:r w:rsidRPr="00DF58B7">
        <w:rPr>
          <w:rFonts w:ascii="Times New Roman" w:hAnsi="Times New Roman"/>
          <w:color w:val="000000"/>
          <w:sz w:val="28"/>
          <w:szCs w:val="28"/>
          <w:lang w:val="uk-UA"/>
        </w:rPr>
        <w:t>дотримання принципу студентоцентризму, орієнтація на потреби здобувачів освіти;</w:t>
      </w:r>
    </w:p>
    <w:p w:rsidR="002C6FB2" w:rsidRPr="00DF58B7" w:rsidRDefault="002C6FB2" w:rsidP="00A729DF">
      <w:pPr>
        <w:numPr>
          <w:ilvl w:val="0"/>
          <w:numId w:val="15"/>
        </w:numPr>
        <w:shd w:val="clear" w:color="auto" w:fill="FFFFFF"/>
        <w:tabs>
          <w:tab w:val="left" w:pos="0"/>
          <w:tab w:val="left" w:pos="720"/>
          <w:tab w:val="left" w:pos="900"/>
        </w:tabs>
        <w:spacing w:after="0" w:line="240" w:lineRule="auto"/>
        <w:ind w:firstLine="0"/>
        <w:jc w:val="both"/>
        <w:textAlignment w:val="baseline"/>
        <w:rPr>
          <w:rFonts w:ascii="Times New Roman" w:hAnsi="Times New Roman"/>
          <w:color w:val="000000"/>
          <w:sz w:val="28"/>
          <w:szCs w:val="28"/>
        </w:rPr>
      </w:pPr>
      <w:r w:rsidRPr="00DF58B7">
        <w:rPr>
          <w:rFonts w:ascii="Times New Roman" w:hAnsi="Times New Roman"/>
          <w:color w:val="000000"/>
          <w:sz w:val="28"/>
          <w:szCs w:val="28"/>
        </w:rPr>
        <w:t>формування у студентів національних та загальнолюдських цінностей;</w:t>
      </w:r>
    </w:p>
    <w:p w:rsidR="002C6FB2" w:rsidRPr="00DF58B7" w:rsidRDefault="002C6FB2" w:rsidP="00A729DF">
      <w:pPr>
        <w:numPr>
          <w:ilvl w:val="0"/>
          <w:numId w:val="15"/>
        </w:numPr>
        <w:shd w:val="clear" w:color="auto" w:fill="FFFFFF"/>
        <w:tabs>
          <w:tab w:val="left" w:pos="0"/>
          <w:tab w:val="left" w:pos="720"/>
          <w:tab w:val="left" w:pos="900"/>
        </w:tabs>
        <w:spacing w:after="0" w:line="240" w:lineRule="auto"/>
        <w:ind w:firstLine="0"/>
        <w:jc w:val="both"/>
        <w:textAlignment w:val="baseline"/>
        <w:rPr>
          <w:rFonts w:ascii="Times New Roman" w:hAnsi="Times New Roman"/>
          <w:color w:val="000000"/>
          <w:sz w:val="28"/>
          <w:szCs w:val="28"/>
        </w:rPr>
      </w:pPr>
      <w:r w:rsidRPr="00DF58B7">
        <w:rPr>
          <w:rFonts w:ascii="Times New Roman" w:hAnsi="Times New Roman"/>
          <w:color w:val="000000"/>
          <w:sz w:val="28"/>
          <w:szCs w:val="28"/>
        </w:rPr>
        <w:t>постійне підвищення якості освіти через оновлення її змісту та форм організації освітнього процесу;</w:t>
      </w:r>
    </w:p>
    <w:p w:rsidR="002C6FB2" w:rsidRPr="00DF58B7" w:rsidRDefault="002C6FB2" w:rsidP="00A729DF">
      <w:pPr>
        <w:numPr>
          <w:ilvl w:val="0"/>
          <w:numId w:val="15"/>
        </w:numPr>
        <w:shd w:val="clear" w:color="auto" w:fill="FFFFFF"/>
        <w:tabs>
          <w:tab w:val="left" w:pos="0"/>
          <w:tab w:val="left" w:pos="720"/>
          <w:tab w:val="left" w:pos="900"/>
        </w:tabs>
        <w:spacing w:after="0" w:line="240" w:lineRule="auto"/>
        <w:ind w:firstLine="0"/>
        <w:jc w:val="both"/>
        <w:textAlignment w:val="baseline"/>
        <w:rPr>
          <w:rFonts w:ascii="Times New Roman" w:hAnsi="Times New Roman"/>
          <w:color w:val="000000"/>
          <w:sz w:val="28"/>
          <w:szCs w:val="28"/>
        </w:rPr>
      </w:pPr>
      <w:r w:rsidRPr="00DF58B7">
        <w:rPr>
          <w:rFonts w:ascii="Times New Roman" w:hAnsi="Times New Roman"/>
          <w:color w:val="000000"/>
          <w:sz w:val="28"/>
          <w:szCs w:val="28"/>
        </w:rPr>
        <w:t xml:space="preserve">акцентування уваги на організації </w:t>
      </w:r>
      <w:r w:rsidRPr="00DF58B7">
        <w:rPr>
          <w:rFonts w:ascii="Times New Roman" w:hAnsi="Times New Roman"/>
          <w:color w:val="000000"/>
          <w:sz w:val="28"/>
          <w:szCs w:val="28"/>
          <w:lang w:val="uk-UA"/>
        </w:rPr>
        <w:t>пізнавальної</w:t>
      </w:r>
      <w:r w:rsidRPr="00DF58B7">
        <w:rPr>
          <w:rFonts w:ascii="Times New Roman" w:hAnsi="Times New Roman"/>
          <w:color w:val="000000"/>
          <w:sz w:val="28"/>
          <w:szCs w:val="28"/>
        </w:rPr>
        <w:t xml:space="preserve"> діяльності студентів у формуванні ключових компетентностей, наближених до замовлення соціуму;</w:t>
      </w:r>
    </w:p>
    <w:p w:rsidR="002C6FB2" w:rsidRPr="00DF58B7" w:rsidRDefault="002C6FB2" w:rsidP="00A729DF">
      <w:pPr>
        <w:numPr>
          <w:ilvl w:val="0"/>
          <w:numId w:val="15"/>
        </w:numPr>
        <w:shd w:val="clear" w:color="auto" w:fill="FFFFFF"/>
        <w:tabs>
          <w:tab w:val="left" w:pos="0"/>
          <w:tab w:val="left" w:pos="720"/>
          <w:tab w:val="left" w:pos="900"/>
        </w:tabs>
        <w:spacing w:after="0" w:line="240" w:lineRule="auto"/>
        <w:ind w:firstLine="0"/>
        <w:jc w:val="both"/>
        <w:textAlignment w:val="baseline"/>
        <w:rPr>
          <w:rFonts w:ascii="Times New Roman" w:hAnsi="Times New Roman"/>
          <w:color w:val="000000"/>
          <w:sz w:val="28"/>
          <w:szCs w:val="28"/>
        </w:rPr>
      </w:pPr>
      <w:r w:rsidRPr="00DF58B7">
        <w:rPr>
          <w:rFonts w:ascii="Times New Roman" w:hAnsi="Times New Roman"/>
          <w:color w:val="000000"/>
          <w:sz w:val="28"/>
          <w:szCs w:val="28"/>
        </w:rPr>
        <w:t>пропаганда здорового способу життя;</w:t>
      </w:r>
    </w:p>
    <w:p w:rsidR="002C6FB2" w:rsidRPr="00DF58B7" w:rsidRDefault="002C6FB2" w:rsidP="00A729DF">
      <w:pPr>
        <w:numPr>
          <w:ilvl w:val="0"/>
          <w:numId w:val="15"/>
        </w:numPr>
        <w:shd w:val="clear" w:color="auto" w:fill="FFFFFF"/>
        <w:tabs>
          <w:tab w:val="left" w:pos="0"/>
          <w:tab w:val="left" w:pos="720"/>
          <w:tab w:val="left" w:pos="900"/>
        </w:tabs>
        <w:spacing w:after="0" w:line="240" w:lineRule="auto"/>
        <w:ind w:firstLine="0"/>
        <w:jc w:val="both"/>
        <w:textAlignment w:val="baseline"/>
        <w:rPr>
          <w:rFonts w:ascii="Times New Roman" w:hAnsi="Times New Roman"/>
          <w:color w:val="000000"/>
          <w:sz w:val="28"/>
          <w:szCs w:val="28"/>
        </w:rPr>
      </w:pPr>
      <w:r w:rsidRPr="00DF58B7">
        <w:rPr>
          <w:rFonts w:ascii="Times New Roman" w:hAnsi="Times New Roman"/>
          <w:color w:val="000000"/>
          <w:sz w:val="28"/>
          <w:szCs w:val="28"/>
        </w:rPr>
        <w:t xml:space="preserve">створення умов для використання інноваційних методик роботи у </w:t>
      </w:r>
      <w:r w:rsidRPr="00DF58B7">
        <w:rPr>
          <w:rFonts w:ascii="Times New Roman" w:hAnsi="Times New Roman"/>
          <w:color w:val="000000"/>
          <w:sz w:val="28"/>
          <w:szCs w:val="28"/>
          <w:lang w:val="uk-UA"/>
        </w:rPr>
        <w:t xml:space="preserve">мережі  </w:t>
      </w:r>
      <w:r w:rsidRPr="00DF58B7">
        <w:rPr>
          <w:rFonts w:ascii="Times New Roman" w:hAnsi="Times New Roman"/>
          <w:color w:val="000000"/>
          <w:sz w:val="28"/>
          <w:szCs w:val="28"/>
          <w:lang w:val="en-US"/>
        </w:rPr>
        <w:t>Internet</w:t>
      </w:r>
      <w:r w:rsidRPr="00DF58B7">
        <w:rPr>
          <w:rFonts w:ascii="Times New Roman" w:hAnsi="Times New Roman"/>
          <w:color w:val="000000"/>
          <w:sz w:val="28"/>
          <w:szCs w:val="28"/>
          <w:lang w:val="uk-UA"/>
        </w:rPr>
        <w:t>: освітніх платформ, сайтів тощо.</w:t>
      </w:r>
    </w:p>
    <w:p w:rsidR="002C6FB2" w:rsidRPr="00DF58B7" w:rsidRDefault="002C6FB2" w:rsidP="00466466">
      <w:pPr>
        <w:shd w:val="clear" w:color="auto" w:fill="FFFFFF"/>
        <w:tabs>
          <w:tab w:val="left" w:pos="0"/>
        </w:tabs>
        <w:spacing w:after="0" w:line="240" w:lineRule="auto"/>
        <w:jc w:val="both"/>
        <w:textAlignment w:val="baseline"/>
        <w:rPr>
          <w:rFonts w:ascii="Times New Roman" w:hAnsi="Times New Roman"/>
          <w:color w:val="000000"/>
          <w:sz w:val="28"/>
          <w:szCs w:val="28"/>
        </w:rPr>
      </w:pPr>
      <w:r w:rsidRPr="00DF58B7">
        <w:rPr>
          <w:rFonts w:ascii="Times New Roman" w:hAnsi="Times New Roman"/>
          <w:b/>
          <w:bCs/>
          <w:color w:val="000000"/>
          <w:sz w:val="28"/>
          <w:szCs w:val="28"/>
        </w:rPr>
        <w:t>Головн</w:t>
      </w:r>
      <w:r w:rsidRPr="00DF58B7">
        <w:rPr>
          <w:rFonts w:ascii="Times New Roman" w:hAnsi="Times New Roman"/>
          <w:b/>
          <w:bCs/>
          <w:color w:val="000000"/>
          <w:sz w:val="28"/>
          <w:szCs w:val="28"/>
          <w:lang w:val="uk-UA"/>
        </w:rPr>
        <w:t>ими</w:t>
      </w:r>
      <w:r w:rsidRPr="00DF58B7">
        <w:rPr>
          <w:rFonts w:ascii="Times New Roman" w:hAnsi="Times New Roman"/>
          <w:b/>
          <w:bCs/>
          <w:color w:val="000000"/>
          <w:sz w:val="28"/>
          <w:szCs w:val="28"/>
        </w:rPr>
        <w:t xml:space="preserve"> завдання</w:t>
      </w:r>
      <w:r w:rsidRPr="00DF58B7">
        <w:rPr>
          <w:rFonts w:ascii="Times New Roman" w:hAnsi="Times New Roman"/>
          <w:b/>
          <w:bCs/>
          <w:color w:val="000000"/>
          <w:sz w:val="28"/>
          <w:szCs w:val="28"/>
          <w:lang w:val="uk-UA"/>
        </w:rPr>
        <w:t>ми</w:t>
      </w:r>
      <w:r w:rsidRPr="00DF58B7">
        <w:rPr>
          <w:rFonts w:ascii="Times New Roman" w:hAnsi="Times New Roman"/>
          <w:b/>
          <w:bCs/>
          <w:color w:val="000000"/>
          <w:sz w:val="28"/>
          <w:szCs w:val="28"/>
        </w:rPr>
        <w:t xml:space="preserve"> освітньої діяльності  20</w:t>
      </w:r>
      <w:r w:rsidRPr="00DF58B7">
        <w:rPr>
          <w:rFonts w:ascii="Times New Roman" w:hAnsi="Times New Roman"/>
          <w:b/>
          <w:bCs/>
          <w:color w:val="000000"/>
          <w:sz w:val="28"/>
          <w:szCs w:val="28"/>
          <w:lang w:val="uk-UA"/>
        </w:rPr>
        <w:t>21</w:t>
      </w:r>
      <w:r w:rsidRPr="00DF58B7">
        <w:rPr>
          <w:rFonts w:ascii="Times New Roman" w:hAnsi="Times New Roman"/>
          <w:b/>
          <w:bCs/>
          <w:color w:val="000000"/>
          <w:sz w:val="28"/>
          <w:szCs w:val="28"/>
        </w:rPr>
        <w:t>-20</w:t>
      </w:r>
      <w:r w:rsidRPr="00DF58B7">
        <w:rPr>
          <w:rFonts w:ascii="Times New Roman" w:hAnsi="Times New Roman"/>
          <w:b/>
          <w:bCs/>
          <w:color w:val="000000"/>
          <w:sz w:val="28"/>
          <w:szCs w:val="28"/>
          <w:lang w:val="uk-UA"/>
        </w:rPr>
        <w:t>22</w:t>
      </w:r>
      <w:r w:rsidRPr="00DF58B7">
        <w:rPr>
          <w:rFonts w:ascii="Times New Roman" w:hAnsi="Times New Roman"/>
          <w:b/>
          <w:bCs/>
          <w:color w:val="000000"/>
          <w:sz w:val="28"/>
          <w:szCs w:val="28"/>
        </w:rPr>
        <w:t xml:space="preserve"> н. р.</w:t>
      </w:r>
      <w:r w:rsidRPr="00DF58B7">
        <w:rPr>
          <w:rFonts w:ascii="Times New Roman" w:hAnsi="Times New Roman"/>
          <w:b/>
          <w:bCs/>
          <w:color w:val="000000"/>
          <w:sz w:val="28"/>
          <w:szCs w:val="28"/>
          <w:lang w:val="uk-UA"/>
        </w:rPr>
        <w:t xml:space="preserve"> стали</w:t>
      </w:r>
      <w:r w:rsidRPr="00DF58B7">
        <w:rPr>
          <w:rFonts w:ascii="Times New Roman" w:hAnsi="Times New Roman"/>
          <w:b/>
          <w:bCs/>
          <w:color w:val="000000"/>
          <w:sz w:val="28"/>
          <w:szCs w:val="28"/>
        </w:rPr>
        <w:t>:</w:t>
      </w:r>
    </w:p>
    <w:p w:rsidR="002C6FB2" w:rsidRPr="00DF58B7" w:rsidRDefault="002C6FB2" w:rsidP="00A729DF">
      <w:pPr>
        <w:numPr>
          <w:ilvl w:val="0"/>
          <w:numId w:val="16"/>
        </w:numPr>
        <w:shd w:val="clear" w:color="auto" w:fill="FFFFFF"/>
        <w:tabs>
          <w:tab w:val="left" w:pos="720"/>
          <w:tab w:val="left" w:pos="900"/>
        </w:tabs>
        <w:spacing w:after="0" w:line="240" w:lineRule="auto"/>
        <w:ind w:firstLine="0"/>
        <w:jc w:val="both"/>
        <w:textAlignment w:val="baseline"/>
        <w:rPr>
          <w:rFonts w:ascii="Times New Roman" w:hAnsi="Times New Roman"/>
          <w:color w:val="000000"/>
          <w:sz w:val="28"/>
          <w:szCs w:val="28"/>
        </w:rPr>
      </w:pPr>
      <w:r w:rsidRPr="00DF58B7">
        <w:rPr>
          <w:rFonts w:ascii="Times New Roman" w:hAnsi="Times New Roman"/>
          <w:color w:val="000000"/>
          <w:sz w:val="28"/>
          <w:szCs w:val="28"/>
        </w:rPr>
        <w:t>упровадження в освітній процес інноваційних технологій, спрямованих на особистісно</w:t>
      </w:r>
      <w:r w:rsidRPr="00DF58B7">
        <w:rPr>
          <w:rFonts w:ascii="Times New Roman" w:hAnsi="Times New Roman"/>
          <w:color w:val="000000"/>
          <w:sz w:val="28"/>
          <w:szCs w:val="28"/>
          <w:lang w:val="uk-UA"/>
        </w:rPr>
        <w:t>-</w:t>
      </w:r>
      <w:r w:rsidRPr="00DF58B7">
        <w:rPr>
          <w:rFonts w:ascii="Times New Roman" w:hAnsi="Times New Roman"/>
          <w:color w:val="000000"/>
          <w:sz w:val="28"/>
          <w:szCs w:val="28"/>
        </w:rPr>
        <w:t>орієнтоване навчання та мотивацію студента на самовдосконалення;</w:t>
      </w:r>
    </w:p>
    <w:p w:rsidR="002C6FB2" w:rsidRPr="00DF58B7" w:rsidRDefault="002C6FB2" w:rsidP="00A729DF">
      <w:pPr>
        <w:numPr>
          <w:ilvl w:val="0"/>
          <w:numId w:val="16"/>
        </w:numPr>
        <w:shd w:val="clear" w:color="auto" w:fill="FFFFFF"/>
        <w:tabs>
          <w:tab w:val="left" w:pos="720"/>
          <w:tab w:val="left" w:pos="900"/>
        </w:tabs>
        <w:spacing w:after="0" w:line="240" w:lineRule="auto"/>
        <w:ind w:firstLine="0"/>
        <w:jc w:val="both"/>
        <w:textAlignment w:val="baseline"/>
        <w:rPr>
          <w:rFonts w:ascii="Times New Roman" w:hAnsi="Times New Roman"/>
          <w:color w:val="000000"/>
          <w:sz w:val="28"/>
          <w:szCs w:val="28"/>
        </w:rPr>
      </w:pPr>
      <w:r w:rsidRPr="00DF58B7">
        <w:rPr>
          <w:rFonts w:ascii="Times New Roman" w:hAnsi="Times New Roman"/>
          <w:color w:val="000000"/>
          <w:sz w:val="28"/>
          <w:szCs w:val="28"/>
          <w:lang w:val="uk-UA"/>
        </w:rPr>
        <w:t>оволодіння техніками дистанційного  та «змішаного» форматів  навчання;</w:t>
      </w:r>
    </w:p>
    <w:p w:rsidR="002C6FB2" w:rsidRPr="00DF58B7" w:rsidRDefault="002C6FB2" w:rsidP="00A729DF">
      <w:pPr>
        <w:numPr>
          <w:ilvl w:val="0"/>
          <w:numId w:val="16"/>
        </w:numPr>
        <w:shd w:val="clear" w:color="auto" w:fill="FFFFFF"/>
        <w:tabs>
          <w:tab w:val="left" w:pos="720"/>
          <w:tab w:val="left" w:pos="900"/>
        </w:tabs>
        <w:spacing w:after="0" w:line="240" w:lineRule="auto"/>
        <w:ind w:firstLine="0"/>
        <w:jc w:val="both"/>
        <w:textAlignment w:val="baseline"/>
        <w:rPr>
          <w:rFonts w:ascii="Times New Roman" w:hAnsi="Times New Roman"/>
          <w:color w:val="000000"/>
          <w:sz w:val="28"/>
          <w:szCs w:val="28"/>
        </w:rPr>
      </w:pPr>
      <w:r w:rsidRPr="00DF58B7">
        <w:rPr>
          <w:rFonts w:ascii="Times New Roman" w:hAnsi="Times New Roman"/>
          <w:color w:val="000000"/>
          <w:sz w:val="28"/>
          <w:szCs w:val="28"/>
        </w:rPr>
        <w:t>поглиблення та розширення науково-методичної, експериментальної та дослідницької роботи студентів;</w:t>
      </w:r>
    </w:p>
    <w:p w:rsidR="002C6FB2" w:rsidRPr="00DF58B7" w:rsidRDefault="002C6FB2" w:rsidP="00A729DF">
      <w:pPr>
        <w:numPr>
          <w:ilvl w:val="0"/>
          <w:numId w:val="16"/>
        </w:numPr>
        <w:shd w:val="clear" w:color="auto" w:fill="FFFFFF"/>
        <w:tabs>
          <w:tab w:val="left" w:pos="720"/>
          <w:tab w:val="left" w:pos="900"/>
        </w:tabs>
        <w:spacing w:after="0" w:line="240" w:lineRule="auto"/>
        <w:ind w:firstLine="0"/>
        <w:jc w:val="both"/>
        <w:textAlignment w:val="baseline"/>
        <w:rPr>
          <w:rFonts w:ascii="Times New Roman" w:hAnsi="Times New Roman"/>
          <w:color w:val="000000"/>
          <w:sz w:val="28"/>
          <w:szCs w:val="28"/>
        </w:rPr>
      </w:pPr>
      <w:r w:rsidRPr="00DF58B7">
        <w:rPr>
          <w:rFonts w:ascii="Times New Roman" w:hAnsi="Times New Roman"/>
          <w:color w:val="000000"/>
          <w:sz w:val="28"/>
          <w:szCs w:val="28"/>
          <w:lang w:val="uk-UA"/>
        </w:rPr>
        <w:t>переорієнтація викладацького складу на організацію освітньої діяльності в умовах швидкоплинних змін;</w:t>
      </w:r>
    </w:p>
    <w:p w:rsidR="002C6FB2" w:rsidRPr="00DF58B7" w:rsidRDefault="002C6FB2" w:rsidP="00A729DF">
      <w:pPr>
        <w:numPr>
          <w:ilvl w:val="0"/>
          <w:numId w:val="16"/>
        </w:numPr>
        <w:shd w:val="clear" w:color="auto" w:fill="FFFFFF"/>
        <w:tabs>
          <w:tab w:val="left" w:pos="720"/>
          <w:tab w:val="left" w:pos="900"/>
        </w:tabs>
        <w:spacing w:after="0" w:line="240" w:lineRule="auto"/>
        <w:ind w:firstLine="0"/>
        <w:jc w:val="both"/>
        <w:textAlignment w:val="baseline"/>
        <w:rPr>
          <w:rFonts w:ascii="Times New Roman" w:hAnsi="Times New Roman"/>
          <w:color w:val="000000"/>
          <w:sz w:val="28"/>
          <w:szCs w:val="28"/>
        </w:rPr>
      </w:pPr>
      <w:r w:rsidRPr="00DF58B7">
        <w:rPr>
          <w:rFonts w:ascii="Times New Roman" w:hAnsi="Times New Roman"/>
          <w:color w:val="000000"/>
          <w:sz w:val="28"/>
          <w:szCs w:val="28"/>
          <w:lang w:val="uk-UA"/>
        </w:rPr>
        <w:t>підтримка інноваційних пошуків, які сприяють підвищенню якості освіти;</w:t>
      </w:r>
    </w:p>
    <w:p w:rsidR="002C6FB2" w:rsidRPr="00DF58B7" w:rsidRDefault="002C6FB2" w:rsidP="00A729DF">
      <w:pPr>
        <w:numPr>
          <w:ilvl w:val="0"/>
          <w:numId w:val="16"/>
        </w:numPr>
        <w:shd w:val="clear" w:color="auto" w:fill="FFFFFF"/>
        <w:tabs>
          <w:tab w:val="left" w:pos="720"/>
          <w:tab w:val="left" w:pos="900"/>
        </w:tabs>
        <w:spacing w:after="0" w:line="240" w:lineRule="auto"/>
        <w:ind w:firstLine="0"/>
        <w:jc w:val="both"/>
        <w:textAlignment w:val="baseline"/>
        <w:rPr>
          <w:rFonts w:ascii="Times New Roman" w:hAnsi="Times New Roman"/>
          <w:color w:val="000000"/>
          <w:sz w:val="28"/>
          <w:szCs w:val="28"/>
        </w:rPr>
      </w:pPr>
      <w:r w:rsidRPr="00DF58B7">
        <w:rPr>
          <w:rFonts w:ascii="Times New Roman" w:hAnsi="Times New Roman"/>
          <w:color w:val="000000"/>
          <w:sz w:val="28"/>
          <w:szCs w:val="28"/>
        </w:rPr>
        <w:t>удосконалення роботи з обдарованими студентами через урізноманітнення форм і методів розвитку їх творчих здібностей, моральне та матеріальне стимулювання;</w:t>
      </w:r>
    </w:p>
    <w:p w:rsidR="002C6FB2" w:rsidRPr="00DF58B7" w:rsidRDefault="002C6FB2" w:rsidP="00A729DF">
      <w:pPr>
        <w:numPr>
          <w:ilvl w:val="0"/>
          <w:numId w:val="16"/>
        </w:numPr>
        <w:shd w:val="clear" w:color="auto" w:fill="FFFFFF"/>
        <w:tabs>
          <w:tab w:val="left" w:pos="720"/>
          <w:tab w:val="left" w:pos="900"/>
        </w:tabs>
        <w:spacing w:after="0" w:line="240" w:lineRule="auto"/>
        <w:ind w:firstLine="0"/>
        <w:jc w:val="both"/>
        <w:textAlignment w:val="baseline"/>
        <w:rPr>
          <w:rFonts w:ascii="Times New Roman" w:hAnsi="Times New Roman"/>
          <w:color w:val="000000"/>
          <w:sz w:val="28"/>
          <w:szCs w:val="28"/>
        </w:rPr>
      </w:pPr>
      <w:r w:rsidRPr="00DF58B7">
        <w:rPr>
          <w:rFonts w:ascii="Times New Roman" w:hAnsi="Times New Roman"/>
          <w:color w:val="000000"/>
          <w:sz w:val="28"/>
          <w:szCs w:val="28"/>
        </w:rPr>
        <w:t>розширення інформаційного простору для задоволення потреб кожного учасника освітнього процесу, проведення методичних заходів, спрямованих на розвиток творчих здібностей педагогів, виявлення перспективного педагогічного досвіду та узагальнення його;</w:t>
      </w:r>
    </w:p>
    <w:p w:rsidR="002C6FB2" w:rsidRPr="00DF58B7" w:rsidRDefault="002C6FB2" w:rsidP="00A729DF">
      <w:pPr>
        <w:numPr>
          <w:ilvl w:val="0"/>
          <w:numId w:val="16"/>
        </w:numPr>
        <w:shd w:val="clear" w:color="auto" w:fill="FFFFFF"/>
        <w:tabs>
          <w:tab w:val="left" w:pos="720"/>
          <w:tab w:val="left" w:pos="900"/>
        </w:tabs>
        <w:spacing w:after="0" w:line="240" w:lineRule="auto"/>
        <w:ind w:firstLine="0"/>
        <w:jc w:val="both"/>
        <w:textAlignment w:val="baseline"/>
        <w:rPr>
          <w:rFonts w:ascii="Times New Roman" w:hAnsi="Times New Roman"/>
          <w:color w:val="000000"/>
          <w:sz w:val="28"/>
          <w:szCs w:val="28"/>
        </w:rPr>
      </w:pPr>
      <w:r w:rsidRPr="00DF58B7">
        <w:rPr>
          <w:rFonts w:ascii="Times New Roman" w:hAnsi="Times New Roman"/>
          <w:color w:val="000000"/>
          <w:sz w:val="28"/>
          <w:szCs w:val="28"/>
        </w:rPr>
        <w:t>зосередження уваги педагогів на підготовку науково-методичного та навчально-організаційного забезпечення самостійної роботи студентів;</w:t>
      </w:r>
    </w:p>
    <w:p w:rsidR="002C6FB2" w:rsidRPr="00DF58B7" w:rsidRDefault="002C6FB2" w:rsidP="00A729DF">
      <w:pPr>
        <w:numPr>
          <w:ilvl w:val="0"/>
          <w:numId w:val="16"/>
        </w:numPr>
        <w:shd w:val="clear" w:color="auto" w:fill="FFFFFF"/>
        <w:tabs>
          <w:tab w:val="left" w:pos="720"/>
          <w:tab w:val="left" w:pos="900"/>
        </w:tabs>
        <w:spacing w:after="0" w:line="240" w:lineRule="auto"/>
        <w:ind w:firstLine="0"/>
        <w:jc w:val="both"/>
        <w:textAlignment w:val="baseline"/>
        <w:rPr>
          <w:rFonts w:ascii="Times New Roman" w:hAnsi="Times New Roman"/>
          <w:color w:val="000000"/>
          <w:sz w:val="28"/>
          <w:szCs w:val="28"/>
        </w:rPr>
      </w:pPr>
      <w:r w:rsidRPr="00DF58B7">
        <w:rPr>
          <w:rFonts w:ascii="Times New Roman" w:hAnsi="Times New Roman"/>
          <w:color w:val="000000"/>
          <w:sz w:val="28"/>
          <w:szCs w:val="28"/>
        </w:rPr>
        <w:t>формування в студентів високої національно-патріотичної свідомості, почуття відданості своїй Батьківщині, готовності до виконання громадянського і конституційного обов’язків щодо захисту інтересів країни</w:t>
      </w:r>
      <w:r w:rsidRPr="00DF58B7">
        <w:rPr>
          <w:rFonts w:ascii="Times New Roman" w:hAnsi="Times New Roman"/>
          <w:color w:val="000000"/>
          <w:sz w:val="28"/>
          <w:szCs w:val="28"/>
          <w:lang w:val="uk-UA"/>
        </w:rPr>
        <w:t>;</w:t>
      </w:r>
    </w:p>
    <w:p w:rsidR="002C6FB2" w:rsidRPr="00DF58B7" w:rsidRDefault="002C6FB2" w:rsidP="00A729DF">
      <w:pPr>
        <w:numPr>
          <w:ilvl w:val="0"/>
          <w:numId w:val="16"/>
        </w:numPr>
        <w:shd w:val="clear" w:color="auto" w:fill="FFFFFF"/>
        <w:tabs>
          <w:tab w:val="left" w:pos="720"/>
          <w:tab w:val="left" w:pos="900"/>
        </w:tabs>
        <w:spacing w:after="0" w:line="240" w:lineRule="auto"/>
        <w:ind w:firstLine="0"/>
        <w:jc w:val="both"/>
        <w:textAlignment w:val="baseline"/>
        <w:rPr>
          <w:rFonts w:ascii="Times New Roman" w:hAnsi="Times New Roman"/>
          <w:color w:val="000000"/>
          <w:sz w:val="28"/>
          <w:szCs w:val="28"/>
        </w:rPr>
      </w:pPr>
      <w:r w:rsidRPr="00DF58B7">
        <w:rPr>
          <w:rFonts w:ascii="Times New Roman" w:hAnsi="Times New Roman"/>
          <w:color w:val="000000"/>
          <w:sz w:val="28"/>
          <w:szCs w:val="28"/>
          <w:lang w:val="uk-UA"/>
        </w:rPr>
        <w:t>дотримання внутрішньої системи забезпечення якості освіти.</w:t>
      </w:r>
    </w:p>
    <w:p w:rsidR="002C6FB2" w:rsidRPr="00DF58B7" w:rsidRDefault="002C6FB2" w:rsidP="009D5DEB">
      <w:pPr>
        <w:shd w:val="clear" w:color="auto" w:fill="FFFFFF"/>
        <w:tabs>
          <w:tab w:val="left" w:pos="900"/>
        </w:tabs>
        <w:spacing w:after="0" w:line="240" w:lineRule="auto"/>
        <w:ind w:left="720"/>
        <w:jc w:val="both"/>
        <w:textAlignment w:val="baseline"/>
        <w:rPr>
          <w:rFonts w:ascii="Times New Roman" w:hAnsi="Times New Roman"/>
          <w:color w:val="000000"/>
          <w:sz w:val="28"/>
          <w:szCs w:val="28"/>
        </w:rPr>
      </w:pPr>
    </w:p>
    <w:p w:rsidR="002C6FB2" w:rsidRPr="00DF58B7" w:rsidRDefault="002C6FB2" w:rsidP="00466466">
      <w:pPr>
        <w:spacing w:line="240" w:lineRule="auto"/>
        <w:jc w:val="both"/>
        <w:rPr>
          <w:rFonts w:ascii="Times New Roman" w:hAnsi="Times New Roman"/>
          <w:color w:val="000000"/>
          <w:sz w:val="28"/>
          <w:lang w:val="uk-UA"/>
        </w:rPr>
      </w:pPr>
      <w:r w:rsidRPr="00DF58B7">
        <w:rPr>
          <w:rFonts w:ascii="Times New Roman" w:hAnsi="Times New Roman"/>
          <w:color w:val="000000"/>
          <w:sz w:val="28"/>
        </w:rPr>
        <w:lastRenderedPageBreak/>
        <w:t>Освітній процес в коледжі здійсню</w:t>
      </w:r>
      <w:r w:rsidRPr="00DF58B7">
        <w:rPr>
          <w:rFonts w:ascii="Times New Roman" w:hAnsi="Times New Roman"/>
          <w:color w:val="000000"/>
          <w:sz w:val="28"/>
          <w:lang w:val="uk-UA"/>
        </w:rPr>
        <w:t>ється</w:t>
      </w:r>
      <w:r w:rsidRPr="00DF58B7">
        <w:rPr>
          <w:rFonts w:ascii="Times New Roman" w:hAnsi="Times New Roman"/>
          <w:color w:val="000000"/>
          <w:sz w:val="28"/>
        </w:rPr>
        <w:t xml:space="preserve"> за формами, які визначені Положенням</w:t>
      </w:r>
      <w:r w:rsidRPr="00DF58B7">
        <w:rPr>
          <w:rFonts w:ascii="Times New Roman" w:hAnsi="Times New Roman"/>
          <w:color w:val="000000"/>
          <w:sz w:val="28"/>
          <w:lang w:val="uk-UA"/>
        </w:rPr>
        <w:t xml:space="preserve"> </w:t>
      </w:r>
      <w:r w:rsidRPr="00DF58B7">
        <w:rPr>
          <w:rFonts w:ascii="Times New Roman" w:hAnsi="Times New Roman"/>
          <w:color w:val="000000"/>
          <w:sz w:val="28"/>
        </w:rPr>
        <w:t>про організацію освітнього процесу, а саме: навчальні заняття, виконання</w:t>
      </w:r>
      <w:r w:rsidRPr="00DF58B7">
        <w:rPr>
          <w:rFonts w:ascii="Times New Roman" w:hAnsi="Times New Roman"/>
          <w:color w:val="000000"/>
          <w:sz w:val="28"/>
          <w:lang w:val="uk-UA"/>
        </w:rPr>
        <w:t xml:space="preserve"> </w:t>
      </w:r>
      <w:r w:rsidRPr="00DF58B7">
        <w:rPr>
          <w:rFonts w:ascii="Times New Roman" w:hAnsi="Times New Roman"/>
          <w:color w:val="000000"/>
          <w:sz w:val="28"/>
        </w:rPr>
        <w:t>індивідуальних завдань, самостійна робота, практична підготовка, контрольні заходи.</w:t>
      </w:r>
      <w:r w:rsidRPr="00DF58B7">
        <w:rPr>
          <w:rFonts w:ascii="Times New Roman" w:hAnsi="Times New Roman"/>
          <w:color w:val="000000"/>
          <w:sz w:val="28"/>
          <w:lang w:val="uk-UA"/>
        </w:rPr>
        <w:t xml:space="preserve"> </w:t>
      </w:r>
      <w:r w:rsidRPr="00DF58B7">
        <w:rPr>
          <w:rFonts w:ascii="Times New Roman" w:hAnsi="Times New Roman"/>
          <w:color w:val="000000"/>
          <w:sz w:val="28"/>
        </w:rPr>
        <w:t>Методи навчання та викладання, їх застосування залежать від освітніх компонентів,</w:t>
      </w:r>
      <w:r w:rsidRPr="00DF58B7">
        <w:rPr>
          <w:rFonts w:ascii="Times New Roman" w:hAnsi="Times New Roman"/>
          <w:color w:val="000000"/>
          <w:sz w:val="28"/>
          <w:lang w:val="uk-UA"/>
        </w:rPr>
        <w:t xml:space="preserve"> </w:t>
      </w:r>
      <w:r w:rsidRPr="00DF58B7">
        <w:rPr>
          <w:rFonts w:ascii="Times New Roman" w:hAnsi="Times New Roman"/>
          <w:color w:val="000000"/>
          <w:sz w:val="28"/>
        </w:rPr>
        <w:t>мети заняття, завдань, компетентностей та запланованих результатів навчання.</w:t>
      </w:r>
      <w:r w:rsidRPr="00DF58B7">
        <w:rPr>
          <w:rFonts w:ascii="Times New Roman" w:hAnsi="Times New Roman"/>
          <w:color w:val="000000"/>
          <w:sz w:val="28"/>
          <w:lang w:val="uk-UA"/>
        </w:rPr>
        <w:t xml:space="preserve"> Викладачі на заняттях застосовують мультимедійні технології різноманітний дидактичний матеріал, а саме ситуаційні задачі, комунікативні ситуації, структурнологічні схеми, тематичні тестові завдання та ін. Перевага надається проблемно-пошуковим, дослідницьким, інтерактивним методам навчання, практичному тренінгу, міждисциплінарній інтеграції, які забезпечують творчу активність здобувачів вищої та фахової передвищої освіти. </w:t>
      </w:r>
      <w:r w:rsidRPr="00DF58B7">
        <w:rPr>
          <w:rFonts w:ascii="Times New Roman" w:hAnsi="Times New Roman"/>
          <w:color w:val="000000"/>
          <w:sz w:val="28"/>
        </w:rPr>
        <w:t>Інформацію про форми контрольних заходів та критерії</w:t>
      </w:r>
      <w:r w:rsidRPr="00DF58B7">
        <w:rPr>
          <w:rFonts w:ascii="Times New Roman" w:hAnsi="Times New Roman"/>
          <w:color w:val="000000"/>
          <w:sz w:val="28"/>
          <w:lang w:val="uk-UA"/>
        </w:rPr>
        <w:t xml:space="preserve"> </w:t>
      </w:r>
      <w:r w:rsidRPr="00DF58B7">
        <w:rPr>
          <w:rFonts w:ascii="Times New Roman" w:hAnsi="Times New Roman"/>
          <w:color w:val="000000"/>
          <w:sz w:val="28"/>
        </w:rPr>
        <w:t>оцінювання здобувачам освіти надається на першому занятті з дисципліни.</w:t>
      </w:r>
      <w:r w:rsidRPr="00DF58B7">
        <w:rPr>
          <w:rFonts w:ascii="Times New Roman" w:hAnsi="Times New Roman"/>
          <w:color w:val="000000"/>
          <w:sz w:val="28"/>
          <w:lang w:val="uk-UA"/>
        </w:rPr>
        <w:t xml:space="preserve"> </w:t>
      </w:r>
      <w:r w:rsidRPr="00DF58B7">
        <w:rPr>
          <w:rFonts w:ascii="Times New Roman" w:hAnsi="Times New Roman"/>
          <w:color w:val="000000"/>
          <w:sz w:val="28"/>
        </w:rPr>
        <w:t>Загальна інформація про форми контрольних заходів міститься на стенд</w:t>
      </w:r>
      <w:r w:rsidRPr="00DF58B7">
        <w:rPr>
          <w:rFonts w:ascii="Times New Roman" w:hAnsi="Times New Roman"/>
          <w:color w:val="000000"/>
          <w:sz w:val="28"/>
          <w:lang w:val="uk-UA"/>
        </w:rPr>
        <w:t xml:space="preserve">ах </w:t>
      </w:r>
      <w:r w:rsidRPr="00DF58B7">
        <w:rPr>
          <w:rFonts w:ascii="Times New Roman" w:hAnsi="Times New Roman"/>
          <w:color w:val="000000"/>
          <w:sz w:val="28"/>
        </w:rPr>
        <w:t>колледжу</w:t>
      </w:r>
      <w:r w:rsidRPr="00DF58B7">
        <w:rPr>
          <w:rFonts w:ascii="Times New Roman" w:hAnsi="Times New Roman"/>
          <w:color w:val="000000"/>
          <w:sz w:val="28"/>
          <w:lang w:val="uk-UA"/>
        </w:rPr>
        <w:t xml:space="preserve"> в усіх навчальних корпусах </w:t>
      </w:r>
      <w:r w:rsidRPr="00DF58B7">
        <w:rPr>
          <w:rFonts w:ascii="Times New Roman" w:hAnsi="Times New Roman"/>
          <w:color w:val="000000"/>
          <w:sz w:val="28"/>
        </w:rPr>
        <w:t xml:space="preserve"> та</w:t>
      </w:r>
      <w:r w:rsidRPr="00DF58B7">
        <w:rPr>
          <w:rFonts w:ascii="Times New Roman" w:hAnsi="Times New Roman"/>
          <w:color w:val="000000"/>
          <w:sz w:val="28"/>
          <w:lang w:val="uk-UA"/>
        </w:rPr>
        <w:t xml:space="preserve"> </w:t>
      </w:r>
      <w:r w:rsidRPr="00DF58B7">
        <w:rPr>
          <w:rFonts w:ascii="Times New Roman" w:hAnsi="Times New Roman"/>
          <w:color w:val="000000"/>
          <w:sz w:val="28"/>
        </w:rPr>
        <w:t xml:space="preserve">на офіційному сайті </w:t>
      </w:r>
      <w:r w:rsidRPr="00DF58B7">
        <w:rPr>
          <w:rFonts w:ascii="Times New Roman" w:hAnsi="Times New Roman"/>
          <w:color w:val="000000"/>
          <w:sz w:val="28"/>
          <w:lang w:val="uk-UA"/>
        </w:rPr>
        <w:t>коледжу</w:t>
      </w:r>
      <w:r w:rsidRPr="00DF58B7">
        <w:rPr>
          <w:rFonts w:ascii="Times New Roman" w:hAnsi="Times New Roman"/>
          <w:color w:val="000000"/>
          <w:sz w:val="28"/>
        </w:rPr>
        <w:t>(графік навчального процесу, навчальний план, розклад занять,</w:t>
      </w:r>
      <w:r w:rsidRPr="00DF58B7">
        <w:rPr>
          <w:rFonts w:ascii="Times New Roman" w:hAnsi="Times New Roman"/>
          <w:color w:val="000000"/>
          <w:sz w:val="28"/>
          <w:lang w:val="uk-UA"/>
        </w:rPr>
        <w:t xml:space="preserve"> </w:t>
      </w:r>
      <w:r w:rsidRPr="00DF58B7">
        <w:rPr>
          <w:rFonts w:ascii="Times New Roman" w:hAnsi="Times New Roman"/>
          <w:color w:val="000000"/>
          <w:sz w:val="28"/>
        </w:rPr>
        <w:t>графіки проведення іспитів, робочі навчальні програми дисциплін). Форми</w:t>
      </w:r>
      <w:r w:rsidRPr="00DF58B7">
        <w:rPr>
          <w:rFonts w:ascii="Times New Roman" w:hAnsi="Times New Roman"/>
          <w:color w:val="000000"/>
          <w:sz w:val="28"/>
          <w:lang w:val="uk-UA"/>
        </w:rPr>
        <w:t xml:space="preserve">  </w:t>
      </w:r>
      <w:r w:rsidRPr="00DF58B7">
        <w:rPr>
          <w:rFonts w:ascii="Times New Roman" w:hAnsi="Times New Roman"/>
          <w:color w:val="000000"/>
          <w:sz w:val="28"/>
        </w:rPr>
        <w:t>контролю на кожне заняття визначені в робочій програмі навчальної дисципліни</w:t>
      </w:r>
      <w:r w:rsidRPr="00DF58B7">
        <w:rPr>
          <w:rFonts w:ascii="Times New Roman" w:hAnsi="Times New Roman"/>
          <w:color w:val="000000"/>
          <w:sz w:val="28"/>
          <w:lang w:val="uk-UA"/>
        </w:rPr>
        <w:t xml:space="preserve"> </w:t>
      </w:r>
      <w:r w:rsidRPr="00DF58B7">
        <w:rPr>
          <w:rFonts w:ascii="Times New Roman" w:hAnsi="Times New Roman"/>
          <w:color w:val="000000"/>
          <w:sz w:val="28"/>
        </w:rPr>
        <w:t xml:space="preserve"> </w:t>
      </w:r>
      <w:r w:rsidRPr="00DF58B7">
        <w:rPr>
          <w:rFonts w:ascii="Times New Roman" w:hAnsi="Times New Roman"/>
          <w:color w:val="000000"/>
          <w:sz w:val="28"/>
          <w:lang w:val="uk-UA"/>
        </w:rPr>
        <w:t>та</w:t>
      </w:r>
      <w:r w:rsidRPr="00DF58B7">
        <w:rPr>
          <w:rFonts w:ascii="Times New Roman" w:hAnsi="Times New Roman"/>
          <w:color w:val="000000"/>
          <w:sz w:val="28"/>
        </w:rPr>
        <w:t xml:space="preserve"> розміщені для доступу здобувачів освіти в</w:t>
      </w:r>
      <w:r w:rsidRPr="00DF58B7">
        <w:rPr>
          <w:rFonts w:ascii="Times New Roman" w:hAnsi="Times New Roman"/>
          <w:color w:val="000000"/>
          <w:sz w:val="28"/>
          <w:lang w:val="uk-UA"/>
        </w:rPr>
        <w:t xml:space="preserve"> </w:t>
      </w:r>
      <w:r w:rsidRPr="00DF58B7">
        <w:rPr>
          <w:rFonts w:ascii="Times New Roman" w:hAnsi="Times New Roman"/>
          <w:color w:val="000000"/>
          <w:sz w:val="28"/>
        </w:rPr>
        <w:t>методичних куточках кабінетів та лабораторій. Графік</w:t>
      </w:r>
      <w:r w:rsidRPr="00DF58B7">
        <w:rPr>
          <w:rFonts w:ascii="Times New Roman" w:hAnsi="Times New Roman"/>
          <w:color w:val="000000"/>
          <w:sz w:val="28"/>
          <w:lang w:val="uk-UA"/>
        </w:rPr>
        <w:t xml:space="preserve"> </w:t>
      </w:r>
      <w:r w:rsidRPr="00DF58B7">
        <w:rPr>
          <w:rFonts w:ascii="Times New Roman" w:hAnsi="Times New Roman"/>
          <w:color w:val="000000"/>
          <w:sz w:val="28"/>
        </w:rPr>
        <w:t>консультацій та розклад</w:t>
      </w:r>
      <w:r w:rsidRPr="00DF58B7">
        <w:rPr>
          <w:rFonts w:ascii="Times New Roman" w:hAnsi="Times New Roman"/>
          <w:color w:val="000000"/>
          <w:sz w:val="28"/>
          <w:lang w:val="uk-UA"/>
        </w:rPr>
        <w:t xml:space="preserve"> </w:t>
      </w:r>
      <w:r w:rsidRPr="00DF58B7">
        <w:rPr>
          <w:rFonts w:ascii="Times New Roman" w:hAnsi="Times New Roman"/>
          <w:color w:val="000000"/>
          <w:sz w:val="28"/>
        </w:rPr>
        <w:t>проведення екзаменів оприлюднюється не пізніше ніж за місяць до початку сесії.</w:t>
      </w:r>
      <w:r w:rsidRPr="00DF58B7">
        <w:rPr>
          <w:rFonts w:ascii="Times New Roman" w:hAnsi="Times New Roman"/>
          <w:color w:val="000000"/>
          <w:sz w:val="28"/>
          <w:lang w:val="uk-UA"/>
        </w:rPr>
        <w:t xml:space="preserve"> </w:t>
      </w:r>
    </w:p>
    <w:p w:rsidR="002C6FB2" w:rsidRPr="00DF58B7" w:rsidRDefault="002C6FB2" w:rsidP="00466466">
      <w:pPr>
        <w:spacing w:line="240" w:lineRule="auto"/>
        <w:jc w:val="both"/>
        <w:rPr>
          <w:rFonts w:ascii="Times New Roman" w:hAnsi="Times New Roman"/>
          <w:color w:val="000000"/>
          <w:sz w:val="28"/>
          <w:lang w:val="uk-UA"/>
        </w:rPr>
      </w:pPr>
      <w:r w:rsidRPr="00DF58B7">
        <w:rPr>
          <w:rFonts w:ascii="Times New Roman" w:hAnsi="Times New Roman"/>
          <w:color w:val="000000"/>
          <w:sz w:val="28"/>
          <w:lang w:val="uk-UA"/>
        </w:rPr>
        <w:t>Групою забезпечення якості освіти перед сесією проводилося анонімне онлайн -опитування здобувачів освіти, в якому є питання поінформованості студентів про контрольні заходи та критерії оцінювання. 98% опитуваних відповіли, що були поінформовані про форми контрольних заходів та критерії оцінювання навчальних досягнень здобувачів освіти.. Результати опитування обговорювалися на засіданнях циклових комісій,  групи забезпечення якості освіти, ради студентського самоврядування та педагогічної ради. Різноманітність методів навчання та викладання, дотримання принципів академічної свободи дозволяє викладачам обирати саме такі методи, які найбільш ефективно забезпечують високу якість знань, сприяють розвитку пізнавальних та творчих здібностей здобувачів освіти та досягненню програмових результатів навчання. Освітні компоненти викладаються в логічній послідовності, що також сприяє високій ефективності освітньої діяльності.</w:t>
      </w:r>
    </w:p>
    <w:p w:rsidR="002C6FB2" w:rsidRPr="00DF58B7" w:rsidRDefault="002C6FB2" w:rsidP="00466466">
      <w:pPr>
        <w:spacing w:line="240" w:lineRule="auto"/>
        <w:jc w:val="both"/>
        <w:rPr>
          <w:rFonts w:ascii="Times New Roman" w:hAnsi="Times New Roman"/>
          <w:color w:val="000000"/>
          <w:sz w:val="28"/>
          <w:lang w:val="uk-UA"/>
        </w:rPr>
      </w:pPr>
      <w:r w:rsidRPr="00DF58B7">
        <w:rPr>
          <w:rFonts w:ascii="Times New Roman" w:hAnsi="Times New Roman"/>
          <w:color w:val="000000"/>
          <w:sz w:val="28"/>
          <w:lang w:val="uk-UA"/>
        </w:rPr>
        <w:t xml:space="preserve">У зв'язку із запровадженням карантинних обмежень, спричинених захворюваністю на </w:t>
      </w:r>
      <w:r w:rsidRPr="00DF58B7">
        <w:rPr>
          <w:rFonts w:ascii="Times New Roman" w:hAnsi="Times New Roman"/>
          <w:color w:val="000000"/>
          <w:sz w:val="28"/>
        </w:rPr>
        <w:t>COVID</w:t>
      </w:r>
      <w:r w:rsidRPr="00DF58B7">
        <w:rPr>
          <w:rFonts w:ascii="Times New Roman" w:hAnsi="Times New Roman"/>
          <w:color w:val="000000"/>
          <w:sz w:val="28"/>
          <w:lang w:val="uk-UA"/>
        </w:rPr>
        <w:t xml:space="preserve">-19 та введенням воєнного стану з 24.02.2022р., у Бердичівському медичному фаховому коледжі основним інструментом для реалізації дистанційного та «змішаного» навчання став сервіс </w:t>
      </w:r>
      <w:r w:rsidRPr="00DF58B7">
        <w:rPr>
          <w:rFonts w:ascii="Times New Roman" w:hAnsi="Times New Roman"/>
          <w:color w:val="000000"/>
          <w:sz w:val="28"/>
        </w:rPr>
        <w:t>G</w:t>
      </w:r>
      <w:r w:rsidRPr="00DF58B7">
        <w:rPr>
          <w:rFonts w:ascii="Times New Roman" w:hAnsi="Times New Roman"/>
          <w:color w:val="000000"/>
          <w:sz w:val="28"/>
          <w:lang w:val="uk-UA"/>
        </w:rPr>
        <w:t>-</w:t>
      </w:r>
      <w:r w:rsidRPr="00DF58B7">
        <w:rPr>
          <w:rFonts w:ascii="Times New Roman" w:hAnsi="Times New Roman"/>
          <w:color w:val="000000"/>
          <w:sz w:val="28"/>
        </w:rPr>
        <w:t>Suite</w:t>
      </w:r>
      <w:r w:rsidRPr="00DF58B7">
        <w:rPr>
          <w:rFonts w:ascii="Times New Roman" w:hAnsi="Times New Roman"/>
          <w:color w:val="000000"/>
          <w:sz w:val="28"/>
          <w:lang w:val="uk-UA"/>
        </w:rPr>
        <w:t xml:space="preserve"> </w:t>
      </w:r>
      <w:r w:rsidRPr="00DF58B7">
        <w:rPr>
          <w:rFonts w:ascii="Times New Roman" w:hAnsi="Times New Roman"/>
          <w:color w:val="000000"/>
          <w:sz w:val="28"/>
        </w:rPr>
        <w:t>for</w:t>
      </w:r>
      <w:r w:rsidRPr="00DF58B7">
        <w:rPr>
          <w:rFonts w:ascii="Times New Roman" w:hAnsi="Times New Roman"/>
          <w:color w:val="000000"/>
          <w:sz w:val="28"/>
          <w:lang w:val="uk-UA"/>
        </w:rPr>
        <w:t xml:space="preserve"> </w:t>
      </w:r>
      <w:r w:rsidRPr="00DF58B7">
        <w:rPr>
          <w:rFonts w:ascii="Times New Roman" w:hAnsi="Times New Roman"/>
          <w:color w:val="000000"/>
          <w:sz w:val="28"/>
          <w:lang w:val="en-US"/>
        </w:rPr>
        <w:t>E</w:t>
      </w:r>
      <w:r w:rsidRPr="00DF58B7">
        <w:rPr>
          <w:rFonts w:ascii="Times New Roman" w:hAnsi="Times New Roman"/>
          <w:color w:val="000000"/>
          <w:sz w:val="28"/>
        </w:rPr>
        <w:t>ducation</w:t>
      </w:r>
      <w:r w:rsidRPr="00DF58B7">
        <w:rPr>
          <w:rFonts w:ascii="Times New Roman" w:hAnsi="Times New Roman"/>
          <w:color w:val="000000"/>
          <w:sz w:val="28"/>
          <w:lang w:val="uk-UA"/>
        </w:rPr>
        <w:t xml:space="preserve">. Завдяки сервісу було змодельовано освітній процес, який максимально наближений до звичайного заняття і має відповідну комунікаційну складову. Теоретичні та практичні заняття проводилися зі студентами у віртуальних класах завдяки таким додаткам як: </w:t>
      </w:r>
      <w:r w:rsidRPr="00DF58B7">
        <w:rPr>
          <w:rFonts w:ascii="Times New Roman" w:hAnsi="Times New Roman"/>
          <w:color w:val="000000"/>
          <w:sz w:val="28"/>
        </w:rPr>
        <w:t>GoogleClassroom</w:t>
      </w:r>
      <w:r w:rsidRPr="00DF58B7">
        <w:rPr>
          <w:rFonts w:ascii="Times New Roman" w:hAnsi="Times New Roman"/>
          <w:color w:val="000000"/>
          <w:sz w:val="28"/>
          <w:lang w:val="uk-UA"/>
        </w:rPr>
        <w:t xml:space="preserve">, </w:t>
      </w:r>
      <w:r w:rsidRPr="00DF58B7">
        <w:rPr>
          <w:rFonts w:ascii="Times New Roman" w:hAnsi="Times New Roman"/>
          <w:color w:val="000000"/>
          <w:sz w:val="28"/>
        </w:rPr>
        <w:t>GoogleMeet</w:t>
      </w:r>
      <w:r w:rsidRPr="00DF58B7">
        <w:rPr>
          <w:rFonts w:ascii="Times New Roman" w:hAnsi="Times New Roman"/>
          <w:color w:val="000000"/>
          <w:sz w:val="28"/>
          <w:lang w:val="uk-UA"/>
        </w:rPr>
        <w:t xml:space="preserve"> (проведення онлайн занять з можливістю демонстрації матеріалів), </w:t>
      </w:r>
      <w:r w:rsidRPr="00DF58B7">
        <w:rPr>
          <w:rFonts w:ascii="Times New Roman" w:hAnsi="Times New Roman"/>
          <w:color w:val="000000"/>
          <w:sz w:val="28"/>
        </w:rPr>
        <w:t>GoogleForms</w:t>
      </w:r>
      <w:r w:rsidRPr="00DF58B7">
        <w:rPr>
          <w:rFonts w:ascii="Times New Roman" w:hAnsi="Times New Roman"/>
          <w:color w:val="000000"/>
          <w:sz w:val="28"/>
          <w:lang w:val="uk-UA"/>
        </w:rPr>
        <w:t xml:space="preserve"> (застосовуються для створення онлайн тестувань), </w:t>
      </w:r>
      <w:r w:rsidRPr="00DF58B7">
        <w:rPr>
          <w:rFonts w:ascii="Times New Roman" w:hAnsi="Times New Roman"/>
          <w:color w:val="000000"/>
          <w:sz w:val="28"/>
        </w:rPr>
        <w:t>GoogleDrive</w:t>
      </w:r>
      <w:r w:rsidRPr="00DF58B7">
        <w:rPr>
          <w:rFonts w:ascii="Times New Roman" w:hAnsi="Times New Roman"/>
          <w:color w:val="000000"/>
          <w:sz w:val="28"/>
          <w:lang w:val="uk-UA"/>
        </w:rPr>
        <w:t xml:space="preserve"> тощо. Викладачі мають можливість надавати матеріал у вигляді документа, презентації, посилання на матеріли зі сторонніх ресурсів, ілюстрації, відео та інше. Цей сервіс дає можливість здійснювати керування обліковими записами викладачів, переглядати статистику використання додатків сервісу </w:t>
      </w:r>
      <w:r w:rsidRPr="00DF58B7">
        <w:rPr>
          <w:rFonts w:ascii="Times New Roman" w:hAnsi="Times New Roman"/>
          <w:color w:val="000000"/>
          <w:sz w:val="28"/>
        </w:rPr>
        <w:t>G</w:t>
      </w:r>
      <w:r w:rsidRPr="00DF58B7">
        <w:rPr>
          <w:rFonts w:ascii="Times New Roman" w:hAnsi="Times New Roman"/>
          <w:color w:val="000000"/>
          <w:sz w:val="28"/>
          <w:lang w:val="uk-UA"/>
        </w:rPr>
        <w:t>-</w:t>
      </w:r>
      <w:r w:rsidRPr="00DF58B7">
        <w:rPr>
          <w:rFonts w:ascii="Times New Roman" w:hAnsi="Times New Roman"/>
          <w:color w:val="000000"/>
          <w:sz w:val="28"/>
        </w:rPr>
        <w:t>Suit</w:t>
      </w:r>
      <w:r w:rsidRPr="00DF58B7">
        <w:rPr>
          <w:rFonts w:ascii="Times New Roman" w:hAnsi="Times New Roman"/>
          <w:color w:val="000000"/>
          <w:sz w:val="28"/>
          <w:lang w:val="uk-UA"/>
        </w:rPr>
        <w:t xml:space="preserve">е та забезпечити контроль якості освітнього процесу під час дистанційного навчання. Окрім того, для реалізації дистанційного навчання в освітньому процесі коледжу </w:t>
      </w:r>
      <w:r w:rsidRPr="00DF58B7">
        <w:rPr>
          <w:rFonts w:ascii="Times New Roman" w:hAnsi="Times New Roman"/>
          <w:color w:val="000000"/>
          <w:sz w:val="28"/>
          <w:lang w:val="uk-UA"/>
        </w:rPr>
        <w:lastRenderedPageBreak/>
        <w:t>використовуються: месенджери (</w:t>
      </w:r>
      <w:r w:rsidRPr="00DF58B7">
        <w:rPr>
          <w:rFonts w:ascii="Times New Roman" w:hAnsi="Times New Roman"/>
          <w:color w:val="000000"/>
          <w:sz w:val="28"/>
        </w:rPr>
        <w:t>Viber</w:t>
      </w:r>
      <w:r w:rsidRPr="00DF58B7">
        <w:rPr>
          <w:rFonts w:ascii="Times New Roman" w:hAnsi="Times New Roman"/>
          <w:color w:val="000000"/>
          <w:sz w:val="28"/>
          <w:lang w:val="uk-UA"/>
        </w:rPr>
        <w:t xml:space="preserve">, </w:t>
      </w:r>
      <w:r w:rsidRPr="00DF58B7">
        <w:rPr>
          <w:rFonts w:ascii="Times New Roman" w:hAnsi="Times New Roman"/>
          <w:color w:val="000000"/>
          <w:sz w:val="28"/>
        </w:rPr>
        <w:t>Telegram</w:t>
      </w:r>
      <w:r w:rsidRPr="00DF58B7">
        <w:rPr>
          <w:rFonts w:ascii="Times New Roman" w:hAnsi="Times New Roman"/>
          <w:color w:val="000000"/>
          <w:sz w:val="28"/>
          <w:lang w:val="uk-UA"/>
        </w:rPr>
        <w:t xml:space="preserve">  та ін.) – для комунікації, організації та зворотнього зв’язку; </w:t>
      </w:r>
      <w:r w:rsidRPr="00DF58B7">
        <w:rPr>
          <w:rFonts w:ascii="Times New Roman" w:hAnsi="Times New Roman"/>
          <w:color w:val="000000"/>
          <w:sz w:val="28"/>
        </w:rPr>
        <w:t>Zoom</w:t>
      </w:r>
      <w:r w:rsidRPr="00DF58B7">
        <w:rPr>
          <w:rFonts w:ascii="Times New Roman" w:hAnsi="Times New Roman"/>
          <w:color w:val="000000"/>
          <w:sz w:val="28"/>
          <w:lang w:val="uk-UA"/>
        </w:rPr>
        <w:t xml:space="preserve"> – проведення онлайн занять та конференцій із можливістю демонстрації матеріалів; сайт Бердичівського медичного фахового коледжу.</w:t>
      </w:r>
    </w:p>
    <w:p w:rsidR="002C6FB2" w:rsidRPr="00DF58B7" w:rsidRDefault="002C6FB2" w:rsidP="009D5DEB">
      <w:pPr>
        <w:spacing w:line="240" w:lineRule="auto"/>
        <w:ind w:firstLine="709"/>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З метою підвищення якості освіти були проведені засідання педагогічної ради, де були заслухані питання:”Розбудова внутрішньої системи забезпечення якості освіти” (серпень 2021 р.); </w:t>
      </w:r>
      <w:r w:rsidRPr="00DF58B7">
        <w:rPr>
          <w:rFonts w:ascii="Times New Roman" w:hAnsi="Times New Roman"/>
          <w:color w:val="000000"/>
          <w:sz w:val="28"/>
          <w:szCs w:val="28"/>
          <w:shd w:val="clear" w:color="auto" w:fill="FFFFFF"/>
          <w:lang w:val="uk-UA"/>
        </w:rPr>
        <w:t xml:space="preserve">“Використання інформаційно-комунікативних технологій – ефективний засіб розвитку фахових компетентностей закладів освіти” (листопад 2021 р.); «Впровадження інтерактивних технологій на заняттях історії» ( листопад 2021 р.); </w:t>
      </w:r>
      <w:r w:rsidRPr="00DF58B7">
        <w:rPr>
          <w:rFonts w:ascii="Times New Roman" w:hAnsi="Times New Roman"/>
          <w:color w:val="000000"/>
          <w:sz w:val="28"/>
          <w:szCs w:val="28"/>
          <w:lang w:val="uk-UA"/>
        </w:rPr>
        <w:t>“Використання іноваційних технологій на заняттях  біології” (грудень 2021 р.)</w:t>
      </w:r>
      <w:r w:rsidRPr="00DF58B7">
        <w:rPr>
          <w:rFonts w:ascii="Times New Roman" w:hAnsi="Times New Roman"/>
          <w:color w:val="000000"/>
          <w:sz w:val="28"/>
          <w:szCs w:val="28"/>
          <w:shd w:val="clear" w:color="auto" w:fill="FFFFFF"/>
          <w:lang w:val="uk-UA"/>
        </w:rPr>
        <w:t>; “Впровадження інноваційних технологій в освітній процес на заняттях фізичного виховання, утвердження здорового способу життя як ключової компетентності майбутнього медичного працівника” (грудень 2021 р); “</w:t>
      </w:r>
      <w:r w:rsidRPr="00DF58B7">
        <w:rPr>
          <w:rFonts w:ascii="Times New Roman" w:hAnsi="Times New Roman"/>
          <w:color w:val="000000"/>
          <w:sz w:val="28"/>
          <w:szCs w:val="28"/>
          <w:lang w:val="uk-UA"/>
        </w:rPr>
        <w:t xml:space="preserve">Розвиток дослідницької діяльності здобувачів освіти в умовах використання елементів смарт-технологій» (грудень 2021 р.),“Робота педагогічного колективу з  розвитку здібностей здобувачів освіти та формування у них високої пізнавальної культури” (грудень 2021 р.); «Самоаналіз власної діяльності та самоосвіта – реальні шляхи підвищення професійної майстерності педагога» (грудень 2021р.); “Формування та застосування здобувачами освіти компетентностей, необхідних для здорового та безпечного життя”(грудень 2021р.);“Формування у студентської молоді життєво необхідних знань, вмінь і навичок щодо захисту держави та дій в умовах надзвичайних ситуацій. Дії персоналу Бердичівського медичного фахового коледжу в умовах надзвичайних ситуацій”. ( лютий 2022р.); “Створення максимально сприятливих умов для розвитку здобувачів освіти та утвердження педагогічного співробітництва, педагогіки толерантності шляхом формування корпоративної культури на заняттях предметів науково – природничих дисциплін” (лютий 2022р.); “Творче використання прогресивних технологій навчання та сучасних прийомів педагогічної техніки у процесі викладання фундаментальних та клінічних дисциплін” (лютий 2022 р.); "Формування високо компетентної особистості учасників освітнього процесу на основі вдосконалення їх інформаційної культури та впровадження новітніх інформаційно-комунікаційних і здоров’язберігаючих технологій." (лютий 2022р.) «Формування  культурологічної  компетентності студентів-медиків у процесі фахової підготовки»(лютий 2022 р.); </w:t>
      </w:r>
      <w:r w:rsidRPr="00DF58B7">
        <w:rPr>
          <w:rFonts w:ascii="Times New Roman" w:hAnsi="Times New Roman"/>
          <w:color w:val="000000"/>
          <w:sz w:val="28"/>
          <w:szCs w:val="28"/>
          <w:shd w:val="clear" w:color="auto" w:fill="FFFFFF"/>
          <w:lang w:val="uk-UA"/>
        </w:rPr>
        <w:t xml:space="preserve">“Формування ключових компетенцій здобувачів освіти шляхом використання проєктної технології”  (березень 2022 р.); </w:t>
      </w:r>
      <w:r w:rsidRPr="00DF58B7">
        <w:rPr>
          <w:rFonts w:ascii="Times New Roman" w:hAnsi="Times New Roman"/>
          <w:color w:val="000000"/>
          <w:sz w:val="28"/>
          <w:szCs w:val="28"/>
          <w:lang w:val="uk-UA"/>
        </w:rPr>
        <w:t>“Творче використання прогресивних технологій навчання та сучасних прийомів педагогічної техніки у процесі викладання загальноосвітніх  та суспільно-гуманітарних дисциплін” (квітень 2022 р.).</w:t>
      </w:r>
    </w:p>
    <w:p w:rsidR="002C6FB2" w:rsidRPr="00DF58B7" w:rsidRDefault="002C6FB2" w:rsidP="00E259DB">
      <w:pPr>
        <w:pStyle w:val="14"/>
        <w:shd w:val="clear" w:color="auto" w:fill="FFFFFF"/>
        <w:spacing w:line="240" w:lineRule="auto"/>
        <w:ind w:left="0"/>
        <w:jc w:val="both"/>
        <w:rPr>
          <w:rFonts w:ascii="Times New Roman" w:hAnsi="Times New Roman"/>
          <w:color w:val="000000"/>
          <w:sz w:val="28"/>
          <w:szCs w:val="28"/>
          <w:lang w:val="uk-UA"/>
        </w:rPr>
      </w:pPr>
    </w:p>
    <w:p w:rsidR="002C6FB2" w:rsidRPr="00DF58B7" w:rsidRDefault="002C6FB2" w:rsidP="00E259DB">
      <w:pPr>
        <w:pStyle w:val="docdata"/>
        <w:spacing w:before="0" w:beforeAutospacing="0" w:after="0" w:afterAutospacing="0"/>
        <w:ind w:firstLine="709"/>
        <w:jc w:val="both"/>
        <w:rPr>
          <w:color w:val="000000"/>
          <w:sz w:val="28"/>
          <w:szCs w:val="28"/>
          <w:lang w:val="uk-UA"/>
        </w:rPr>
      </w:pPr>
    </w:p>
    <w:p w:rsidR="002C6FB2" w:rsidRPr="00DF58B7" w:rsidRDefault="002C6FB2" w:rsidP="00E259DB">
      <w:pPr>
        <w:pStyle w:val="docdata"/>
        <w:spacing w:before="0" w:beforeAutospacing="0" w:after="0" w:afterAutospacing="0"/>
        <w:ind w:firstLine="709"/>
        <w:jc w:val="both"/>
        <w:rPr>
          <w:color w:val="000000"/>
          <w:sz w:val="28"/>
          <w:szCs w:val="28"/>
          <w:lang w:val="uk-UA"/>
        </w:rPr>
      </w:pPr>
    </w:p>
    <w:p w:rsidR="002C6FB2" w:rsidRPr="00DF58B7" w:rsidRDefault="002C6FB2" w:rsidP="00E259DB">
      <w:pPr>
        <w:pStyle w:val="docdata"/>
        <w:spacing w:before="0" w:beforeAutospacing="0" w:after="0" w:afterAutospacing="0"/>
        <w:ind w:firstLine="709"/>
        <w:jc w:val="both"/>
        <w:rPr>
          <w:color w:val="000000"/>
          <w:sz w:val="28"/>
          <w:szCs w:val="28"/>
          <w:lang w:val="uk-UA"/>
        </w:rPr>
      </w:pPr>
    </w:p>
    <w:p w:rsidR="002C6FB2" w:rsidRPr="00DF58B7" w:rsidRDefault="002C6FB2" w:rsidP="00E259DB">
      <w:pPr>
        <w:pStyle w:val="docdata"/>
        <w:spacing w:before="0" w:beforeAutospacing="0" w:after="0" w:afterAutospacing="0"/>
        <w:ind w:firstLine="709"/>
        <w:jc w:val="both"/>
        <w:rPr>
          <w:color w:val="000000"/>
          <w:sz w:val="28"/>
          <w:szCs w:val="28"/>
          <w:lang w:val="uk-UA"/>
        </w:rPr>
      </w:pPr>
    </w:p>
    <w:p w:rsidR="002C6FB2" w:rsidRPr="00DF58B7" w:rsidRDefault="002C6FB2" w:rsidP="00E259DB">
      <w:pPr>
        <w:pStyle w:val="docdata"/>
        <w:spacing w:before="0" w:beforeAutospacing="0" w:after="0" w:afterAutospacing="0"/>
        <w:ind w:firstLine="709"/>
        <w:jc w:val="both"/>
        <w:rPr>
          <w:color w:val="000000"/>
          <w:sz w:val="28"/>
          <w:szCs w:val="28"/>
          <w:lang w:val="uk-UA"/>
        </w:rPr>
      </w:pPr>
    </w:p>
    <w:p w:rsidR="002C6FB2" w:rsidRPr="00DF58B7" w:rsidRDefault="002C6FB2" w:rsidP="00E259DB">
      <w:pPr>
        <w:pStyle w:val="docdata"/>
        <w:spacing w:before="0" w:beforeAutospacing="0" w:after="0" w:afterAutospacing="0"/>
        <w:ind w:firstLine="709"/>
        <w:jc w:val="both"/>
        <w:rPr>
          <w:color w:val="000000"/>
          <w:lang w:val="uk-UA"/>
        </w:rPr>
      </w:pPr>
      <w:r w:rsidRPr="00DF58B7">
        <w:rPr>
          <w:color w:val="000000"/>
          <w:sz w:val="28"/>
          <w:szCs w:val="28"/>
          <w:lang w:val="uk-UA"/>
        </w:rPr>
        <w:t xml:space="preserve">Бібліотека Бердичівського медичного фахового коледжу є активним учасником освітнього процесу, спрямованого на виховання у здобувачів фахової передвищої </w:t>
      </w:r>
      <w:r w:rsidRPr="00DF58B7">
        <w:rPr>
          <w:color w:val="000000"/>
          <w:sz w:val="28"/>
          <w:szCs w:val="28"/>
          <w:lang w:val="uk-UA"/>
        </w:rPr>
        <w:lastRenderedPageBreak/>
        <w:t>освіти патріотизму, соціальної активності, громадянської позиції та відповідальності, академічної доброчесності, формування правової та екологічної культури, моральних цінностей, здорового способу життя, здатності критично мислити та самоорганізовуватися в сучасних умовах.</w:t>
      </w:r>
    </w:p>
    <w:p w:rsidR="002C6FB2" w:rsidRPr="00DF58B7" w:rsidRDefault="002C6FB2" w:rsidP="00E259DB">
      <w:pPr>
        <w:pStyle w:val="a4"/>
        <w:spacing w:before="0" w:beforeAutospacing="0" w:after="0" w:afterAutospacing="0"/>
        <w:ind w:firstLine="709"/>
        <w:jc w:val="both"/>
        <w:rPr>
          <w:color w:val="000000"/>
        </w:rPr>
      </w:pPr>
      <w:r w:rsidRPr="00DF58B7">
        <w:rPr>
          <w:color w:val="000000"/>
          <w:sz w:val="28"/>
          <w:szCs w:val="28"/>
        </w:rPr>
        <w:t>Користувачі бібліотеки працюють на 7-ми комп’ютерах з доступом до власної електронної бібліотеки коледжу та світових інформаційних ресурсів. </w:t>
      </w:r>
    </w:p>
    <w:p w:rsidR="002C6FB2" w:rsidRPr="00DF58B7" w:rsidRDefault="002C6FB2" w:rsidP="00E259DB">
      <w:pPr>
        <w:pStyle w:val="a4"/>
        <w:spacing w:before="0" w:beforeAutospacing="0" w:after="0" w:afterAutospacing="0"/>
        <w:ind w:firstLine="709"/>
        <w:jc w:val="both"/>
        <w:rPr>
          <w:color w:val="000000"/>
        </w:rPr>
      </w:pPr>
      <w:r w:rsidRPr="00DF58B7">
        <w:rPr>
          <w:color w:val="000000"/>
          <w:sz w:val="28"/>
          <w:szCs w:val="28"/>
        </w:rPr>
        <w:t>У бібліотеці функціонує електронний каталог та бази даних програми «Бібліограф»: «Надходження літератури», «Періодичні видання», «Публікації викладачів коледжу», «Книгозабезпечення навчального процесу» та інші.</w:t>
      </w:r>
    </w:p>
    <w:p w:rsidR="002C6FB2" w:rsidRPr="00DF58B7" w:rsidRDefault="002C6FB2" w:rsidP="00E259DB">
      <w:pPr>
        <w:pStyle w:val="a4"/>
        <w:spacing w:before="0" w:beforeAutospacing="0" w:after="0" w:afterAutospacing="0"/>
        <w:ind w:firstLine="709"/>
        <w:jc w:val="both"/>
        <w:rPr>
          <w:color w:val="000000"/>
        </w:rPr>
      </w:pPr>
      <w:r w:rsidRPr="00DF58B7">
        <w:rPr>
          <w:color w:val="000000"/>
          <w:sz w:val="28"/>
          <w:szCs w:val="28"/>
        </w:rPr>
        <w:t>Як засіб підвищення ефективності навчального процесу використовуються електронні інформаційні ресурси: електронні аналоги навчально - методичних рекомендацій до лекцій, практичних занять, самостійних робіт, тестів до іспитів, програм виробничої практики. Здійснюється ксерокопіювання та роздрукування необхідних матеріалів для студентів та викладачів.</w:t>
      </w:r>
    </w:p>
    <w:p w:rsidR="002C6FB2" w:rsidRPr="00DF58B7" w:rsidRDefault="002C6FB2" w:rsidP="00E259DB">
      <w:pPr>
        <w:pStyle w:val="a4"/>
        <w:spacing w:before="0" w:beforeAutospacing="0" w:after="0" w:afterAutospacing="0"/>
        <w:ind w:firstLine="709"/>
        <w:jc w:val="both"/>
        <w:rPr>
          <w:color w:val="000000"/>
        </w:rPr>
      </w:pPr>
      <w:r w:rsidRPr="00DF58B7">
        <w:rPr>
          <w:color w:val="000000"/>
          <w:sz w:val="28"/>
          <w:szCs w:val="28"/>
        </w:rPr>
        <w:t>Особлива увага приділяється патріотичному вихованню молоді, російському вторгнення в Україну (2022), вагомим датам незалежної держави, висвітленню вакцинації в Україні від COVID–19, профілактиці та поширенню коронавірусу, рідному слову, творчому доробку класиків української літератури.</w:t>
      </w:r>
    </w:p>
    <w:p w:rsidR="002C6FB2" w:rsidRPr="00DF58B7" w:rsidRDefault="002C6FB2" w:rsidP="00E259DB">
      <w:pPr>
        <w:pStyle w:val="a4"/>
        <w:spacing w:before="0" w:beforeAutospacing="0" w:after="0" w:afterAutospacing="0"/>
        <w:ind w:firstLine="567"/>
        <w:jc w:val="both"/>
        <w:rPr>
          <w:color w:val="000000"/>
        </w:rPr>
      </w:pPr>
      <w:r w:rsidRPr="00DF58B7">
        <w:rPr>
          <w:color w:val="000000"/>
          <w:sz w:val="28"/>
          <w:szCs w:val="28"/>
        </w:rPr>
        <w:t xml:space="preserve">Одним із шляхів діяльності бібліотеки є форма наочної популяризації інформаційних ресурсів – бібліотечна виставка. У повсякденній роботі використовуються виставки «Працюємо на перемогу», «Пам&amp;apos;яті загиблих у війні проти росії» . «Вакцинація – шлях до позитивних змін», виставки – календарі, присвячені політичним подіям: «Україна – Європа: історичний та культурний діалог» (до річниці Незалежності України), «Україна – країна нескорених» (до Дня захисника України), «Ціна чужої війни» (до Дня вшанування учасників бойових дій на території інших держав), «Флоренс Найтингейл: життя гідне, корисне і натхненне» (до Міжнародного дня медичної сестри); виставки-пам&amp;apos;ять («Незламна воля до перемоги», «Сила нескорених» (Небесній Сотні присвячується); виставки-реквієм «Трагічні уроки історії» (до дня пам&amp;apos;яті жертв голодоморів), </w:t>
      </w:r>
    </w:p>
    <w:p w:rsidR="002C6FB2" w:rsidRPr="00DF58B7" w:rsidRDefault="002C6FB2" w:rsidP="00E259DB">
      <w:pPr>
        <w:pStyle w:val="a4"/>
        <w:spacing w:before="0" w:beforeAutospacing="0" w:after="0" w:afterAutospacing="0"/>
        <w:ind w:firstLine="567"/>
        <w:jc w:val="both"/>
        <w:rPr>
          <w:color w:val="000000"/>
        </w:rPr>
      </w:pPr>
      <w:r w:rsidRPr="00DF58B7">
        <w:rPr>
          <w:color w:val="000000"/>
          <w:sz w:val="28"/>
          <w:szCs w:val="28"/>
        </w:rPr>
        <w:t>Стало традицією приділяти особливу увагу патріотизму до рідного слова – написання радіодиктанту національної єдності-2021 «Слідом за пам’яттю» Юрія Андруховича та донести до свідомості студентів, що справа честі кожного українця – берегти рідну українську мову.</w:t>
      </w:r>
    </w:p>
    <w:p w:rsidR="002C6FB2" w:rsidRPr="00DF58B7" w:rsidRDefault="002C6FB2" w:rsidP="00E259DB">
      <w:pPr>
        <w:pStyle w:val="a4"/>
        <w:spacing w:before="0" w:beforeAutospacing="0" w:after="0" w:afterAutospacing="0"/>
        <w:ind w:firstLine="567"/>
        <w:jc w:val="both"/>
        <w:rPr>
          <w:color w:val="000000"/>
        </w:rPr>
      </w:pPr>
      <w:r w:rsidRPr="00DF58B7">
        <w:rPr>
          <w:color w:val="000000"/>
          <w:sz w:val="28"/>
          <w:szCs w:val="28"/>
        </w:rPr>
        <w:t>Постійно діючі тематичні виставки літератури з правознавства - «Права людини – гарантія розвитку людства», конституційні читання «Виховання правової культури - шлях до правової держави», інформаційні куточки «Правовий всеобуч», «Конвенція ООН про права людини».</w:t>
      </w:r>
    </w:p>
    <w:p w:rsidR="002C6FB2" w:rsidRPr="00DF58B7" w:rsidRDefault="002C6FB2" w:rsidP="00E259DB">
      <w:pPr>
        <w:pStyle w:val="a4"/>
        <w:spacing w:before="0" w:beforeAutospacing="0" w:after="0" w:afterAutospacing="0"/>
        <w:ind w:firstLine="567"/>
        <w:jc w:val="both"/>
        <w:rPr>
          <w:color w:val="000000"/>
        </w:rPr>
      </w:pPr>
      <w:r w:rsidRPr="00DF58B7">
        <w:rPr>
          <w:color w:val="000000"/>
          <w:sz w:val="28"/>
          <w:szCs w:val="28"/>
        </w:rPr>
        <w:t xml:space="preserve">Студенти мали можливість долучитися до заходу, присвяченого Дню Захисника України та святу Покрови Святої Богородиці. Розкриваючи історію свята, студенти зазначили, що Україна мала своїх захисників у всі історичні періоди. Згадали про дружинників Київської Русі, козаків, Січових стрільців, Героїв Крутів, опришків, радянських українських воїнів та мужніх воїнів-патріотів сьогодення. </w:t>
      </w:r>
    </w:p>
    <w:p w:rsidR="002C6FB2" w:rsidRPr="00DF58B7" w:rsidRDefault="002C6FB2" w:rsidP="00E259DB">
      <w:pPr>
        <w:pStyle w:val="a4"/>
        <w:spacing w:before="0" w:beforeAutospacing="0" w:after="0" w:afterAutospacing="0"/>
        <w:ind w:firstLine="567"/>
        <w:jc w:val="both"/>
        <w:rPr>
          <w:color w:val="000000"/>
        </w:rPr>
      </w:pPr>
      <w:r w:rsidRPr="00DF58B7">
        <w:rPr>
          <w:color w:val="000000"/>
          <w:sz w:val="28"/>
          <w:szCs w:val="28"/>
        </w:rPr>
        <w:t>У бібліотеці проводились інформаційно-виховні години «В єдності наша сила» (до Дня соборності України), «Душа народу бринить у слові» (до Міжнародного дня рідної мови).</w:t>
      </w:r>
    </w:p>
    <w:p w:rsidR="002C6FB2" w:rsidRPr="00DF58B7" w:rsidRDefault="002C6FB2" w:rsidP="00E259DB">
      <w:pPr>
        <w:pStyle w:val="a4"/>
        <w:spacing w:before="0" w:beforeAutospacing="0" w:after="0" w:afterAutospacing="0"/>
        <w:ind w:firstLine="567"/>
        <w:jc w:val="both"/>
        <w:rPr>
          <w:color w:val="000000"/>
        </w:rPr>
      </w:pPr>
      <w:r w:rsidRPr="00DF58B7">
        <w:rPr>
          <w:color w:val="000000"/>
          <w:sz w:val="28"/>
          <w:szCs w:val="28"/>
        </w:rPr>
        <w:t xml:space="preserve">Морально-етичне виховання спрямоване на розвиток пізнавальної діяльності студентів, антиалкогольну та антинаркотичну пропаганду («Молодь проти </w:t>
      </w:r>
      <w:r w:rsidRPr="00DF58B7">
        <w:rPr>
          <w:color w:val="000000"/>
          <w:sz w:val="28"/>
          <w:szCs w:val="28"/>
        </w:rPr>
        <w:lastRenderedPageBreak/>
        <w:t>наркотиків»), розвиток здорового способу життя («Час обирати здоров’я»), «Батько і мати у серці назавжди», «Культурні цінності і витоки українського народу», залучення студентів до проведення змістовного дозвілля, спортивних змагань, олімпіад, екскурсій.</w:t>
      </w:r>
    </w:p>
    <w:p w:rsidR="002C6FB2" w:rsidRPr="00DF58B7" w:rsidRDefault="002C6FB2" w:rsidP="00E259DB">
      <w:pPr>
        <w:pStyle w:val="14"/>
        <w:shd w:val="clear" w:color="auto" w:fill="FFFFFF"/>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rPr>
        <w:t>Здійснюється перехід на систематизацію документів на УДК.</w:t>
      </w:r>
    </w:p>
    <w:p w:rsidR="002C6FB2" w:rsidRPr="00DF58B7" w:rsidRDefault="002C6FB2" w:rsidP="00790DB4">
      <w:pPr>
        <w:spacing w:after="0" w:line="240" w:lineRule="auto"/>
        <w:jc w:val="center"/>
        <w:rPr>
          <w:rFonts w:ascii="Times New Roman" w:hAnsi="Times New Roman"/>
          <w:b/>
          <w:color w:val="000000"/>
          <w:sz w:val="28"/>
          <w:szCs w:val="28"/>
          <w:u w:val="single"/>
          <w:lang w:val="uk-UA"/>
        </w:rPr>
      </w:pPr>
      <w:r w:rsidRPr="00DF58B7">
        <w:rPr>
          <w:rFonts w:ascii="Times New Roman" w:hAnsi="Times New Roman"/>
          <w:b/>
          <w:color w:val="000000"/>
          <w:sz w:val="28"/>
          <w:szCs w:val="28"/>
          <w:u w:val="single"/>
          <w:lang w:val="uk-UA"/>
        </w:rPr>
        <w:t>ІІІ. ПРАКТИЧНЕ НАВЧАННЯ</w:t>
      </w:r>
    </w:p>
    <w:p w:rsidR="002C6FB2" w:rsidRPr="00DF58B7" w:rsidRDefault="002C6FB2" w:rsidP="00370A61">
      <w:pPr>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У зв’язку з воєнним станом в країні та відповідно до чинних рекомендацій Міністерства освіти і науки України,Тимчасового положення про організацію освітнього процесу у Бердичівському медичному фаховому коледжі на 2021/2022н.р., наказу по Бердичівському медичному фаховому коледжі № 32/у від 24.02.22 р., практичне навчання (навчальна, виробнича та переддипломна практика) проводилася на базі циклових комісій клінічних дисциплін Бердичівського медичного фахового коледжу (кабінетах доклінічної практики, стоматологічних кабінетах, тренажерних кабінетах, оснащених відповідно. тощо). </w:t>
      </w:r>
    </w:p>
    <w:p w:rsidR="002C6FB2" w:rsidRPr="00DF58B7" w:rsidRDefault="002C6FB2" w:rsidP="00370A61">
      <w:pPr>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На період  воєнного стану в країні та  у зв’язку з відсутністю можливості гарантувати безпеку здобувачам освіти, виконання програми практики здійснювалося з використанням технологій дистанційного навчання та можливості освітньої платформи закладу </w:t>
      </w:r>
      <w:r w:rsidRPr="00DF58B7">
        <w:rPr>
          <w:rFonts w:ascii="Times New Roman" w:hAnsi="Times New Roman"/>
          <w:color w:val="000000"/>
          <w:sz w:val="28"/>
          <w:szCs w:val="28"/>
          <w:lang w:val="en-US"/>
        </w:rPr>
        <w:t>G</w:t>
      </w:r>
      <w:r w:rsidRPr="00DF58B7">
        <w:rPr>
          <w:rFonts w:ascii="Times New Roman" w:hAnsi="Times New Roman"/>
          <w:color w:val="000000"/>
          <w:sz w:val="28"/>
          <w:szCs w:val="28"/>
          <w:lang w:val="uk-UA"/>
        </w:rPr>
        <w:t xml:space="preserve"> </w:t>
      </w:r>
      <w:r w:rsidRPr="00DF58B7">
        <w:rPr>
          <w:rFonts w:ascii="Times New Roman" w:hAnsi="Times New Roman"/>
          <w:color w:val="000000"/>
          <w:sz w:val="28"/>
          <w:szCs w:val="28"/>
          <w:lang w:val="en-US"/>
        </w:rPr>
        <w:t>Suite</w:t>
      </w:r>
      <w:r w:rsidRPr="00DF58B7">
        <w:rPr>
          <w:rFonts w:ascii="Times New Roman" w:hAnsi="Times New Roman"/>
          <w:color w:val="000000"/>
          <w:sz w:val="28"/>
          <w:szCs w:val="28"/>
          <w:lang w:val="uk-UA"/>
        </w:rPr>
        <w:t xml:space="preserve"> </w:t>
      </w:r>
      <w:r w:rsidRPr="00DF58B7">
        <w:rPr>
          <w:rFonts w:ascii="Times New Roman" w:hAnsi="Times New Roman"/>
          <w:color w:val="000000"/>
          <w:sz w:val="28"/>
          <w:szCs w:val="28"/>
          <w:lang w:val="en-US"/>
        </w:rPr>
        <w:t>For</w:t>
      </w:r>
      <w:r w:rsidRPr="00DF58B7">
        <w:rPr>
          <w:rFonts w:ascii="Times New Roman" w:hAnsi="Times New Roman"/>
          <w:color w:val="000000"/>
          <w:sz w:val="28"/>
          <w:szCs w:val="28"/>
          <w:lang w:val="uk-UA"/>
        </w:rPr>
        <w:t xml:space="preserve"> </w:t>
      </w:r>
      <w:r w:rsidRPr="00DF58B7">
        <w:rPr>
          <w:rFonts w:ascii="Times New Roman" w:hAnsi="Times New Roman"/>
          <w:color w:val="000000"/>
          <w:sz w:val="28"/>
          <w:szCs w:val="28"/>
          <w:lang w:val="en-US"/>
        </w:rPr>
        <w:t>Education</w:t>
      </w:r>
      <w:r w:rsidRPr="00DF58B7">
        <w:rPr>
          <w:rFonts w:ascii="Times New Roman" w:hAnsi="Times New Roman"/>
          <w:color w:val="000000"/>
          <w:sz w:val="28"/>
          <w:szCs w:val="28"/>
          <w:lang w:val="uk-UA"/>
        </w:rPr>
        <w:t xml:space="preserve">. </w:t>
      </w:r>
    </w:p>
    <w:p w:rsidR="002C6FB2" w:rsidRPr="00DF58B7" w:rsidRDefault="002C6FB2" w:rsidP="00370A61">
      <w:pPr>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Усі кабінети доклінічної практики забезпечені відповідним оснащенням для відпрацювання практичних навичок здобувачами освіти згідно програм практик на  відділеннях «Лікувальна справа», «Сестринська справа», «Стоматологія ортопедична». </w:t>
      </w:r>
    </w:p>
    <w:p w:rsidR="002C6FB2" w:rsidRPr="00DF58B7" w:rsidRDefault="002C6FB2" w:rsidP="00370A61">
      <w:pPr>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Навчальну, виробничу та переддипломну практики здобувачі проходили згідно графіка навчального процесу, який складений відповідно до діючих навчальних планів.  </w:t>
      </w:r>
    </w:p>
    <w:p w:rsidR="002C6FB2" w:rsidRPr="00DF58B7" w:rsidRDefault="002C6FB2" w:rsidP="00370A61">
      <w:pPr>
        <w:spacing w:after="0" w:line="240" w:lineRule="auto"/>
        <w:jc w:val="both"/>
        <w:rPr>
          <w:rFonts w:ascii="Times New Roman" w:hAnsi="Times New Roman"/>
          <w:color w:val="000000"/>
          <w:sz w:val="28"/>
          <w:szCs w:val="28"/>
        </w:rPr>
      </w:pPr>
      <w:r w:rsidRPr="00DF58B7">
        <w:rPr>
          <w:rFonts w:ascii="Times New Roman" w:hAnsi="Times New Roman"/>
          <w:color w:val="000000"/>
          <w:sz w:val="28"/>
          <w:szCs w:val="28"/>
        </w:rPr>
        <w:t>Протягом</w:t>
      </w:r>
      <w:r w:rsidRPr="00DF58B7">
        <w:rPr>
          <w:rFonts w:ascii="Times New Roman" w:hAnsi="Times New Roman"/>
          <w:color w:val="000000"/>
          <w:sz w:val="28"/>
          <w:szCs w:val="28"/>
          <w:lang w:val="uk-UA"/>
        </w:rPr>
        <w:t xml:space="preserve"> </w:t>
      </w:r>
      <w:r w:rsidRPr="00DF58B7">
        <w:rPr>
          <w:rFonts w:ascii="Times New Roman" w:hAnsi="Times New Roman"/>
          <w:color w:val="000000"/>
          <w:sz w:val="28"/>
          <w:szCs w:val="28"/>
        </w:rPr>
        <w:t>звітного</w:t>
      </w:r>
      <w:r w:rsidRPr="00DF58B7">
        <w:rPr>
          <w:rFonts w:ascii="Times New Roman" w:hAnsi="Times New Roman"/>
          <w:color w:val="000000"/>
          <w:sz w:val="28"/>
          <w:szCs w:val="28"/>
          <w:lang w:val="uk-UA"/>
        </w:rPr>
        <w:t xml:space="preserve"> </w:t>
      </w:r>
      <w:r w:rsidRPr="00DF58B7">
        <w:rPr>
          <w:rFonts w:ascii="Times New Roman" w:hAnsi="Times New Roman"/>
          <w:color w:val="000000"/>
          <w:sz w:val="28"/>
          <w:szCs w:val="28"/>
        </w:rPr>
        <w:t>навчального року</w:t>
      </w:r>
      <w:r w:rsidRPr="00DF58B7">
        <w:rPr>
          <w:rFonts w:ascii="Times New Roman" w:hAnsi="Times New Roman"/>
          <w:color w:val="000000"/>
          <w:sz w:val="28"/>
          <w:szCs w:val="28"/>
          <w:lang w:val="uk-UA"/>
        </w:rPr>
        <w:t>,</w:t>
      </w:r>
      <w:r w:rsidRPr="00DF58B7">
        <w:rPr>
          <w:rFonts w:ascii="Times New Roman" w:hAnsi="Times New Roman"/>
          <w:color w:val="000000"/>
          <w:sz w:val="28"/>
          <w:szCs w:val="28"/>
        </w:rPr>
        <w:t xml:space="preserve"> викладачами</w:t>
      </w:r>
      <w:r w:rsidRPr="00DF58B7">
        <w:rPr>
          <w:rFonts w:ascii="Times New Roman" w:hAnsi="Times New Roman"/>
          <w:color w:val="000000"/>
          <w:sz w:val="28"/>
          <w:szCs w:val="28"/>
          <w:lang w:val="uk-UA"/>
        </w:rPr>
        <w:t xml:space="preserve"> </w:t>
      </w:r>
      <w:r w:rsidRPr="00DF58B7">
        <w:rPr>
          <w:rFonts w:ascii="Times New Roman" w:hAnsi="Times New Roman"/>
          <w:color w:val="000000"/>
          <w:sz w:val="28"/>
          <w:szCs w:val="28"/>
        </w:rPr>
        <w:t>клінічних</w:t>
      </w:r>
      <w:r w:rsidRPr="00DF58B7">
        <w:rPr>
          <w:rFonts w:ascii="Times New Roman" w:hAnsi="Times New Roman"/>
          <w:color w:val="000000"/>
          <w:sz w:val="28"/>
          <w:szCs w:val="28"/>
          <w:lang w:val="uk-UA"/>
        </w:rPr>
        <w:t xml:space="preserve"> </w:t>
      </w:r>
      <w:r w:rsidRPr="00DF58B7">
        <w:rPr>
          <w:rFonts w:ascii="Times New Roman" w:hAnsi="Times New Roman"/>
          <w:color w:val="000000"/>
          <w:sz w:val="28"/>
          <w:szCs w:val="28"/>
        </w:rPr>
        <w:t>дисциплін</w:t>
      </w:r>
      <w:r w:rsidRPr="00DF58B7">
        <w:rPr>
          <w:rFonts w:ascii="Times New Roman" w:hAnsi="Times New Roman"/>
          <w:color w:val="000000"/>
          <w:sz w:val="28"/>
          <w:szCs w:val="28"/>
          <w:lang w:val="uk-UA"/>
        </w:rPr>
        <w:t xml:space="preserve"> </w:t>
      </w:r>
      <w:r w:rsidRPr="00DF58B7">
        <w:rPr>
          <w:rFonts w:ascii="Times New Roman" w:hAnsi="Times New Roman"/>
          <w:color w:val="000000"/>
          <w:sz w:val="28"/>
          <w:szCs w:val="28"/>
        </w:rPr>
        <w:t>згідно</w:t>
      </w:r>
      <w:r w:rsidRPr="00DF58B7">
        <w:rPr>
          <w:rFonts w:ascii="Times New Roman" w:hAnsi="Times New Roman"/>
          <w:color w:val="000000"/>
          <w:sz w:val="28"/>
          <w:szCs w:val="28"/>
          <w:lang w:val="uk-UA"/>
        </w:rPr>
        <w:t xml:space="preserve"> </w:t>
      </w:r>
      <w:r w:rsidRPr="00DF58B7">
        <w:rPr>
          <w:rFonts w:ascii="Times New Roman" w:hAnsi="Times New Roman"/>
          <w:color w:val="000000"/>
          <w:sz w:val="28"/>
          <w:szCs w:val="28"/>
        </w:rPr>
        <w:t xml:space="preserve">програм </w:t>
      </w:r>
      <w:r w:rsidRPr="00DF58B7">
        <w:rPr>
          <w:rFonts w:ascii="Times New Roman" w:hAnsi="Times New Roman"/>
          <w:color w:val="000000"/>
          <w:sz w:val="28"/>
          <w:szCs w:val="28"/>
          <w:lang w:val="uk-UA"/>
        </w:rPr>
        <w:t xml:space="preserve"> </w:t>
      </w:r>
      <w:r w:rsidRPr="00DF58B7">
        <w:rPr>
          <w:rFonts w:ascii="Times New Roman" w:hAnsi="Times New Roman"/>
          <w:color w:val="000000"/>
          <w:sz w:val="28"/>
          <w:szCs w:val="28"/>
        </w:rPr>
        <w:t>удосконалені</w:t>
      </w:r>
      <w:r w:rsidRPr="00DF58B7">
        <w:rPr>
          <w:rFonts w:ascii="Times New Roman" w:hAnsi="Times New Roman"/>
          <w:color w:val="000000"/>
          <w:sz w:val="28"/>
          <w:szCs w:val="28"/>
          <w:lang w:val="uk-UA"/>
        </w:rPr>
        <w:t xml:space="preserve"> </w:t>
      </w:r>
      <w:r w:rsidRPr="00DF58B7">
        <w:rPr>
          <w:rFonts w:ascii="Times New Roman" w:hAnsi="Times New Roman"/>
          <w:color w:val="000000"/>
          <w:sz w:val="28"/>
          <w:szCs w:val="28"/>
        </w:rPr>
        <w:t>робочі</w:t>
      </w:r>
      <w:r w:rsidRPr="00DF58B7">
        <w:rPr>
          <w:rFonts w:ascii="Times New Roman" w:hAnsi="Times New Roman"/>
          <w:color w:val="000000"/>
          <w:sz w:val="28"/>
          <w:szCs w:val="28"/>
          <w:lang w:val="uk-UA"/>
        </w:rPr>
        <w:t xml:space="preserve"> </w:t>
      </w:r>
      <w:r w:rsidRPr="00DF58B7">
        <w:rPr>
          <w:rFonts w:ascii="Times New Roman" w:hAnsi="Times New Roman"/>
          <w:color w:val="000000"/>
          <w:sz w:val="28"/>
          <w:szCs w:val="28"/>
        </w:rPr>
        <w:t>програми</w:t>
      </w:r>
      <w:r w:rsidRPr="00DF58B7">
        <w:rPr>
          <w:rFonts w:ascii="Times New Roman" w:hAnsi="Times New Roman"/>
          <w:color w:val="000000"/>
          <w:sz w:val="28"/>
          <w:szCs w:val="28"/>
          <w:lang w:val="uk-UA"/>
        </w:rPr>
        <w:t xml:space="preserve"> </w:t>
      </w:r>
      <w:r w:rsidRPr="00DF58B7">
        <w:rPr>
          <w:rFonts w:ascii="Times New Roman" w:hAnsi="Times New Roman"/>
          <w:color w:val="000000"/>
          <w:sz w:val="28"/>
          <w:szCs w:val="28"/>
        </w:rPr>
        <w:t xml:space="preserve">виробничих  та переддипломних практик.      </w:t>
      </w:r>
    </w:p>
    <w:p w:rsidR="002C6FB2" w:rsidRPr="00DF58B7" w:rsidRDefault="002C6FB2" w:rsidP="00370A61">
      <w:pPr>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rPr>
        <w:t>Розроблені</w:t>
      </w:r>
      <w:r w:rsidRPr="00DF58B7">
        <w:rPr>
          <w:rFonts w:ascii="Times New Roman" w:hAnsi="Times New Roman"/>
          <w:color w:val="000000"/>
          <w:sz w:val="28"/>
          <w:szCs w:val="28"/>
          <w:lang w:val="uk-UA"/>
        </w:rPr>
        <w:t xml:space="preserve"> </w:t>
      </w:r>
      <w:r w:rsidRPr="00DF58B7">
        <w:rPr>
          <w:rFonts w:ascii="Times New Roman" w:hAnsi="Times New Roman"/>
          <w:color w:val="000000"/>
          <w:sz w:val="28"/>
          <w:szCs w:val="28"/>
        </w:rPr>
        <w:t>методичн</w:t>
      </w:r>
      <w:r w:rsidRPr="00DF58B7">
        <w:rPr>
          <w:rFonts w:ascii="Times New Roman" w:hAnsi="Times New Roman"/>
          <w:color w:val="000000"/>
          <w:sz w:val="28"/>
          <w:szCs w:val="28"/>
          <w:lang w:val="uk-UA"/>
        </w:rPr>
        <w:t xml:space="preserve">і </w:t>
      </w:r>
      <w:r w:rsidRPr="00DF58B7">
        <w:rPr>
          <w:rFonts w:ascii="Times New Roman" w:hAnsi="Times New Roman"/>
          <w:color w:val="000000"/>
          <w:sz w:val="28"/>
          <w:szCs w:val="28"/>
        </w:rPr>
        <w:t xml:space="preserve">рекомендації </w:t>
      </w:r>
      <w:r w:rsidRPr="00DF58B7">
        <w:rPr>
          <w:rFonts w:ascii="Times New Roman" w:hAnsi="Times New Roman"/>
          <w:color w:val="000000"/>
          <w:sz w:val="28"/>
          <w:szCs w:val="28"/>
          <w:lang w:val="uk-UA"/>
        </w:rPr>
        <w:t>для</w:t>
      </w:r>
      <w:r w:rsidRPr="00DF58B7">
        <w:rPr>
          <w:rFonts w:ascii="Times New Roman" w:hAnsi="Times New Roman"/>
          <w:color w:val="000000"/>
          <w:sz w:val="28"/>
          <w:szCs w:val="28"/>
        </w:rPr>
        <w:t xml:space="preserve"> проведенн</w:t>
      </w:r>
      <w:r w:rsidRPr="00DF58B7">
        <w:rPr>
          <w:rFonts w:ascii="Times New Roman" w:hAnsi="Times New Roman"/>
          <w:color w:val="000000"/>
          <w:sz w:val="28"/>
          <w:szCs w:val="28"/>
          <w:lang w:val="uk-UA"/>
        </w:rPr>
        <w:t>я</w:t>
      </w:r>
      <w:r w:rsidRPr="00DF58B7">
        <w:rPr>
          <w:rFonts w:ascii="Times New Roman" w:hAnsi="Times New Roman"/>
          <w:color w:val="000000"/>
          <w:sz w:val="28"/>
          <w:szCs w:val="28"/>
        </w:rPr>
        <w:t xml:space="preserve"> та проходженн</w:t>
      </w:r>
      <w:r w:rsidRPr="00DF58B7">
        <w:rPr>
          <w:rFonts w:ascii="Times New Roman" w:hAnsi="Times New Roman"/>
          <w:color w:val="000000"/>
          <w:sz w:val="28"/>
          <w:szCs w:val="28"/>
          <w:lang w:val="uk-UA"/>
        </w:rPr>
        <w:t xml:space="preserve">я зазначених </w:t>
      </w:r>
      <w:r w:rsidRPr="00DF58B7">
        <w:rPr>
          <w:rFonts w:ascii="Times New Roman" w:hAnsi="Times New Roman"/>
          <w:color w:val="000000"/>
          <w:sz w:val="28"/>
          <w:szCs w:val="28"/>
        </w:rPr>
        <w:t xml:space="preserve"> практик, матеріали до диференційованого</w:t>
      </w:r>
      <w:r w:rsidRPr="00DF58B7">
        <w:rPr>
          <w:rFonts w:ascii="Times New Roman" w:hAnsi="Times New Roman"/>
          <w:color w:val="000000"/>
          <w:sz w:val="28"/>
          <w:szCs w:val="28"/>
          <w:lang w:val="uk-UA"/>
        </w:rPr>
        <w:t xml:space="preserve"> </w:t>
      </w:r>
      <w:r w:rsidRPr="00DF58B7">
        <w:rPr>
          <w:rFonts w:ascii="Times New Roman" w:hAnsi="Times New Roman"/>
          <w:color w:val="000000"/>
          <w:sz w:val="28"/>
          <w:szCs w:val="28"/>
        </w:rPr>
        <w:t>заліку</w:t>
      </w:r>
      <w:r w:rsidRPr="00DF58B7">
        <w:rPr>
          <w:rFonts w:ascii="Times New Roman" w:hAnsi="Times New Roman"/>
          <w:color w:val="000000"/>
          <w:sz w:val="28"/>
          <w:szCs w:val="28"/>
          <w:lang w:val="uk-UA"/>
        </w:rPr>
        <w:t xml:space="preserve"> </w:t>
      </w:r>
      <w:r w:rsidRPr="00DF58B7">
        <w:rPr>
          <w:rFonts w:ascii="Times New Roman" w:hAnsi="Times New Roman"/>
          <w:color w:val="000000"/>
          <w:sz w:val="28"/>
          <w:szCs w:val="28"/>
        </w:rPr>
        <w:t>переддипломної практики.</w:t>
      </w:r>
    </w:p>
    <w:p w:rsidR="002C6FB2" w:rsidRPr="00DF58B7" w:rsidRDefault="002C6FB2" w:rsidP="00370A61">
      <w:pPr>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Результати практик щорічно розглядаються на засіданні педагогічної ради, засіданнях циклових комісій клінічних дисциплін з метою виявлення недоліків та розробки заходів щодо удосконалення практичної підготовки здобувачів освіти Бердичівського медичного фахового коледжу.  </w:t>
      </w:r>
    </w:p>
    <w:p w:rsidR="002C6FB2" w:rsidRPr="00DF58B7" w:rsidRDefault="002C6FB2" w:rsidP="00D2642C">
      <w:pPr>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w:t>
      </w:r>
    </w:p>
    <w:p w:rsidR="002C6FB2" w:rsidRPr="00DF58B7" w:rsidRDefault="002C6FB2" w:rsidP="006A5D5E">
      <w:pPr>
        <w:spacing w:after="0" w:line="240" w:lineRule="auto"/>
        <w:jc w:val="both"/>
        <w:rPr>
          <w:rFonts w:ascii="Times New Roman" w:hAnsi="Times New Roman"/>
          <w:color w:val="000000"/>
          <w:sz w:val="28"/>
          <w:szCs w:val="28"/>
          <w:lang w:val="uk-UA"/>
        </w:rPr>
      </w:pPr>
    </w:p>
    <w:p w:rsidR="002C6FB2" w:rsidRPr="00DF58B7" w:rsidRDefault="002C6FB2" w:rsidP="00674850">
      <w:pPr>
        <w:pStyle w:val="Standard"/>
        <w:tabs>
          <w:tab w:val="left" w:pos="5872"/>
        </w:tabs>
        <w:jc w:val="center"/>
        <w:rPr>
          <w:rFonts w:cs="Times New Roman"/>
          <w:b/>
          <w:color w:val="000000"/>
          <w:sz w:val="28"/>
          <w:szCs w:val="28"/>
          <w:lang w:val="uk-UA"/>
        </w:rPr>
      </w:pPr>
    </w:p>
    <w:p w:rsidR="002C6FB2" w:rsidRPr="00DF58B7" w:rsidRDefault="002C6FB2" w:rsidP="00674850">
      <w:pPr>
        <w:pStyle w:val="Standard"/>
        <w:tabs>
          <w:tab w:val="left" w:pos="5872"/>
        </w:tabs>
        <w:jc w:val="center"/>
        <w:rPr>
          <w:rFonts w:cs="Times New Roman"/>
          <w:b/>
          <w:color w:val="000000"/>
          <w:sz w:val="28"/>
          <w:szCs w:val="28"/>
          <w:lang w:val="uk-UA"/>
        </w:rPr>
      </w:pPr>
    </w:p>
    <w:p w:rsidR="002C6FB2" w:rsidRPr="00DF58B7" w:rsidRDefault="002C6FB2" w:rsidP="00674850">
      <w:pPr>
        <w:pStyle w:val="Standard"/>
        <w:tabs>
          <w:tab w:val="left" w:pos="5872"/>
        </w:tabs>
        <w:jc w:val="center"/>
        <w:rPr>
          <w:rFonts w:cs="Times New Roman"/>
          <w:b/>
          <w:color w:val="000000"/>
          <w:sz w:val="28"/>
          <w:szCs w:val="28"/>
          <w:lang w:val="uk-UA"/>
        </w:rPr>
      </w:pPr>
    </w:p>
    <w:p w:rsidR="002C6FB2" w:rsidRPr="00DF58B7" w:rsidRDefault="002C6FB2" w:rsidP="00674850">
      <w:pPr>
        <w:pStyle w:val="Standard"/>
        <w:tabs>
          <w:tab w:val="left" w:pos="5872"/>
        </w:tabs>
        <w:jc w:val="center"/>
        <w:rPr>
          <w:rFonts w:cs="Times New Roman"/>
          <w:b/>
          <w:color w:val="000000"/>
          <w:sz w:val="28"/>
          <w:szCs w:val="28"/>
          <w:lang w:val="uk-UA"/>
        </w:rPr>
      </w:pPr>
    </w:p>
    <w:p w:rsidR="002C6FB2" w:rsidRPr="00DF58B7" w:rsidRDefault="002C6FB2" w:rsidP="00674850">
      <w:pPr>
        <w:pStyle w:val="Standard"/>
        <w:tabs>
          <w:tab w:val="left" w:pos="5872"/>
        </w:tabs>
        <w:jc w:val="center"/>
        <w:rPr>
          <w:rFonts w:cs="Times New Roman"/>
          <w:b/>
          <w:color w:val="000000"/>
          <w:sz w:val="28"/>
          <w:szCs w:val="28"/>
          <w:lang w:val="uk-UA"/>
        </w:rPr>
      </w:pPr>
    </w:p>
    <w:p w:rsidR="002C6FB2" w:rsidRPr="00DF58B7" w:rsidRDefault="002C6FB2" w:rsidP="00674850">
      <w:pPr>
        <w:pStyle w:val="Standard"/>
        <w:tabs>
          <w:tab w:val="left" w:pos="5872"/>
        </w:tabs>
        <w:jc w:val="center"/>
        <w:rPr>
          <w:rFonts w:cs="Times New Roman"/>
          <w:b/>
          <w:color w:val="000000"/>
          <w:sz w:val="28"/>
          <w:szCs w:val="28"/>
          <w:lang w:val="uk-UA"/>
        </w:rPr>
      </w:pPr>
    </w:p>
    <w:p w:rsidR="002C6FB2" w:rsidRPr="00DF58B7" w:rsidRDefault="002C6FB2" w:rsidP="00674850">
      <w:pPr>
        <w:pStyle w:val="Standard"/>
        <w:tabs>
          <w:tab w:val="left" w:pos="5872"/>
        </w:tabs>
        <w:jc w:val="center"/>
        <w:rPr>
          <w:rFonts w:cs="Times New Roman"/>
          <w:color w:val="000000"/>
          <w:sz w:val="28"/>
          <w:szCs w:val="28"/>
          <w:lang w:val="uk-UA"/>
        </w:rPr>
      </w:pPr>
      <w:r w:rsidRPr="00DF58B7">
        <w:rPr>
          <w:rFonts w:cs="Times New Roman"/>
          <w:b/>
          <w:color w:val="000000"/>
          <w:sz w:val="28"/>
          <w:szCs w:val="28"/>
          <w:lang w:val="uk-UA"/>
        </w:rPr>
        <w:t>І</w:t>
      </w:r>
      <w:r w:rsidRPr="00DF58B7">
        <w:rPr>
          <w:rFonts w:cs="Times New Roman"/>
          <w:b/>
          <w:color w:val="000000"/>
          <w:sz w:val="28"/>
          <w:szCs w:val="28"/>
          <w:lang w:val="en-US"/>
        </w:rPr>
        <w:t>V</w:t>
      </w:r>
      <w:r w:rsidRPr="00DF58B7">
        <w:rPr>
          <w:rFonts w:cs="Times New Roman"/>
          <w:b/>
          <w:color w:val="000000"/>
          <w:sz w:val="28"/>
          <w:szCs w:val="28"/>
          <w:lang w:val="uk-UA"/>
        </w:rPr>
        <w:t>. НАУКОВО - МЕТОДИЧНА РОБОТА</w:t>
      </w:r>
    </w:p>
    <w:p w:rsidR="002C6FB2" w:rsidRPr="00DF58B7" w:rsidRDefault="002C6FB2" w:rsidP="00674850">
      <w:pPr>
        <w:pStyle w:val="Standard"/>
        <w:ind w:firstLine="533"/>
        <w:jc w:val="both"/>
        <w:rPr>
          <w:rFonts w:cs="Times New Roman"/>
          <w:color w:val="000000"/>
          <w:sz w:val="28"/>
          <w:szCs w:val="28"/>
          <w:lang w:val="uk-UA"/>
        </w:rPr>
      </w:pPr>
      <w:r w:rsidRPr="00DF58B7">
        <w:rPr>
          <w:rFonts w:cs="Times New Roman"/>
          <w:color w:val="000000"/>
          <w:sz w:val="28"/>
          <w:szCs w:val="28"/>
          <w:lang w:val="uk-UA"/>
        </w:rPr>
        <w:t xml:space="preserve">Методична робота в Бердичівському медичному фаховому коледжі організована відповідно до вимог сучасної педагогічної науки, спрямована на всебічне підвищення рівня кваліфікації та професійної майстерності як молодих , так і досвідчених викладачів, а в цілому – на розвиток і досягнення позитивних наслідків навчально – </w:t>
      </w:r>
      <w:r w:rsidRPr="00DF58B7">
        <w:rPr>
          <w:rFonts w:cs="Times New Roman"/>
          <w:color w:val="000000"/>
          <w:sz w:val="28"/>
          <w:szCs w:val="28"/>
          <w:lang w:val="uk-UA"/>
        </w:rPr>
        <w:lastRenderedPageBreak/>
        <w:t>виховної роботи.</w:t>
      </w:r>
      <w:r w:rsidRPr="00DF58B7">
        <w:rPr>
          <w:rFonts w:cs="Times New Roman"/>
          <w:color w:val="000000"/>
          <w:sz w:val="28"/>
          <w:szCs w:val="28"/>
          <w:lang w:val="uk-UA"/>
        </w:rPr>
        <w:br/>
        <w:t>Методична робота спонукає кожного викладача до підвищення свого фахового рівня; сприяє взаємному збагаченню членів педагогічного колективу педагогічними знахідками, дає змогу молодим вчитися педагогічної майстерності у старших досвідчених колег, забезпечує підтримання в педагогічному колективі духу творчості, прагнення до пошуку.</w:t>
      </w:r>
    </w:p>
    <w:p w:rsidR="002C6FB2" w:rsidRPr="00DF58B7" w:rsidRDefault="002C6FB2" w:rsidP="00674850">
      <w:pPr>
        <w:pStyle w:val="Standard"/>
        <w:ind w:firstLine="563"/>
        <w:jc w:val="both"/>
        <w:rPr>
          <w:rFonts w:cs="Times New Roman"/>
          <w:color w:val="000000"/>
          <w:sz w:val="28"/>
          <w:szCs w:val="28"/>
          <w:lang w:val="uk-UA"/>
        </w:rPr>
      </w:pPr>
      <w:r w:rsidRPr="00DF58B7">
        <w:rPr>
          <w:rFonts w:cs="Times New Roman"/>
          <w:color w:val="000000"/>
          <w:sz w:val="28"/>
          <w:szCs w:val="28"/>
          <w:lang w:val="uk-UA"/>
        </w:rPr>
        <w:t>Методична рада визначила основні напрями методичної роботи на 2021-2022 н. р., працювала в напрямку удосконалення програм, методичного забезпечення навчальних дисциплін, надання рекомендацій з планування роботи циклових комісій, запровадження інноваційних форм проведення навчальних занять ( в т.ч. під час карантину).</w:t>
      </w:r>
    </w:p>
    <w:p w:rsidR="002C6FB2" w:rsidRPr="00DF58B7" w:rsidRDefault="002C6FB2" w:rsidP="00674850">
      <w:pPr>
        <w:pStyle w:val="Standard"/>
        <w:ind w:firstLine="572"/>
        <w:jc w:val="both"/>
        <w:rPr>
          <w:rFonts w:cs="Times New Roman"/>
          <w:color w:val="000000"/>
          <w:sz w:val="28"/>
          <w:szCs w:val="28"/>
          <w:lang w:val="uk-UA"/>
        </w:rPr>
      </w:pPr>
      <w:r w:rsidRPr="00DF58B7">
        <w:rPr>
          <w:rFonts w:cs="Times New Roman"/>
          <w:color w:val="000000"/>
          <w:sz w:val="28"/>
          <w:szCs w:val="28"/>
          <w:lang w:val="uk-UA"/>
        </w:rPr>
        <w:t>Робота методичного кабінету була підпорядкована загальній науково – методичній проблемі, над якою працює педагогічний колектив коледжу у 2021-2022 н.р.: «Досягнення високої якості освіти, формування загальних та фахових компетентностей студента, розвиток його творчих здібностей шляхом вдосконалення форм і методів навчання та впровадження сучасних інноваційних технологій».</w:t>
      </w:r>
    </w:p>
    <w:p w:rsidR="002C6FB2" w:rsidRPr="00DF58B7" w:rsidRDefault="002C6FB2" w:rsidP="00674850">
      <w:pPr>
        <w:pStyle w:val="Standard"/>
        <w:ind w:firstLine="553"/>
        <w:jc w:val="both"/>
        <w:rPr>
          <w:rFonts w:cs="Times New Roman"/>
          <w:color w:val="000000"/>
          <w:sz w:val="28"/>
          <w:szCs w:val="28"/>
          <w:lang w:val="uk-UA"/>
        </w:rPr>
      </w:pPr>
      <w:r w:rsidRPr="00DF58B7">
        <w:rPr>
          <w:rFonts w:cs="Times New Roman"/>
          <w:color w:val="000000"/>
          <w:sz w:val="28"/>
          <w:szCs w:val="28"/>
          <w:lang w:val="uk-UA"/>
        </w:rPr>
        <w:t>«Підготовка конкурентоспроможного, сучасного патріота, інноватора, розвиненої особистості, яка розбудовуватиме модерну європейську Україну».</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Методичний кабінет коледжу:</w:t>
      </w:r>
    </w:p>
    <w:p w:rsidR="002C6FB2" w:rsidRPr="00DF58B7" w:rsidRDefault="002C6FB2" w:rsidP="00674850">
      <w:pPr>
        <w:pStyle w:val="Standard"/>
        <w:ind w:hanging="10"/>
        <w:jc w:val="both"/>
        <w:rPr>
          <w:rFonts w:cs="Times New Roman"/>
          <w:color w:val="000000"/>
          <w:sz w:val="28"/>
          <w:szCs w:val="28"/>
          <w:lang w:val="uk-UA"/>
        </w:rPr>
      </w:pPr>
      <w:r w:rsidRPr="00DF58B7">
        <w:rPr>
          <w:rFonts w:cs="Times New Roman"/>
          <w:color w:val="000000"/>
          <w:sz w:val="28"/>
          <w:szCs w:val="28"/>
          <w:lang w:val="uk-UA"/>
        </w:rPr>
        <w:t>- організовує  систему  роботи, спрямованої на удосконалення професійної майстерності, психолого-педагогічної культури педагогічних працівників, підвищення їх кваліфікації, активізацію творчого потенціалу та збагачення досвіду;</w:t>
      </w:r>
    </w:p>
    <w:p w:rsidR="002C6FB2" w:rsidRPr="00DF58B7" w:rsidRDefault="002C6FB2" w:rsidP="00674850">
      <w:pPr>
        <w:pStyle w:val="Standard"/>
        <w:ind w:firstLine="1080"/>
        <w:jc w:val="both"/>
        <w:rPr>
          <w:rFonts w:cs="Times New Roman"/>
          <w:color w:val="000000"/>
          <w:sz w:val="28"/>
          <w:szCs w:val="28"/>
          <w:lang w:val="uk-UA"/>
        </w:rPr>
      </w:pPr>
      <w:r w:rsidRPr="00DF58B7">
        <w:rPr>
          <w:rFonts w:cs="Times New Roman"/>
          <w:color w:val="000000"/>
          <w:sz w:val="28"/>
          <w:szCs w:val="28"/>
          <w:lang w:val="uk-UA"/>
        </w:rPr>
        <w:t>- виявляє передовий  педагогічний досвід в колективі закладу, сприяє вивченню, узагальненню, впровадженню, розповсюдженню кращих доробків шляхом висвітлення у засобах масової інформації, організації та участі у виставках, презентаціях, роботі методичних об’єднань, «Школи молодого викладача» та ін.;</w:t>
      </w:r>
    </w:p>
    <w:p w:rsidR="002C6FB2" w:rsidRPr="00DF58B7" w:rsidRDefault="002C6FB2" w:rsidP="00674850">
      <w:pPr>
        <w:pStyle w:val="Standard"/>
        <w:ind w:firstLine="572"/>
        <w:jc w:val="both"/>
        <w:rPr>
          <w:rFonts w:cs="Times New Roman"/>
          <w:color w:val="000000"/>
          <w:sz w:val="28"/>
          <w:szCs w:val="28"/>
          <w:lang w:val="uk-UA"/>
        </w:rPr>
      </w:pPr>
      <w:r w:rsidRPr="00DF58B7">
        <w:rPr>
          <w:rFonts w:cs="Times New Roman"/>
          <w:color w:val="000000"/>
          <w:sz w:val="28"/>
          <w:szCs w:val="28"/>
          <w:lang w:val="uk-UA"/>
        </w:rPr>
        <w:t>- інформує педагогів про нормативні документи в галузі освіти, науково-методичні, навчальні та періодичні фахові видання, надає практичну допомогу у їх використанні;</w:t>
      </w:r>
    </w:p>
    <w:p w:rsidR="002C6FB2" w:rsidRPr="00DF58B7" w:rsidRDefault="002C6FB2" w:rsidP="00674850">
      <w:pPr>
        <w:pStyle w:val="Standard"/>
        <w:ind w:firstLine="553"/>
        <w:jc w:val="both"/>
        <w:rPr>
          <w:rFonts w:cs="Times New Roman"/>
          <w:color w:val="000000"/>
          <w:sz w:val="28"/>
          <w:szCs w:val="28"/>
          <w:lang w:val="uk-UA"/>
        </w:rPr>
      </w:pPr>
      <w:r w:rsidRPr="00DF58B7">
        <w:rPr>
          <w:rFonts w:cs="Times New Roman"/>
          <w:color w:val="000000"/>
          <w:sz w:val="28"/>
          <w:szCs w:val="28"/>
          <w:lang w:val="uk-UA"/>
        </w:rPr>
        <w:t>- вивчає потреби і надає практичну допомогу молодим спеціалістам та іншим педагогічним працівникам, в т.ч. у періоди підготовки їх до атестації;</w:t>
      </w:r>
    </w:p>
    <w:p w:rsidR="002C6FB2" w:rsidRPr="00DF58B7" w:rsidRDefault="002C6FB2" w:rsidP="00674850">
      <w:pPr>
        <w:pStyle w:val="Standard"/>
        <w:ind w:firstLine="572"/>
        <w:jc w:val="both"/>
        <w:rPr>
          <w:rFonts w:cs="Times New Roman"/>
          <w:color w:val="000000"/>
          <w:sz w:val="28"/>
          <w:szCs w:val="28"/>
          <w:lang w:val="uk-UA"/>
        </w:rPr>
      </w:pPr>
      <w:r w:rsidRPr="00DF58B7">
        <w:rPr>
          <w:rFonts w:cs="Times New Roman"/>
          <w:color w:val="000000"/>
          <w:sz w:val="28"/>
          <w:szCs w:val="28"/>
          <w:lang w:val="uk-UA"/>
        </w:rPr>
        <w:t>- ефективно впроваджує сучасні  досягнення педагогічної науки та кращого педагогічного досвіду в практику освітнього процесу;</w:t>
      </w:r>
    </w:p>
    <w:p w:rsidR="002C6FB2" w:rsidRPr="00670ADC" w:rsidRDefault="00670ADC" w:rsidP="00670ADC">
      <w:pPr>
        <w:pStyle w:val="Standard"/>
        <w:ind w:firstLine="543"/>
        <w:jc w:val="both"/>
        <w:rPr>
          <w:rFonts w:cs="Times New Roman"/>
          <w:color w:val="000000"/>
          <w:sz w:val="28"/>
          <w:szCs w:val="28"/>
          <w:lang w:val="uk-UA"/>
        </w:rPr>
      </w:pPr>
      <w:r>
        <w:rPr>
          <w:rFonts w:cs="Times New Roman"/>
          <w:color w:val="000000"/>
          <w:sz w:val="28"/>
          <w:szCs w:val="28"/>
          <w:lang w:val="uk-UA"/>
        </w:rPr>
        <w:t>-</w:t>
      </w:r>
      <w:r w:rsidR="002C6FB2" w:rsidRPr="00DF58B7">
        <w:rPr>
          <w:rFonts w:cs="Times New Roman"/>
          <w:color w:val="000000"/>
          <w:sz w:val="28"/>
          <w:szCs w:val="28"/>
          <w:lang w:val="uk-UA"/>
        </w:rPr>
        <w:t xml:space="preserve">створює організаційні умови для безперервного удосконалення фахової освіти та кваліфікації педагогічних працівників. Викладачі коледжу в 2021-2022 н.р. підвищували свою професійну майстерність на курсах на базі Житомирського обласного інституту післядипломної педагогічної освіти, Житомирського медичного інституту, Міжгалузевого інституту підвищення кваліфікації ВНЗ «Полтавський університет економіки і торгівлі», НМЦ ППО у Запорізькій області, НМЦ м.Київ, Харківського фармацевтичного університету, Академії Івана Златоустого, Відкритого міжнародного університету  розвитку людини «Україна». В 2021 – 2022 н.р. </w:t>
      </w:r>
      <w:r w:rsidR="002C6FB2" w:rsidRPr="00670ADC">
        <w:rPr>
          <w:rFonts w:cs="Times New Roman"/>
          <w:color w:val="000000"/>
          <w:spacing w:val="-20"/>
          <w:sz w:val="28"/>
          <w:szCs w:val="28"/>
          <w:lang w:val="uk-UA"/>
        </w:rPr>
        <w:t>підвищення</w:t>
      </w:r>
      <w:r>
        <w:rPr>
          <w:rFonts w:cs="Times New Roman"/>
          <w:color w:val="000000"/>
          <w:spacing w:val="-20"/>
          <w:sz w:val="28"/>
          <w:szCs w:val="28"/>
          <w:lang w:val="uk-UA"/>
        </w:rPr>
        <w:t xml:space="preserve"> </w:t>
      </w:r>
      <w:r w:rsidR="002C6FB2" w:rsidRPr="00670ADC">
        <w:rPr>
          <w:rFonts w:cs="Times New Roman"/>
          <w:color w:val="000000"/>
          <w:spacing w:val="-20"/>
          <w:sz w:val="28"/>
          <w:szCs w:val="28"/>
          <w:lang w:val="uk-UA"/>
        </w:rPr>
        <w:t xml:space="preserve"> кваліфікації </w:t>
      </w:r>
      <w:r>
        <w:rPr>
          <w:rFonts w:cs="Times New Roman"/>
          <w:color w:val="000000"/>
          <w:spacing w:val="-20"/>
          <w:sz w:val="28"/>
          <w:szCs w:val="28"/>
          <w:lang w:val="uk-UA"/>
        </w:rPr>
        <w:t xml:space="preserve"> </w:t>
      </w:r>
      <w:r w:rsidR="002C6FB2" w:rsidRPr="00670ADC">
        <w:rPr>
          <w:rFonts w:cs="Times New Roman"/>
          <w:color w:val="000000"/>
          <w:spacing w:val="-20"/>
          <w:sz w:val="28"/>
          <w:szCs w:val="28"/>
          <w:lang w:val="uk-UA"/>
        </w:rPr>
        <w:t xml:space="preserve">пройшли  40 викладачів, </w:t>
      </w:r>
      <w:r>
        <w:rPr>
          <w:rFonts w:cs="Times New Roman"/>
          <w:color w:val="000000"/>
          <w:spacing w:val="-20"/>
          <w:sz w:val="28"/>
          <w:szCs w:val="28"/>
          <w:lang w:val="uk-UA"/>
        </w:rPr>
        <w:t xml:space="preserve"> </w:t>
      </w:r>
      <w:r w:rsidR="002C6FB2" w:rsidRPr="00670ADC">
        <w:rPr>
          <w:rFonts w:cs="Times New Roman"/>
          <w:color w:val="000000"/>
          <w:spacing w:val="-20"/>
          <w:sz w:val="28"/>
          <w:szCs w:val="28"/>
          <w:lang w:val="uk-UA"/>
        </w:rPr>
        <w:t xml:space="preserve">що складає </w:t>
      </w:r>
      <w:r>
        <w:rPr>
          <w:rFonts w:cs="Times New Roman"/>
          <w:color w:val="000000"/>
          <w:spacing w:val="-20"/>
          <w:sz w:val="28"/>
          <w:szCs w:val="28"/>
          <w:lang w:val="uk-UA"/>
        </w:rPr>
        <w:t xml:space="preserve"> </w:t>
      </w:r>
      <w:r w:rsidR="002C6FB2" w:rsidRPr="00670ADC">
        <w:rPr>
          <w:rFonts w:cs="Times New Roman"/>
          <w:color w:val="000000"/>
          <w:spacing w:val="-20"/>
          <w:sz w:val="28"/>
          <w:szCs w:val="28"/>
          <w:lang w:val="uk-UA"/>
        </w:rPr>
        <w:t xml:space="preserve">100% до виконаного </w:t>
      </w:r>
      <w:r w:rsidR="002C6FB2" w:rsidRPr="00DF58B7">
        <w:rPr>
          <w:rFonts w:cs="Times New Roman"/>
          <w:color w:val="000000"/>
          <w:sz w:val="28"/>
          <w:szCs w:val="28"/>
          <w:lang w:val="uk-UA"/>
        </w:rPr>
        <w:t>плану.</w:t>
      </w:r>
    </w:p>
    <w:tbl>
      <w:tblPr>
        <w:tblW w:w="10670" w:type="dxa"/>
        <w:tblInd w:w="-108" w:type="dxa"/>
        <w:tblLayout w:type="fixed"/>
        <w:tblCellMar>
          <w:left w:w="10" w:type="dxa"/>
          <w:right w:w="10" w:type="dxa"/>
        </w:tblCellMar>
        <w:tblLook w:val="0000" w:firstRow="0" w:lastRow="0" w:firstColumn="0" w:lastColumn="0" w:noHBand="0" w:noVBand="0"/>
      </w:tblPr>
      <w:tblGrid>
        <w:gridCol w:w="584"/>
        <w:gridCol w:w="595"/>
        <w:gridCol w:w="645"/>
        <w:gridCol w:w="521"/>
        <w:gridCol w:w="720"/>
        <w:gridCol w:w="932"/>
        <w:gridCol w:w="1200"/>
        <w:gridCol w:w="1499"/>
        <w:gridCol w:w="823"/>
        <w:gridCol w:w="907"/>
        <w:gridCol w:w="683"/>
        <w:gridCol w:w="777"/>
        <w:gridCol w:w="784"/>
      </w:tblGrid>
      <w:tr w:rsidR="002C6FB2" w:rsidRPr="00DF58B7" w:rsidTr="00780959">
        <w:trPr>
          <w:cantSplit/>
          <w:trHeight w:val="4325"/>
        </w:trPr>
        <w:tc>
          <w:tcPr>
            <w:tcW w:w="5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rsidR="002C6FB2" w:rsidRPr="00DF58B7" w:rsidRDefault="002C6FB2" w:rsidP="00780959">
            <w:pPr>
              <w:pStyle w:val="Standard"/>
              <w:ind w:left="113" w:right="113"/>
              <w:jc w:val="center"/>
              <w:rPr>
                <w:rFonts w:cs="Times New Roman"/>
                <w:color w:val="000000"/>
                <w:sz w:val="28"/>
                <w:szCs w:val="28"/>
              </w:rPr>
            </w:pPr>
            <w:r w:rsidRPr="00DF58B7">
              <w:rPr>
                <w:rFonts w:cs="Times New Roman"/>
                <w:b/>
                <w:color w:val="000000"/>
                <w:sz w:val="28"/>
                <w:szCs w:val="28"/>
              </w:rPr>
              <w:lastRenderedPageBreak/>
              <w:t>Всьоговикладачів</w:t>
            </w:r>
          </w:p>
        </w:tc>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rsidR="002C6FB2" w:rsidRPr="00DF58B7" w:rsidRDefault="002C6FB2" w:rsidP="00780959">
            <w:pPr>
              <w:pStyle w:val="Standard"/>
              <w:ind w:left="113" w:right="113"/>
              <w:jc w:val="center"/>
              <w:rPr>
                <w:rFonts w:cs="Times New Roman"/>
                <w:b/>
                <w:color w:val="000000"/>
                <w:sz w:val="28"/>
                <w:szCs w:val="28"/>
              </w:rPr>
            </w:pPr>
            <w:r w:rsidRPr="00DF58B7">
              <w:rPr>
                <w:rFonts w:cs="Times New Roman"/>
                <w:b/>
                <w:color w:val="000000"/>
                <w:sz w:val="28"/>
                <w:szCs w:val="28"/>
              </w:rPr>
              <w:t>План</w:t>
            </w:r>
          </w:p>
        </w:tc>
        <w:tc>
          <w:tcPr>
            <w:tcW w:w="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rsidR="002C6FB2" w:rsidRPr="00DF58B7" w:rsidRDefault="002C6FB2" w:rsidP="00780959">
            <w:pPr>
              <w:pStyle w:val="Standard"/>
              <w:ind w:left="113" w:right="113"/>
              <w:jc w:val="center"/>
              <w:rPr>
                <w:rFonts w:cs="Times New Roman"/>
                <w:b/>
                <w:color w:val="000000"/>
                <w:sz w:val="28"/>
                <w:szCs w:val="28"/>
                <w:lang w:val="uk-UA"/>
              </w:rPr>
            </w:pPr>
            <w:r w:rsidRPr="00DF58B7">
              <w:rPr>
                <w:rFonts w:cs="Times New Roman"/>
                <w:b/>
                <w:color w:val="000000"/>
                <w:sz w:val="28"/>
                <w:szCs w:val="28"/>
                <w:lang w:val="uk-UA"/>
              </w:rPr>
              <w:t>НМЦ ППО у Запорізькій області</w:t>
            </w:r>
          </w:p>
        </w:tc>
        <w:tc>
          <w:tcPr>
            <w:tcW w:w="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rsidR="002C6FB2" w:rsidRPr="00DF58B7" w:rsidRDefault="002C6FB2" w:rsidP="00780959">
            <w:pPr>
              <w:pStyle w:val="Standard"/>
              <w:ind w:left="113" w:right="113"/>
              <w:jc w:val="center"/>
              <w:rPr>
                <w:rFonts w:cs="Times New Roman"/>
                <w:b/>
                <w:color w:val="000000"/>
                <w:sz w:val="28"/>
                <w:szCs w:val="28"/>
                <w:lang w:val="uk-UA"/>
              </w:rPr>
            </w:pPr>
            <w:r w:rsidRPr="00DF58B7">
              <w:rPr>
                <w:rFonts w:cs="Times New Roman"/>
                <w:b/>
                <w:color w:val="000000"/>
                <w:sz w:val="28"/>
                <w:szCs w:val="28"/>
                <w:lang w:val="uk-UA"/>
              </w:rPr>
              <w:t>НМЦ м.Київ</w:t>
            </w:r>
          </w:p>
        </w:tc>
        <w:tc>
          <w:tcPr>
            <w:tcW w:w="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rsidR="002C6FB2" w:rsidRPr="00DF58B7" w:rsidRDefault="002C6FB2" w:rsidP="00780959">
            <w:pPr>
              <w:pStyle w:val="Standard"/>
              <w:ind w:left="113" w:right="113"/>
              <w:jc w:val="center"/>
              <w:rPr>
                <w:rFonts w:cs="Times New Roman"/>
                <w:color w:val="000000"/>
                <w:sz w:val="28"/>
                <w:szCs w:val="28"/>
              </w:rPr>
            </w:pPr>
            <w:r w:rsidRPr="00DF58B7">
              <w:rPr>
                <w:rFonts w:cs="Times New Roman"/>
                <w:b/>
                <w:color w:val="000000"/>
                <w:sz w:val="28"/>
                <w:szCs w:val="28"/>
              </w:rPr>
              <w:t>Ж</w:t>
            </w:r>
            <w:r w:rsidRPr="00DF58B7">
              <w:rPr>
                <w:rFonts w:cs="Times New Roman"/>
                <w:b/>
                <w:color w:val="000000"/>
                <w:sz w:val="28"/>
                <w:szCs w:val="28"/>
                <w:lang w:val="uk-UA"/>
              </w:rPr>
              <w:t>І</w:t>
            </w:r>
            <w:r w:rsidRPr="00DF58B7">
              <w:rPr>
                <w:rFonts w:cs="Times New Roman"/>
                <w:b/>
                <w:color w:val="000000"/>
                <w:sz w:val="28"/>
                <w:szCs w:val="28"/>
              </w:rPr>
              <w:t>ІППО</w:t>
            </w:r>
          </w:p>
          <w:p w:rsidR="002C6FB2" w:rsidRPr="00DF58B7" w:rsidRDefault="002C6FB2" w:rsidP="00780959">
            <w:pPr>
              <w:pStyle w:val="Standard"/>
              <w:ind w:left="113" w:right="113"/>
              <w:jc w:val="center"/>
              <w:rPr>
                <w:rFonts w:cs="Times New Roman"/>
                <w:b/>
                <w:color w:val="000000"/>
                <w:sz w:val="28"/>
                <w:szCs w:val="28"/>
              </w:rPr>
            </w:pPr>
            <w:r w:rsidRPr="00DF58B7">
              <w:rPr>
                <w:rFonts w:cs="Times New Roman"/>
                <w:b/>
                <w:color w:val="000000"/>
                <w:sz w:val="28"/>
                <w:szCs w:val="28"/>
              </w:rPr>
              <w:t>м. Житомир</w:t>
            </w:r>
          </w:p>
        </w:tc>
        <w:tc>
          <w:tcPr>
            <w:tcW w:w="9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rsidR="002C6FB2" w:rsidRPr="00DF58B7" w:rsidRDefault="002C6FB2" w:rsidP="00780959">
            <w:pPr>
              <w:pStyle w:val="Standard"/>
              <w:ind w:left="113" w:right="113"/>
              <w:jc w:val="center"/>
              <w:rPr>
                <w:rFonts w:cs="Times New Roman"/>
                <w:color w:val="000000"/>
                <w:sz w:val="28"/>
                <w:szCs w:val="28"/>
              </w:rPr>
            </w:pPr>
            <w:r w:rsidRPr="00DF58B7">
              <w:rPr>
                <w:rFonts w:cs="Times New Roman"/>
                <w:b/>
                <w:color w:val="000000"/>
                <w:sz w:val="28"/>
                <w:szCs w:val="28"/>
              </w:rPr>
              <w:t>Житомирський</w:t>
            </w:r>
            <w:r w:rsidRPr="00DF58B7">
              <w:rPr>
                <w:rFonts w:cs="Times New Roman"/>
                <w:b/>
                <w:color w:val="000000"/>
                <w:sz w:val="28"/>
                <w:szCs w:val="28"/>
                <w:lang w:val="uk-UA"/>
              </w:rPr>
              <w:t xml:space="preserve">  </w:t>
            </w:r>
            <w:r w:rsidRPr="00DF58B7">
              <w:rPr>
                <w:rFonts w:cs="Times New Roman"/>
                <w:b/>
                <w:color w:val="000000"/>
                <w:sz w:val="28"/>
                <w:szCs w:val="28"/>
              </w:rPr>
              <w:t>медичний</w:t>
            </w:r>
            <w:r w:rsidRPr="00DF58B7">
              <w:rPr>
                <w:rFonts w:cs="Times New Roman"/>
                <w:b/>
                <w:color w:val="000000"/>
                <w:sz w:val="28"/>
                <w:szCs w:val="28"/>
                <w:lang w:val="uk-UA"/>
              </w:rPr>
              <w:t xml:space="preserve"> </w:t>
            </w:r>
            <w:r w:rsidRPr="00DF58B7">
              <w:rPr>
                <w:rFonts w:cs="Times New Roman"/>
                <w:b/>
                <w:color w:val="000000"/>
                <w:sz w:val="28"/>
                <w:szCs w:val="28"/>
              </w:rPr>
              <w:t>інститут</w:t>
            </w:r>
          </w:p>
        </w:tc>
        <w:tc>
          <w:tcPr>
            <w:tcW w:w="12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rsidR="002C6FB2" w:rsidRPr="00DF58B7" w:rsidRDefault="002C6FB2" w:rsidP="00780959">
            <w:pPr>
              <w:pStyle w:val="Standard"/>
              <w:ind w:left="113" w:right="113"/>
              <w:jc w:val="center"/>
              <w:rPr>
                <w:rFonts w:cs="Times New Roman"/>
                <w:b/>
                <w:color w:val="000000"/>
                <w:sz w:val="28"/>
                <w:szCs w:val="28"/>
                <w:lang w:val="uk-UA"/>
              </w:rPr>
            </w:pPr>
            <w:r w:rsidRPr="00DF58B7">
              <w:rPr>
                <w:rFonts w:cs="Times New Roman"/>
                <w:b/>
                <w:color w:val="000000"/>
                <w:sz w:val="28"/>
                <w:szCs w:val="28"/>
                <w:lang w:val="uk-UA"/>
              </w:rPr>
              <w:t>Відкритий міжнародний університет  розвитку людини «Україна»</w:t>
            </w:r>
          </w:p>
        </w:tc>
        <w:tc>
          <w:tcPr>
            <w:tcW w:w="14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rsidR="002C6FB2" w:rsidRPr="00DF58B7" w:rsidRDefault="002C6FB2" w:rsidP="00780959">
            <w:pPr>
              <w:pStyle w:val="Standard"/>
              <w:ind w:left="113" w:right="113"/>
              <w:jc w:val="center"/>
              <w:rPr>
                <w:rFonts w:cs="Times New Roman"/>
                <w:b/>
                <w:color w:val="000000"/>
                <w:sz w:val="28"/>
                <w:szCs w:val="28"/>
                <w:lang w:val="uk-UA"/>
              </w:rPr>
            </w:pPr>
            <w:r w:rsidRPr="00DF58B7">
              <w:rPr>
                <w:rFonts w:cs="Times New Roman"/>
                <w:b/>
                <w:color w:val="000000"/>
                <w:sz w:val="28"/>
                <w:szCs w:val="28"/>
                <w:lang w:val="uk-UA"/>
              </w:rPr>
              <w:t>Міжгалузевий інститут підвищення кваліфікації ВНЗ Укоопспілка «Полтавський університет економіки і торгівлі»</w:t>
            </w: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rsidR="002C6FB2" w:rsidRPr="00DF58B7" w:rsidRDefault="002C6FB2" w:rsidP="00780959">
            <w:pPr>
              <w:pStyle w:val="Standard"/>
              <w:ind w:left="113" w:right="113"/>
              <w:jc w:val="center"/>
              <w:rPr>
                <w:rFonts w:cs="Times New Roman"/>
                <w:b/>
                <w:color w:val="000000"/>
                <w:sz w:val="28"/>
                <w:szCs w:val="28"/>
                <w:lang w:val="uk-UA"/>
              </w:rPr>
            </w:pPr>
            <w:r w:rsidRPr="00DF58B7">
              <w:rPr>
                <w:rFonts w:cs="Times New Roman"/>
                <w:b/>
                <w:color w:val="000000"/>
                <w:sz w:val="28"/>
                <w:szCs w:val="28"/>
                <w:lang w:val="uk-UA"/>
              </w:rPr>
              <w:t>Харківський фармацевтичний університет</w:t>
            </w: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rsidR="002C6FB2" w:rsidRPr="00DF58B7" w:rsidRDefault="002C6FB2" w:rsidP="00780959">
            <w:pPr>
              <w:pStyle w:val="Standard"/>
              <w:ind w:left="113" w:right="113"/>
              <w:jc w:val="center"/>
              <w:rPr>
                <w:rFonts w:cs="Times New Roman"/>
                <w:b/>
                <w:color w:val="000000"/>
                <w:sz w:val="28"/>
                <w:szCs w:val="28"/>
                <w:lang w:val="uk-UA"/>
              </w:rPr>
            </w:pPr>
            <w:r w:rsidRPr="00DF58B7">
              <w:rPr>
                <w:rFonts w:cs="Times New Roman"/>
                <w:b/>
                <w:color w:val="000000"/>
                <w:sz w:val="28"/>
                <w:szCs w:val="28"/>
                <w:lang w:val="uk-UA"/>
              </w:rPr>
              <w:t>Академія Івана Златоустого</w:t>
            </w:r>
          </w:p>
        </w:tc>
        <w:tc>
          <w:tcPr>
            <w:tcW w:w="6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rsidR="002C6FB2" w:rsidRPr="00DF58B7" w:rsidRDefault="002C6FB2" w:rsidP="00780959">
            <w:pPr>
              <w:pStyle w:val="Standard"/>
              <w:ind w:left="113" w:right="113"/>
              <w:jc w:val="center"/>
              <w:rPr>
                <w:rFonts w:cs="Times New Roman"/>
                <w:b/>
                <w:color w:val="000000"/>
                <w:sz w:val="28"/>
                <w:szCs w:val="28"/>
              </w:rPr>
            </w:pPr>
            <w:r w:rsidRPr="00DF58B7">
              <w:rPr>
                <w:rFonts w:cs="Times New Roman"/>
                <w:b/>
                <w:color w:val="000000"/>
                <w:sz w:val="28"/>
                <w:szCs w:val="28"/>
              </w:rPr>
              <w:t>Виконано</w:t>
            </w:r>
          </w:p>
        </w:tc>
        <w:tc>
          <w:tcPr>
            <w:tcW w:w="7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rsidR="002C6FB2" w:rsidRPr="00DF58B7" w:rsidRDefault="002C6FB2" w:rsidP="00780959">
            <w:pPr>
              <w:pStyle w:val="Standard"/>
              <w:ind w:left="113" w:right="113"/>
              <w:jc w:val="center"/>
              <w:rPr>
                <w:rFonts w:cs="Times New Roman"/>
                <w:b/>
                <w:color w:val="000000"/>
                <w:sz w:val="28"/>
                <w:szCs w:val="28"/>
              </w:rPr>
            </w:pPr>
            <w:r w:rsidRPr="00DF58B7">
              <w:rPr>
                <w:rFonts w:cs="Times New Roman"/>
                <w:b/>
                <w:color w:val="000000"/>
                <w:sz w:val="28"/>
                <w:szCs w:val="28"/>
              </w:rPr>
              <w:t>% виконання</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rsidR="002C6FB2" w:rsidRPr="00DF58B7" w:rsidRDefault="002C6FB2" w:rsidP="00780959">
            <w:pPr>
              <w:pStyle w:val="Standard"/>
              <w:ind w:left="113" w:right="113"/>
              <w:jc w:val="center"/>
              <w:rPr>
                <w:rFonts w:cs="Times New Roman"/>
                <w:b/>
                <w:color w:val="000000"/>
                <w:sz w:val="28"/>
                <w:szCs w:val="28"/>
              </w:rPr>
            </w:pPr>
            <w:r w:rsidRPr="00DF58B7">
              <w:rPr>
                <w:rFonts w:cs="Times New Roman"/>
                <w:b/>
                <w:color w:val="000000"/>
                <w:sz w:val="28"/>
                <w:szCs w:val="28"/>
              </w:rPr>
              <w:t>%</w:t>
            </w:r>
          </w:p>
          <w:p w:rsidR="002C6FB2" w:rsidRPr="00DF58B7" w:rsidRDefault="002C6FB2" w:rsidP="00780959">
            <w:pPr>
              <w:pStyle w:val="Standard"/>
              <w:ind w:left="113" w:right="113"/>
              <w:jc w:val="center"/>
              <w:rPr>
                <w:rFonts w:cs="Times New Roman"/>
                <w:b/>
                <w:color w:val="000000"/>
                <w:sz w:val="28"/>
                <w:szCs w:val="28"/>
              </w:rPr>
            </w:pPr>
            <w:r w:rsidRPr="00DF58B7">
              <w:rPr>
                <w:rFonts w:cs="Times New Roman"/>
                <w:b/>
                <w:color w:val="000000"/>
                <w:sz w:val="28"/>
                <w:szCs w:val="28"/>
              </w:rPr>
              <w:t>Виконання</w:t>
            </w:r>
            <w:r>
              <w:rPr>
                <w:rFonts w:cs="Times New Roman"/>
                <w:b/>
                <w:color w:val="000000"/>
                <w:sz w:val="28"/>
                <w:szCs w:val="28"/>
                <w:lang w:val="uk-UA"/>
              </w:rPr>
              <w:t xml:space="preserve"> </w:t>
            </w:r>
            <w:r w:rsidRPr="00DF58B7">
              <w:rPr>
                <w:rFonts w:cs="Times New Roman"/>
                <w:b/>
                <w:color w:val="000000"/>
                <w:sz w:val="28"/>
                <w:szCs w:val="28"/>
              </w:rPr>
              <w:t>до штату</w:t>
            </w:r>
          </w:p>
        </w:tc>
      </w:tr>
      <w:tr w:rsidR="002C6FB2" w:rsidRPr="00DF58B7" w:rsidTr="00780959">
        <w:trPr>
          <w:trHeight w:val="882"/>
        </w:trPr>
        <w:tc>
          <w:tcPr>
            <w:tcW w:w="5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b/>
                <w:color w:val="000000"/>
                <w:sz w:val="28"/>
                <w:szCs w:val="28"/>
              </w:rPr>
            </w:pPr>
          </w:p>
          <w:p w:rsidR="002C6FB2" w:rsidRPr="00DF58B7" w:rsidRDefault="002C6FB2" w:rsidP="00674850">
            <w:pPr>
              <w:pStyle w:val="Standard"/>
              <w:jc w:val="both"/>
              <w:rPr>
                <w:rFonts w:cs="Times New Roman"/>
                <w:b/>
                <w:color w:val="000000"/>
                <w:sz w:val="28"/>
                <w:szCs w:val="28"/>
                <w:lang w:val="uk-UA"/>
              </w:rPr>
            </w:pPr>
            <w:r w:rsidRPr="00DF58B7">
              <w:rPr>
                <w:rFonts w:cs="Times New Roman"/>
                <w:b/>
                <w:color w:val="000000"/>
                <w:sz w:val="28"/>
                <w:szCs w:val="28"/>
                <w:lang w:val="uk-UA"/>
              </w:rPr>
              <w:t>40</w:t>
            </w:r>
          </w:p>
        </w:tc>
        <w:tc>
          <w:tcPr>
            <w:tcW w:w="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b/>
                <w:color w:val="000000"/>
                <w:sz w:val="28"/>
                <w:szCs w:val="28"/>
              </w:rPr>
            </w:pPr>
          </w:p>
          <w:p w:rsidR="002C6FB2" w:rsidRPr="00DF58B7" w:rsidRDefault="002C6FB2" w:rsidP="00674850">
            <w:pPr>
              <w:pStyle w:val="Standard"/>
              <w:jc w:val="both"/>
              <w:rPr>
                <w:rFonts w:cs="Times New Roman"/>
                <w:b/>
                <w:color w:val="000000"/>
                <w:sz w:val="28"/>
                <w:szCs w:val="28"/>
                <w:lang w:val="uk-UA"/>
              </w:rPr>
            </w:pPr>
            <w:r w:rsidRPr="00DF58B7">
              <w:rPr>
                <w:rFonts w:cs="Times New Roman"/>
                <w:b/>
                <w:color w:val="000000"/>
                <w:sz w:val="28"/>
                <w:szCs w:val="28"/>
                <w:lang w:val="uk-UA"/>
              </w:rPr>
              <w:t>40</w:t>
            </w:r>
          </w:p>
        </w:tc>
        <w:tc>
          <w:tcPr>
            <w:tcW w:w="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b/>
                <w:color w:val="000000"/>
                <w:sz w:val="28"/>
                <w:szCs w:val="28"/>
              </w:rPr>
            </w:pPr>
          </w:p>
          <w:p w:rsidR="002C6FB2" w:rsidRPr="00DF58B7" w:rsidRDefault="002C6FB2" w:rsidP="00674850">
            <w:pPr>
              <w:pStyle w:val="Standard"/>
              <w:jc w:val="both"/>
              <w:rPr>
                <w:rFonts w:cs="Times New Roman"/>
                <w:b/>
                <w:color w:val="000000"/>
                <w:sz w:val="28"/>
                <w:szCs w:val="28"/>
                <w:lang w:val="uk-UA"/>
              </w:rPr>
            </w:pPr>
            <w:r w:rsidRPr="00DF58B7">
              <w:rPr>
                <w:rFonts w:cs="Times New Roman"/>
                <w:b/>
                <w:color w:val="000000"/>
                <w:sz w:val="28"/>
                <w:szCs w:val="28"/>
                <w:lang w:val="uk-UA"/>
              </w:rPr>
              <w:t>4</w:t>
            </w:r>
          </w:p>
        </w:tc>
        <w:tc>
          <w:tcPr>
            <w:tcW w:w="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ab"/>
              <w:rPr>
                <w:rFonts w:ascii="Times New Roman" w:hAnsi="Times New Roman"/>
                <w:b/>
                <w:color w:val="000000"/>
                <w:sz w:val="28"/>
                <w:szCs w:val="28"/>
                <w:lang w:val="uk-UA"/>
              </w:rPr>
            </w:pPr>
          </w:p>
          <w:p w:rsidR="002C6FB2" w:rsidRPr="00DF58B7" w:rsidRDefault="002C6FB2" w:rsidP="00674850">
            <w:pPr>
              <w:pStyle w:val="ab"/>
              <w:rPr>
                <w:rFonts w:ascii="Times New Roman" w:hAnsi="Times New Roman"/>
                <w:b/>
                <w:color w:val="000000"/>
                <w:sz w:val="28"/>
                <w:szCs w:val="28"/>
              </w:rPr>
            </w:pPr>
            <w:r w:rsidRPr="00DF58B7">
              <w:rPr>
                <w:rFonts w:ascii="Times New Roman" w:hAnsi="Times New Roman"/>
                <w:b/>
                <w:color w:val="000000"/>
                <w:sz w:val="28"/>
                <w:szCs w:val="28"/>
              </w:rPr>
              <w:t>2</w:t>
            </w:r>
          </w:p>
          <w:p w:rsidR="002C6FB2" w:rsidRPr="00DF58B7" w:rsidRDefault="002C6FB2" w:rsidP="00674850">
            <w:pPr>
              <w:pStyle w:val="Standard"/>
              <w:jc w:val="both"/>
              <w:rPr>
                <w:rFonts w:cs="Times New Roman"/>
                <w:b/>
                <w:color w:val="000000"/>
                <w:sz w:val="28"/>
                <w:szCs w:val="28"/>
                <w:lang w:val="uk-UA"/>
              </w:rPr>
            </w:pPr>
          </w:p>
        </w:tc>
        <w:tc>
          <w:tcPr>
            <w:tcW w:w="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b/>
                <w:color w:val="000000"/>
                <w:sz w:val="28"/>
                <w:szCs w:val="28"/>
              </w:rPr>
            </w:pPr>
          </w:p>
          <w:p w:rsidR="002C6FB2" w:rsidRPr="00DF58B7" w:rsidRDefault="002C6FB2" w:rsidP="00674850">
            <w:pPr>
              <w:pStyle w:val="Standard"/>
              <w:jc w:val="both"/>
              <w:rPr>
                <w:rFonts w:cs="Times New Roman"/>
                <w:b/>
                <w:color w:val="000000"/>
                <w:sz w:val="28"/>
                <w:szCs w:val="28"/>
                <w:lang w:val="uk-UA"/>
              </w:rPr>
            </w:pPr>
            <w:r w:rsidRPr="00DF58B7">
              <w:rPr>
                <w:rFonts w:cs="Times New Roman"/>
                <w:b/>
                <w:color w:val="000000"/>
                <w:sz w:val="28"/>
                <w:szCs w:val="28"/>
                <w:lang w:val="uk-UA"/>
              </w:rPr>
              <w:t>6</w:t>
            </w:r>
          </w:p>
        </w:tc>
        <w:tc>
          <w:tcPr>
            <w:tcW w:w="9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b/>
                <w:color w:val="000000"/>
                <w:sz w:val="28"/>
                <w:szCs w:val="28"/>
              </w:rPr>
            </w:pPr>
          </w:p>
          <w:p w:rsidR="002C6FB2" w:rsidRPr="00DF58B7" w:rsidRDefault="002C6FB2" w:rsidP="00674850">
            <w:pPr>
              <w:pStyle w:val="Standard"/>
              <w:jc w:val="both"/>
              <w:rPr>
                <w:rFonts w:cs="Times New Roman"/>
                <w:b/>
                <w:color w:val="000000"/>
                <w:sz w:val="28"/>
                <w:szCs w:val="28"/>
                <w:lang w:val="uk-UA"/>
              </w:rPr>
            </w:pPr>
            <w:r w:rsidRPr="00DF58B7">
              <w:rPr>
                <w:rFonts w:cs="Times New Roman"/>
                <w:b/>
                <w:color w:val="000000"/>
                <w:sz w:val="28"/>
                <w:szCs w:val="28"/>
                <w:lang w:val="uk-UA"/>
              </w:rPr>
              <w:t>4</w:t>
            </w:r>
          </w:p>
        </w:tc>
        <w:tc>
          <w:tcPr>
            <w:tcW w:w="12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b/>
                <w:color w:val="000000"/>
                <w:sz w:val="28"/>
                <w:szCs w:val="28"/>
                <w:lang w:val="uk-UA"/>
              </w:rPr>
            </w:pPr>
          </w:p>
          <w:p w:rsidR="002C6FB2" w:rsidRPr="00DF58B7" w:rsidRDefault="002C6FB2" w:rsidP="00674850">
            <w:pPr>
              <w:pStyle w:val="Standard"/>
              <w:jc w:val="both"/>
              <w:rPr>
                <w:rFonts w:cs="Times New Roman"/>
                <w:b/>
                <w:color w:val="000000"/>
                <w:sz w:val="28"/>
                <w:szCs w:val="28"/>
                <w:lang w:val="uk-UA"/>
              </w:rPr>
            </w:pPr>
            <w:r w:rsidRPr="00DF58B7">
              <w:rPr>
                <w:rFonts w:cs="Times New Roman"/>
                <w:b/>
                <w:color w:val="000000"/>
                <w:sz w:val="28"/>
                <w:szCs w:val="28"/>
                <w:lang w:val="uk-UA"/>
              </w:rPr>
              <w:t>1</w:t>
            </w:r>
          </w:p>
        </w:tc>
        <w:tc>
          <w:tcPr>
            <w:tcW w:w="14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b/>
                <w:color w:val="000000"/>
                <w:sz w:val="28"/>
                <w:szCs w:val="28"/>
                <w:lang w:val="uk-UA"/>
              </w:rPr>
            </w:pPr>
          </w:p>
          <w:p w:rsidR="002C6FB2" w:rsidRPr="00DF58B7" w:rsidRDefault="002C6FB2" w:rsidP="00674850">
            <w:pPr>
              <w:pStyle w:val="Standard"/>
              <w:jc w:val="both"/>
              <w:rPr>
                <w:rFonts w:cs="Times New Roman"/>
                <w:b/>
                <w:color w:val="000000"/>
                <w:sz w:val="28"/>
                <w:szCs w:val="28"/>
                <w:lang w:val="uk-UA"/>
              </w:rPr>
            </w:pPr>
            <w:r w:rsidRPr="00DF58B7">
              <w:rPr>
                <w:rFonts w:cs="Times New Roman"/>
                <w:b/>
                <w:color w:val="000000"/>
                <w:sz w:val="28"/>
                <w:szCs w:val="28"/>
                <w:lang w:val="uk-UA"/>
              </w:rPr>
              <w:t>1</w:t>
            </w:r>
          </w:p>
          <w:p w:rsidR="002C6FB2" w:rsidRPr="00DF58B7" w:rsidRDefault="002C6FB2" w:rsidP="00674850">
            <w:pPr>
              <w:pStyle w:val="Standard"/>
              <w:jc w:val="both"/>
              <w:rPr>
                <w:rFonts w:cs="Times New Roman"/>
                <w:b/>
                <w:color w:val="000000"/>
                <w:sz w:val="28"/>
                <w:szCs w:val="28"/>
                <w:lang w:val="uk-UA"/>
              </w:rPr>
            </w:pPr>
          </w:p>
        </w:tc>
        <w:tc>
          <w:tcPr>
            <w:tcW w:w="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b/>
                <w:color w:val="000000"/>
                <w:sz w:val="28"/>
                <w:szCs w:val="28"/>
                <w:lang w:val="uk-UA"/>
              </w:rPr>
            </w:pPr>
          </w:p>
          <w:p w:rsidR="002C6FB2" w:rsidRPr="00DF58B7" w:rsidRDefault="002C6FB2" w:rsidP="00674850">
            <w:pPr>
              <w:pStyle w:val="Standard"/>
              <w:jc w:val="both"/>
              <w:rPr>
                <w:rFonts w:cs="Times New Roman"/>
                <w:b/>
                <w:color w:val="000000"/>
                <w:sz w:val="28"/>
                <w:szCs w:val="28"/>
                <w:lang w:val="uk-UA"/>
              </w:rPr>
            </w:pPr>
            <w:r w:rsidRPr="00DF58B7">
              <w:rPr>
                <w:rFonts w:cs="Times New Roman"/>
                <w:b/>
                <w:color w:val="000000"/>
                <w:sz w:val="28"/>
                <w:szCs w:val="28"/>
                <w:lang w:val="uk-UA"/>
              </w:rPr>
              <w:t>21</w:t>
            </w:r>
          </w:p>
        </w:tc>
        <w:tc>
          <w:tcPr>
            <w:tcW w:w="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ab"/>
              <w:rPr>
                <w:rFonts w:ascii="Times New Roman" w:hAnsi="Times New Roman"/>
                <w:color w:val="000000"/>
                <w:sz w:val="28"/>
                <w:szCs w:val="28"/>
                <w:lang w:val="uk-UA"/>
              </w:rPr>
            </w:pPr>
          </w:p>
          <w:p w:rsidR="002C6FB2" w:rsidRPr="00DF58B7" w:rsidRDefault="002C6FB2" w:rsidP="00674850">
            <w:pPr>
              <w:pStyle w:val="ab"/>
              <w:rPr>
                <w:rFonts w:ascii="Times New Roman" w:hAnsi="Times New Roman"/>
                <w:b/>
                <w:color w:val="000000"/>
                <w:sz w:val="28"/>
                <w:szCs w:val="28"/>
                <w:lang w:val="uk-UA"/>
              </w:rPr>
            </w:pPr>
            <w:r w:rsidRPr="00DF58B7">
              <w:rPr>
                <w:rFonts w:ascii="Times New Roman" w:hAnsi="Times New Roman"/>
                <w:b/>
                <w:color w:val="000000"/>
                <w:sz w:val="28"/>
                <w:szCs w:val="28"/>
                <w:lang w:val="uk-UA"/>
              </w:rPr>
              <w:t>1</w:t>
            </w:r>
          </w:p>
          <w:p w:rsidR="002C6FB2" w:rsidRPr="00DF58B7" w:rsidRDefault="002C6FB2" w:rsidP="00674850">
            <w:pPr>
              <w:pStyle w:val="Standard"/>
              <w:rPr>
                <w:rFonts w:cs="Times New Roman"/>
                <w:b/>
                <w:color w:val="000000"/>
                <w:sz w:val="28"/>
                <w:szCs w:val="28"/>
                <w:lang w:val="uk-UA"/>
              </w:rPr>
            </w:pPr>
          </w:p>
          <w:p w:rsidR="002C6FB2" w:rsidRPr="00DF58B7" w:rsidRDefault="002C6FB2" w:rsidP="00674850">
            <w:pPr>
              <w:pStyle w:val="Standard"/>
              <w:jc w:val="both"/>
              <w:rPr>
                <w:rFonts w:cs="Times New Roman"/>
                <w:b/>
                <w:color w:val="000000"/>
                <w:sz w:val="28"/>
                <w:szCs w:val="28"/>
                <w:lang w:val="uk-UA"/>
              </w:rPr>
            </w:pPr>
          </w:p>
        </w:tc>
        <w:tc>
          <w:tcPr>
            <w:tcW w:w="6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b/>
                <w:color w:val="000000"/>
                <w:sz w:val="28"/>
                <w:szCs w:val="28"/>
              </w:rPr>
            </w:pPr>
          </w:p>
          <w:p w:rsidR="002C6FB2" w:rsidRPr="00DF58B7" w:rsidRDefault="002C6FB2" w:rsidP="00674850">
            <w:pPr>
              <w:pStyle w:val="Standard"/>
              <w:jc w:val="both"/>
              <w:rPr>
                <w:rFonts w:cs="Times New Roman"/>
                <w:b/>
                <w:color w:val="000000"/>
                <w:sz w:val="28"/>
                <w:szCs w:val="28"/>
                <w:lang w:val="uk-UA"/>
              </w:rPr>
            </w:pPr>
            <w:r w:rsidRPr="00DF58B7">
              <w:rPr>
                <w:rFonts w:cs="Times New Roman"/>
                <w:b/>
                <w:color w:val="000000"/>
                <w:sz w:val="28"/>
                <w:szCs w:val="28"/>
                <w:lang w:val="uk-UA"/>
              </w:rPr>
              <w:t>40</w:t>
            </w:r>
          </w:p>
        </w:tc>
        <w:tc>
          <w:tcPr>
            <w:tcW w:w="7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b/>
                <w:color w:val="000000"/>
                <w:sz w:val="28"/>
                <w:szCs w:val="28"/>
              </w:rPr>
            </w:pPr>
          </w:p>
          <w:p w:rsidR="002C6FB2" w:rsidRPr="00DF58B7" w:rsidRDefault="002C6FB2" w:rsidP="00674850">
            <w:pPr>
              <w:pStyle w:val="Standard"/>
              <w:jc w:val="both"/>
              <w:rPr>
                <w:rFonts w:cs="Times New Roman"/>
                <w:b/>
                <w:color w:val="000000"/>
                <w:sz w:val="28"/>
                <w:szCs w:val="28"/>
                <w:lang w:val="uk-UA"/>
              </w:rPr>
            </w:pPr>
            <w:r w:rsidRPr="00DF58B7">
              <w:rPr>
                <w:rFonts w:cs="Times New Roman"/>
                <w:b/>
                <w:color w:val="000000"/>
                <w:sz w:val="28"/>
                <w:szCs w:val="28"/>
                <w:lang w:val="uk-UA"/>
              </w:rPr>
              <w:t>100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b/>
                <w:color w:val="000000"/>
                <w:sz w:val="28"/>
                <w:szCs w:val="28"/>
              </w:rPr>
            </w:pPr>
          </w:p>
          <w:p w:rsidR="002C6FB2" w:rsidRPr="00DF58B7" w:rsidRDefault="002C6FB2" w:rsidP="00674850">
            <w:pPr>
              <w:pStyle w:val="Standard"/>
              <w:jc w:val="both"/>
              <w:rPr>
                <w:rFonts w:cs="Times New Roman"/>
                <w:b/>
                <w:color w:val="000000"/>
                <w:sz w:val="28"/>
                <w:szCs w:val="28"/>
                <w:lang w:val="uk-UA"/>
              </w:rPr>
            </w:pPr>
            <w:r w:rsidRPr="00DF58B7">
              <w:rPr>
                <w:rFonts w:cs="Times New Roman"/>
                <w:b/>
                <w:color w:val="000000"/>
                <w:sz w:val="28"/>
                <w:szCs w:val="28"/>
                <w:lang w:val="uk-UA"/>
              </w:rPr>
              <w:t>100</w:t>
            </w:r>
          </w:p>
        </w:tc>
      </w:tr>
    </w:tbl>
    <w:p w:rsidR="002C6FB2" w:rsidRPr="00DF58B7" w:rsidRDefault="002C6FB2" w:rsidP="00674850">
      <w:pPr>
        <w:pStyle w:val="Standard"/>
        <w:jc w:val="both"/>
        <w:rPr>
          <w:rFonts w:cs="Times New Roman"/>
          <w:color w:val="000000"/>
          <w:sz w:val="28"/>
          <w:szCs w:val="28"/>
          <w:lang w:val="uk-UA"/>
        </w:rPr>
      </w:pP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 xml:space="preserve">       За 2021 – 2022 н.р. на базі Житомирського медичного інституту пройшли курси  4 викладачів: Пижук Ю.В., Жирук Л.П. на тему </w:t>
      </w:r>
      <w:r w:rsidRPr="00DF58B7">
        <w:rPr>
          <w:rFonts w:cs="Times New Roman"/>
          <w:color w:val="000000"/>
          <w:sz w:val="28"/>
          <w:szCs w:val="28"/>
          <w:lang w:val="uk-UA" w:eastAsia="uk-UA"/>
        </w:rPr>
        <w:t>«Інноваційні  технології у вищий медичній освіті з формування професійної майстерності через  компетентнісну складову”; Ямчук В.Ф. - “Теорія і методика викладання хірургії”; Квятківська І.В. - “Теорія і методика викладання медичної психології”.</w:t>
      </w:r>
    </w:p>
    <w:p w:rsidR="002C6FB2" w:rsidRPr="00DF58B7" w:rsidRDefault="002C6FB2" w:rsidP="00674850">
      <w:pPr>
        <w:pStyle w:val="Standard"/>
        <w:ind w:firstLine="612"/>
        <w:jc w:val="both"/>
        <w:rPr>
          <w:rFonts w:cs="Times New Roman"/>
          <w:color w:val="000000"/>
          <w:sz w:val="28"/>
          <w:szCs w:val="28"/>
          <w:lang w:val="uk-UA"/>
        </w:rPr>
      </w:pPr>
      <w:r w:rsidRPr="00DF58B7">
        <w:rPr>
          <w:rFonts w:cs="Times New Roman"/>
          <w:color w:val="000000"/>
          <w:sz w:val="28"/>
          <w:szCs w:val="28"/>
          <w:lang w:val="uk-UA"/>
        </w:rPr>
        <w:t>На базі Житомирського обласного інституту післядипломної педагогічної освіти пройшли курси 6 викладачів: Ковальова О.В. з англійської мови; Писаренко Є.В. з англійської мови; Педоренко Н.В. заступників з виховної роботи; Шевченко В.С. керівників закладів; Андрійчук Л.В. методистів закладів;  Нестерчук В.В. викладачів інформатики;</w:t>
      </w:r>
    </w:p>
    <w:p w:rsidR="002C6FB2" w:rsidRPr="00DF58B7" w:rsidRDefault="002C6FB2" w:rsidP="00674850">
      <w:pPr>
        <w:pStyle w:val="Standard"/>
        <w:ind w:firstLine="612"/>
        <w:jc w:val="both"/>
        <w:rPr>
          <w:rFonts w:cs="Times New Roman"/>
          <w:color w:val="000000"/>
          <w:sz w:val="28"/>
          <w:szCs w:val="28"/>
          <w:lang w:val="uk-UA"/>
        </w:rPr>
      </w:pPr>
      <w:r w:rsidRPr="00DF58B7">
        <w:rPr>
          <w:rFonts w:cs="Times New Roman"/>
          <w:color w:val="000000"/>
          <w:sz w:val="28"/>
          <w:szCs w:val="28"/>
          <w:lang w:val="uk-UA"/>
        </w:rPr>
        <w:t xml:space="preserve"> На базі Київського методичного центру вищої та фахової передвищої освіти пройшли навчання 2 викладача: Педоренко Н.В. - “Заступників директорів з виховної роботи закладів фахової передвищої освіти”; </w:t>
      </w:r>
      <w:r w:rsidRPr="00DF58B7">
        <w:rPr>
          <w:rFonts w:cs="Times New Roman"/>
          <w:color w:val="000000"/>
          <w:sz w:val="28"/>
          <w:szCs w:val="28"/>
          <w:lang w:val="uk-UA" w:eastAsia="uk-UA"/>
        </w:rPr>
        <w:t>Кальчу С.Л.- -«Професійна розробка електронного освітнього контенту»,</w:t>
      </w:r>
    </w:p>
    <w:p w:rsidR="002C6FB2" w:rsidRPr="00DF58B7" w:rsidRDefault="002C6FB2" w:rsidP="00674850">
      <w:pPr>
        <w:pStyle w:val="Standard"/>
        <w:ind w:firstLine="612"/>
        <w:jc w:val="both"/>
        <w:rPr>
          <w:rFonts w:cs="Times New Roman"/>
          <w:color w:val="000000"/>
          <w:sz w:val="28"/>
          <w:szCs w:val="28"/>
          <w:lang w:val="uk-UA"/>
        </w:rPr>
      </w:pPr>
      <w:r w:rsidRPr="00DF58B7">
        <w:rPr>
          <w:rFonts w:cs="Times New Roman"/>
          <w:color w:val="000000"/>
          <w:sz w:val="28"/>
          <w:szCs w:val="28"/>
          <w:lang w:val="uk-UA"/>
        </w:rPr>
        <w:t>На базі Міжгалузевого інституту підвищення кваліфікації ВНЗ  «Полтавський університет економіки і торгівлі» пройшли підвищення кваліфікації 1 викладач: Давидова Т.І. “Інноваційні технології організації змішаного та дистанційного навчання з дисципліни “Соціологія”.</w:t>
      </w:r>
    </w:p>
    <w:p w:rsidR="002C6FB2" w:rsidRPr="00DF58B7" w:rsidRDefault="002C6FB2" w:rsidP="00674850">
      <w:pPr>
        <w:pStyle w:val="Standard"/>
        <w:ind w:firstLine="612"/>
        <w:jc w:val="both"/>
        <w:rPr>
          <w:rFonts w:cs="Times New Roman"/>
          <w:color w:val="000000"/>
          <w:sz w:val="28"/>
          <w:szCs w:val="28"/>
          <w:lang w:val="ru-RU"/>
        </w:rPr>
      </w:pPr>
      <w:r w:rsidRPr="00DF58B7">
        <w:rPr>
          <w:rFonts w:cs="Times New Roman"/>
          <w:color w:val="000000"/>
          <w:sz w:val="28"/>
          <w:szCs w:val="28"/>
          <w:lang w:val="uk-UA"/>
        </w:rPr>
        <w:t xml:space="preserve"> На базі НМЦ ППО у Запорізькій області підвищення кваліфікації пройшли 4 викладача: Бобель Л.А.,</w:t>
      </w:r>
      <w:r w:rsidRPr="00DF58B7">
        <w:rPr>
          <w:rFonts w:cs="Times New Roman"/>
          <w:color w:val="000000"/>
          <w:sz w:val="28"/>
          <w:szCs w:val="28"/>
          <w:lang w:val="uk-UA" w:eastAsia="uk-UA"/>
        </w:rPr>
        <w:t xml:space="preserve">Загребельна Л.М.,Теплицька Н.В., Андрійчук Л.В. </w:t>
      </w:r>
      <w:r w:rsidRPr="00DF58B7">
        <w:rPr>
          <w:rFonts w:cs="Times New Roman"/>
          <w:color w:val="000000"/>
          <w:sz w:val="28"/>
          <w:szCs w:val="28"/>
          <w:lang w:val="uk-UA"/>
        </w:rPr>
        <w:t xml:space="preserve"> на тему: «Використання цифрових інструментів Google для організації роботи педагогічного працівника та керівництва закладу освіти».</w:t>
      </w:r>
    </w:p>
    <w:p w:rsidR="002C6FB2" w:rsidRPr="00DF58B7" w:rsidRDefault="002C6FB2" w:rsidP="00674850">
      <w:pPr>
        <w:pStyle w:val="Standard"/>
        <w:ind w:firstLine="612"/>
        <w:jc w:val="both"/>
        <w:rPr>
          <w:rFonts w:cs="Times New Roman"/>
          <w:color w:val="000000"/>
          <w:sz w:val="28"/>
          <w:szCs w:val="28"/>
          <w:lang w:val="uk-UA"/>
        </w:rPr>
      </w:pPr>
      <w:r w:rsidRPr="00DF58B7">
        <w:rPr>
          <w:rFonts w:cs="Times New Roman"/>
          <w:color w:val="000000"/>
          <w:sz w:val="28"/>
          <w:szCs w:val="28"/>
          <w:lang w:val="uk-UA"/>
        </w:rPr>
        <w:t xml:space="preserve">     На базі Харківського фармакологічного університету підвищення кваліфікації пройшли 21 викладач:  Шевченко В.С., Педоренко Н.В., Нестерчук В.В., Рабчун С.І., Мартинюк Л.П. з теми «Методика викладання у вищій школі»;  </w:t>
      </w:r>
      <w:r w:rsidRPr="00DF58B7">
        <w:rPr>
          <w:rFonts w:cs="Times New Roman"/>
          <w:color w:val="000000"/>
          <w:sz w:val="28"/>
          <w:szCs w:val="28"/>
          <w:lang w:val="uk-UA" w:eastAsia="uk-UA"/>
        </w:rPr>
        <w:t xml:space="preserve">Бобель Л.А., Загребельна Л.М., Теплицька Н.В., Фарфундінова С.О. з теми «Інноваційні підходи до викладання медико – біологічних дисциплін у контексті сучасних тенденцій розвитку медичної та фармацевтичної освіти»; Чупракова І.Є., Гуменюк Ю.Б., Андрійчук Л.В., Сергєєва Л.В. з теми«Інноваційні технології викладання»; Лавровська А.А., Музичук </w:t>
      </w:r>
      <w:r w:rsidRPr="00DF58B7">
        <w:rPr>
          <w:rFonts w:cs="Times New Roman"/>
          <w:color w:val="000000"/>
          <w:sz w:val="28"/>
          <w:szCs w:val="28"/>
          <w:lang w:val="uk-UA" w:eastAsia="uk-UA"/>
        </w:rPr>
        <w:lastRenderedPageBreak/>
        <w:t>Т.Я. з теми «Цифрові інструменти Google для закладів вищої, фахової передвищої освіти»; Жирук Л.П.,  Лавровська А.А., Мілованова Т.Є., Димарь Т.С. з теми «Сучасні технології начання»; Ропало Н.О. з теми “Основи педагогічної майстерності”, Біленька Н.В. з теми “Інтерактивні технології навчання”.</w:t>
      </w:r>
    </w:p>
    <w:p w:rsidR="002C6FB2" w:rsidRPr="00DF58B7" w:rsidRDefault="002C6FB2" w:rsidP="00674850">
      <w:pPr>
        <w:pStyle w:val="Standard"/>
        <w:ind w:firstLine="612"/>
        <w:jc w:val="both"/>
        <w:rPr>
          <w:rFonts w:cs="Times New Roman"/>
          <w:color w:val="000000"/>
          <w:sz w:val="28"/>
          <w:szCs w:val="28"/>
          <w:lang w:val="uk-UA"/>
        </w:rPr>
      </w:pPr>
      <w:r w:rsidRPr="00DF58B7">
        <w:rPr>
          <w:rFonts w:cs="Times New Roman"/>
          <w:color w:val="000000"/>
          <w:sz w:val="28"/>
          <w:szCs w:val="28"/>
          <w:lang w:val="uk-UA"/>
        </w:rPr>
        <w:t xml:space="preserve">       На базі Відкритого Міжнародного університету  розвитку людини «Україна» пройшов підвищення кваліфікації 1 викладач; Яткевич О.Л. «Інклюзія та дистанційне навчання».</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 xml:space="preserve">    На базі </w:t>
      </w:r>
      <w:r w:rsidRPr="00DF58B7">
        <w:rPr>
          <w:rFonts w:cs="Times New Roman"/>
          <w:color w:val="000000"/>
          <w:sz w:val="28"/>
          <w:szCs w:val="28"/>
          <w:lang w:val="uk-UA" w:eastAsia="uk-UA"/>
        </w:rPr>
        <w:t>Івано–Франківської академіі Івана Золотоустого</w:t>
      </w:r>
      <w:r w:rsidRPr="00DF58B7">
        <w:rPr>
          <w:rFonts w:cs="Times New Roman"/>
          <w:color w:val="000000"/>
          <w:sz w:val="28"/>
          <w:szCs w:val="28"/>
          <w:lang w:val="uk-UA"/>
        </w:rPr>
        <w:t xml:space="preserve"> пройшов підвищення кваліфікації 1 викладач Давидова Т.І. на тему </w:t>
      </w:r>
      <w:r w:rsidRPr="00DF58B7">
        <w:rPr>
          <w:rFonts w:cs="Times New Roman"/>
          <w:color w:val="000000"/>
          <w:sz w:val="28"/>
          <w:szCs w:val="28"/>
          <w:lang w:val="uk-UA" w:eastAsia="uk-UA"/>
        </w:rPr>
        <w:t>«Сучасні технології викладання у вищих  медичних навчальних закладах на основі психолого–педагогічних та морально-етичних аспектів».</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 xml:space="preserve">            В коледжі у 2021-2022 н.р. пройшла атестація педагогічних працівників відповідно до Типового положення про атестацію педагогічних працівників, затвердженого наказом Міністерства освіти і науки України від 06.10.2010 р. № 930. Було проатестовано 8 викладачів.</w:t>
      </w:r>
    </w:p>
    <w:p w:rsidR="002C6FB2" w:rsidRPr="00DF58B7" w:rsidRDefault="002C6FB2" w:rsidP="00674850">
      <w:pPr>
        <w:pStyle w:val="Standard"/>
        <w:jc w:val="both"/>
        <w:rPr>
          <w:rFonts w:cs="Times New Roman"/>
          <w:color w:val="000000"/>
          <w:sz w:val="28"/>
          <w:szCs w:val="28"/>
          <w:lang w:val="uk-UA"/>
        </w:rPr>
      </w:pPr>
    </w:p>
    <w:tbl>
      <w:tblPr>
        <w:tblW w:w="9464" w:type="dxa"/>
        <w:tblInd w:w="-108" w:type="dxa"/>
        <w:tblLayout w:type="fixed"/>
        <w:tblCellMar>
          <w:left w:w="10" w:type="dxa"/>
          <w:right w:w="10" w:type="dxa"/>
        </w:tblCellMar>
        <w:tblLook w:val="0000" w:firstRow="0" w:lastRow="0" w:firstColumn="0" w:lastColumn="0" w:noHBand="0" w:noVBand="0"/>
      </w:tblPr>
      <w:tblGrid>
        <w:gridCol w:w="1383"/>
        <w:gridCol w:w="1276"/>
        <w:gridCol w:w="1417"/>
        <w:gridCol w:w="1559"/>
        <w:gridCol w:w="1134"/>
        <w:gridCol w:w="1417"/>
        <w:gridCol w:w="1278"/>
      </w:tblGrid>
      <w:tr w:rsidR="002C6FB2" w:rsidRPr="00DF58B7" w:rsidTr="00674850">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К-ть</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проатестованих викладачів</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Вища</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(підтверджено)</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Викладач-методист (присвоєно)</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Викладач- методист (підтверджено)</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 xml:space="preserve"> Старший</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викладач (присвоєно)</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Перша (підтверджено)</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Друга</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(присвоєно)</w:t>
            </w:r>
          </w:p>
        </w:tc>
      </w:tr>
      <w:tr w:rsidR="002C6FB2" w:rsidRPr="00DF58B7" w:rsidTr="00674850">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8</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3</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0</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2</w:t>
            </w:r>
          </w:p>
        </w:tc>
      </w:tr>
    </w:tbl>
    <w:p w:rsidR="002C6FB2" w:rsidRPr="00DF58B7" w:rsidRDefault="002C6FB2" w:rsidP="00674850">
      <w:pPr>
        <w:pStyle w:val="Standard"/>
        <w:jc w:val="both"/>
        <w:rPr>
          <w:rFonts w:cs="Times New Roman"/>
          <w:color w:val="000000"/>
          <w:sz w:val="28"/>
          <w:szCs w:val="28"/>
          <w:lang w:val="uk-UA"/>
        </w:rPr>
      </w:pPr>
    </w:p>
    <w:p w:rsidR="002C6FB2" w:rsidRPr="00DF58B7" w:rsidRDefault="002C6FB2" w:rsidP="00674850">
      <w:pPr>
        <w:pStyle w:val="Standard"/>
        <w:ind w:firstLine="582"/>
        <w:jc w:val="both"/>
        <w:rPr>
          <w:rFonts w:cs="Times New Roman"/>
          <w:color w:val="000000"/>
          <w:sz w:val="28"/>
          <w:szCs w:val="28"/>
          <w:lang w:val="uk-UA"/>
        </w:rPr>
      </w:pPr>
      <w:r w:rsidRPr="00DF58B7">
        <w:rPr>
          <w:rFonts w:cs="Times New Roman"/>
          <w:color w:val="000000"/>
          <w:sz w:val="28"/>
          <w:szCs w:val="28"/>
          <w:lang w:val="uk-UA"/>
        </w:rPr>
        <w:t>Викладач Чупракова І.Є. підтвердила свою вищу кваліфікаційну категорію та педагогічне звання “викладач-методист”.</w:t>
      </w:r>
    </w:p>
    <w:p w:rsidR="002C6FB2" w:rsidRPr="00DF58B7" w:rsidRDefault="002C6FB2" w:rsidP="00674850">
      <w:pPr>
        <w:pStyle w:val="Standard"/>
        <w:ind w:firstLine="572"/>
        <w:jc w:val="both"/>
        <w:rPr>
          <w:rFonts w:cs="Times New Roman"/>
          <w:color w:val="000000"/>
          <w:sz w:val="28"/>
          <w:szCs w:val="28"/>
          <w:lang w:val="uk-UA"/>
        </w:rPr>
      </w:pPr>
      <w:r w:rsidRPr="00DF58B7">
        <w:rPr>
          <w:rFonts w:cs="Times New Roman"/>
          <w:color w:val="000000"/>
          <w:sz w:val="28"/>
          <w:szCs w:val="28"/>
          <w:lang w:val="uk-UA"/>
        </w:rPr>
        <w:t>Викладачам: Шевченку В.С., Педоренко Н.В., Рабчун С.І. підтердили вищу  кваліфікаційну категорію та присвоїли педагогічне звання «викладач-методист».</w:t>
      </w:r>
    </w:p>
    <w:p w:rsidR="002C6FB2" w:rsidRPr="00DF58B7" w:rsidRDefault="002C6FB2" w:rsidP="00674850">
      <w:pPr>
        <w:pStyle w:val="Standard"/>
        <w:ind w:firstLine="563"/>
        <w:jc w:val="both"/>
        <w:rPr>
          <w:rFonts w:cs="Times New Roman"/>
          <w:color w:val="000000"/>
          <w:sz w:val="28"/>
          <w:szCs w:val="28"/>
          <w:lang w:val="uk-UA"/>
        </w:rPr>
      </w:pPr>
      <w:r w:rsidRPr="00DF58B7">
        <w:rPr>
          <w:rFonts w:cs="Times New Roman"/>
          <w:color w:val="000000"/>
          <w:sz w:val="28"/>
          <w:szCs w:val="28"/>
          <w:lang w:val="uk-UA"/>
        </w:rPr>
        <w:t xml:space="preserve"> Викладачу Нестерчуку В.В. присвоїли вищу кваліфікаційну категорію та педагогічне звання “старший викладач”.</w:t>
      </w:r>
    </w:p>
    <w:p w:rsidR="002C6FB2" w:rsidRPr="00DF58B7" w:rsidRDefault="002C6FB2" w:rsidP="00674850">
      <w:pPr>
        <w:pStyle w:val="Standard"/>
        <w:ind w:firstLine="553"/>
        <w:jc w:val="both"/>
        <w:rPr>
          <w:rFonts w:cs="Times New Roman"/>
          <w:color w:val="000000"/>
          <w:sz w:val="28"/>
          <w:szCs w:val="28"/>
          <w:lang w:val="uk-UA"/>
        </w:rPr>
      </w:pPr>
      <w:r w:rsidRPr="00DF58B7">
        <w:rPr>
          <w:rFonts w:cs="Times New Roman"/>
          <w:color w:val="000000"/>
          <w:sz w:val="28"/>
          <w:szCs w:val="28"/>
          <w:lang w:val="uk-UA"/>
        </w:rPr>
        <w:t>Викладачу Мартинюк Л.П.  присвоїли вищу кваліфікаційну категорію.</w:t>
      </w:r>
    </w:p>
    <w:p w:rsidR="002C6FB2" w:rsidRPr="00DF58B7" w:rsidRDefault="002C6FB2" w:rsidP="00674850">
      <w:pPr>
        <w:pStyle w:val="Standard"/>
        <w:ind w:firstLine="553"/>
        <w:jc w:val="both"/>
        <w:rPr>
          <w:rFonts w:cs="Times New Roman"/>
          <w:color w:val="000000"/>
          <w:sz w:val="28"/>
          <w:szCs w:val="28"/>
          <w:lang w:val="uk-UA"/>
        </w:rPr>
      </w:pPr>
      <w:r w:rsidRPr="00DF58B7">
        <w:rPr>
          <w:rFonts w:cs="Times New Roman"/>
          <w:color w:val="000000"/>
          <w:sz w:val="28"/>
          <w:szCs w:val="28"/>
          <w:lang w:val="uk-UA"/>
        </w:rPr>
        <w:t>Викладачам: Билині Л.В. та Гуменюку Ю.Б. присвоїли ІІ кваліфікаційну категорію.</w:t>
      </w:r>
    </w:p>
    <w:p w:rsidR="002C6FB2" w:rsidRPr="00DF58B7" w:rsidRDefault="002C6FB2" w:rsidP="00674850">
      <w:pPr>
        <w:pStyle w:val="Standard"/>
        <w:ind w:firstLine="572"/>
        <w:jc w:val="both"/>
        <w:rPr>
          <w:rFonts w:cs="Times New Roman"/>
          <w:color w:val="000000"/>
          <w:sz w:val="28"/>
          <w:szCs w:val="28"/>
          <w:lang w:val="uk-UA"/>
        </w:rPr>
      </w:pPr>
      <w:r w:rsidRPr="00DF58B7">
        <w:rPr>
          <w:rFonts w:cs="Times New Roman"/>
          <w:color w:val="000000"/>
          <w:sz w:val="28"/>
          <w:szCs w:val="28"/>
          <w:lang w:val="uk-UA"/>
        </w:rPr>
        <w:t xml:space="preserve"> Методичний кабінет у 2021-2022 н.р. продовжував роботу з узагальнення передового педагогічного досвіду викладачів, створення банку даних досвіду як на паперових так і на електронних носіях. В коледжі вивчено та узагальнено досвід педагогічної роботи 8 викладачів. Зокрема, банк методичних напрацювань поповнився матеріалами викладачів, які мають свої творчі інноваційні напрацювання:</w:t>
      </w:r>
    </w:p>
    <w:p w:rsidR="002C6FB2" w:rsidRPr="00DF58B7" w:rsidRDefault="002C6FB2" w:rsidP="00674850">
      <w:pPr>
        <w:pStyle w:val="a3"/>
        <w:widowControl w:val="0"/>
        <w:numPr>
          <w:ilvl w:val="0"/>
          <w:numId w:val="20"/>
        </w:numPr>
        <w:suppressAutoHyphens/>
        <w:autoSpaceDN w:val="0"/>
        <w:spacing w:after="0" w:line="240" w:lineRule="auto"/>
        <w:ind w:left="30"/>
        <w:contextualSpacing w:val="0"/>
        <w:jc w:val="both"/>
        <w:textAlignment w:val="baseline"/>
        <w:rPr>
          <w:rFonts w:ascii="Times New Roman" w:hAnsi="Times New Roman"/>
          <w:color w:val="000000"/>
          <w:sz w:val="28"/>
          <w:szCs w:val="28"/>
          <w:lang w:val="uk-UA"/>
        </w:rPr>
      </w:pPr>
      <w:r w:rsidRPr="00DF58B7">
        <w:rPr>
          <w:rFonts w:ascii="Times New Roman" w:hAnsi="Times New Roman"/>
          <w:color w:val="000000"/>
          <w:sz w:val="28"/>
          <w:szCs w:val="28"/>
          <w:lang w:val="uk-UA"/>
        </w:rPr>
        <w:t>виконуючого обов'язки директора Шевченко В.С. з теми: "Формування високо компетентної особистості учасників освітнього процесу на основі вдосконалення їх інформаційної культури та впровадження новітніх інформаційно-комунікаційних і здоров’язберігаючих технологій";</w:t>
      </w:r>
    </w:p>
    <w:p w:rsidR="002C6FB2" w:rsidRPr="00DF58B7" w:rsidRDefault="002C6FB2" w:rsidP="00674850">
      <w:pPr>
        <w:pStyle w:val="a3"/>
        <w:widowControl w:val="0"/>
        <w:numPr>
          <w:ilvl w:val="0"/>
          <w:numId w:val="20"/>
        </w:numPr>
        <w:suppressAutoHyphens/>
        <w:autoSpaceDN w:val="0"/>
        <w:spacing w:after="0" w:line="240" w:lineRule="auto"/>
        <w:ind w:left="-10" w:firstLine="10"/>
        <w:contextualSpacing w:val="0"/>
        <w:jc w:val="both"/>
        <w:textAlignment w:val="baseline"/>
        <w:rPr>
          <w:rFonts w:ascii="Times New Roman" w:hAnsi="Times New Roman"/>
          <w:color w:val="000000"/>
          <w:sz w:val="28"/>
          <w:szCs w:val="28"/>
        </w:rPr>
      </w:pPr>
      <w:r w:rsidRPr="00DF58B7">
        <w:rPr>
          <w:rFonts w:ascii="Times New Roman" w:hAnsi="Times New Roman"/>
          <w:color w:val="000000"/>
          <w:sz w:val="28"/>
          <w:szCs w:val="28"/>
          <w:lang w:val="uk-UA"/>
        </w:rPr>
        <w:t>заступника директора з виховної роботи та гуманітарних питань Педоренко Н.В.  з теми:    «Формування  культурологічної  компетентності студентів-медиків у процесі фахової підготовки</w:t>
      </w:r>
      <w:r w:rsidRPr="00DF58B7">
        <w:rPr>
          <w:rFonts w:ascii="Times New Roman" w:hAnsi="Times New Roman"/>
          <w:i/>
          <w:color w:val="000000"/>
          <w:sz w:val="28"/>
          <w:szCs w:val="28"/>
          <w:lang w:val="uk-UA"/>
        </w:rPr>
        <w:t>»</w:t>
      </w:r>
      <w:r w:rsidRPr="00DF58B7">
        <w:rPr>
          <w:rFonts w:ascii="Times New Roman" w:hAnsi="Times New Roman"/>
          <w:color w:val="000000"/>
          <w:sz w:val="28"/>
          <w:szCs w:val="28"/>
          <w:lang w:val="uk-UA"/>
        </w:rPr>
        <w:t>;</w:t>
      </w:r>
    </w:p>
    <w:p w:rsidR="002C6FB2" w:rsidRPr="00DF58B7" w:rsidRDefault="002C6FB2" w:rsidP="00674850">
      <w:pPr>
        <w:pStyle w:val="a3"/>
        <w:widowControl w:val="0"/>
        <w:numPr>
          <w:ilvl w:val="0"/>
          <w:numId w:val="20"/>
        </w:numPr>
        <w:suppressAutoHyphens/>
        <w:autoSpaceDN w:val="0"/>
        <w:spacing w:after="0" w:line="240" w:lineRule="auto"/>
        <w:ind w:left="30"/>
        <w:contextualSpacing w:val="0"/>
        <w:jc w:val="both"/>
        <w:textAlignment w:val="baseline"/>
        <w:rPr>
          <w:rFonts w:ascii="Times New Roman" w:hAnsi="Times New Roman"/>
          <w:color w:val="000000"/>
          <w:sz w:val="28"/>
          <w:szCs w:val="28"/>
        </w:rPr>
      </w:pPr>
      <w:r w:rsidRPr="00DF58B7">
        <w:rPr>
          <w:rFonts w:ascii="Times New Roman" w:hAnsi="Times New Roman"/>
          <w:color w:val="000000"/>
          <w:sz w:val="28"/>
          <w:szCs w:val="28"/>
          <w:lang w:val="uk-UA"/>
        </w:rPr>
        <w:t>викладача Чупракової І.Є. з теми: «</w:t>
      </w:r>
      <w:r w:rsidRPr="00DF58B7">
        <w:rPr>
          <w:rFonts w:ascii="Times New Roman" w:hAnsi="Times New Roman"/>
          <w:color w:val="000000"/>
          <w:sz w:val="28"/>
          <w:szCs w:val="28"/>
          <w:shd w:val="clear" w:color="auto" w:fill="FFFFFF"/>
          <w:lang w:val="uk-UA"/>
        </w:rPr>
        <w:t xml:space="preserve">Впровадження інноваційних технологій в </w:t>
      </w:r>
      <w:r w:rsidRPr="00DF58B7">
        <w:rPr>
          <w:rFonts w:ascii="Times New Roman" w:hAnsi="Times New Roman"/>
          <w:color w:val="000000"/>
          <w:sz w:val="28"/>
          <w:szCs w:val="28"/>
          <w:shd w:val="clear" w:color="auto" w:fill="FFFFFF"/>
          <w:lang w:val="uk-UA"/>
        </w:rPr>
        <w:lastRenderedPageBreak/>
        <w:t>освітній процес на заняттях фізичного виховання, утвердження здорового способу життя як ключової компетентності майбутнього медичного працівника».</w:t>
      </w:r>
    </w:p>
    <w:p w:rsidR="002C6FB2" w:rsidRPr="00DF58B7" w:rsidRDefault="002C6FB2" w:rsidP="00674850">
      <w:pPr>
        <w:pStyle w:val="a3"/>
        <w:widowControl w:val="0"/>
        <w:numPr>
          <w:ilvl w:val="0"/>
          <w:numId w:val="20"/>
        </w:numPr>
        <w:tabs>
          <w:tab w:val="left" w:pos="540"/>
        </w:tabs>
        <w:suppressAutoHyphens/>
        <w:autoSpaceDN w:val="0"/>
        <w:spacing w:after="0" w:line="240" w:lineRule="auto"/>
        <w:ind w:left="0"/>
        <w:contextualSpacing w:val="0"/>
        <w:jc w:val="both"/>
        <w:textAlignment w:val="baseline"/>
        <w:rPr>
          <w:rFonts w:ascii="Times New Roman" w:hAnsi="Times New Roman"/>
          <w:color w:val="000000"/>
          <w:sz w:val="28"/>
          <w:szCs w:val="28"/>
          <w:lang w:val="uk-UA"/>
        </w:rPr>
      </w:pPr>
      <w:r w:rsidRPr="00DF58B7">
        <w:rPr>
          <w:rFonts w:ascii="Times New Roman" w:hAnsi="Times New Roman"/>
          <w:color w:val="000000"/>
          <w:sz w:val="28"/>
          <w:szCs w:val="28"/>
          <w:lang w:val="uk-UA"/>
        </w:rPr>
        <w:t>викладача Рабчун С.І. з теми «Впровадження інтерактивних технологій на заняттях історії»;</w:t>
      </w:r>
    </w:p>
    <w:p w:rsidR="002C6FB2" w:rsidRPr="00DF58B7" w:rsidRDefault="002C6FB2" w:rsidP="00674850">
      <w:pPr>
        <w:pStyle w:val="a3"/>
        <w:widowControl w:val="0"/>
        <w:numPr>
          <w:ilvl w:val="0"/>
          <w:numId w:val="20"/>
        </w:numPr>
        <w:tabs>
          <w:tab w:val="left" w:pos="560"/>
        </w:tabs>
        <w:suppressAutoHyphens/>
        <w:autoSpaceDN w:val="0"/>
        <w:spacing w:after="0" w:line="240" w:lineRule="auto"/>
        <w:ind w:left="20"/>
        <w:contextualSpacing w:val="0"/>
        <w:jc w:val="both"/>
        <w:textAlignment w:val="baseline"/>
        <w:rPr>
          <w:rFonts w:ascii="Times New Roman" w:hAnsi="Times New Roman"/>
          <w:color w:val="000000"/>
          <w:sz w:val="28"/>
          <w:szCs w:val="28"/>
        </w:rPr>
      </w:pPr>
      <w:r w:rsidRPr="00DF58B7">
        <w:rPr>
          <w:rFonts w:ascii="Times New Roman" w:hAnsi="Times New Roman"/>
          <w:color w:val="000000"/>
          <w:sz w:val="28"/>
          <w:szCs w:val="28"/>
          <w:lang w:val="uk-UA"/>
        </w:rPr>
        <w:t>викладача Нестерчука В.В. з теми: «Створення максимально сприятливих умов для розвитку здобувачів освіти та утвердження педагогічного співробітництва, педагогіки толерантності шляхом формування корпоративної культури на заняттях предметів природничо-математичних дисциплін</w:t>
      </w:r>
      <w:r w:rsidRPr="00DF58B7">
        <w:rPr>
          <w:rFonts w:ascii="Times New Roman" w:hAnsi="Times New Roman"/>
          <w:i/>
          <w:color w:val="000000"/>
          <w:sz w:val="28"/>
          <w:szCs w:val="28"/>
          <w:lang w:val="uk-UA"/>
        </w:rPr>
        <w:t>»;</w:t>
      </w:r>
    </w:p>
    <w:p w:rsidR="002C6FB2" w:rsidRPr="00DF58B7" w:rsidRDefault="002C6FB2" w:rsidP="00674850">
      <w:pPr>
        <w:pStyle w:val="a3"/>
        <w:widowControl w:val="0"/>
        <w:numPr>
          <w:ilvl w:val="0"/>
          <w:numId w:val="20"/>
        </w:numPr>
        <w:tabs>
          <w:tab w:val="left" w:pos="560"/>
        </w:tabs>
        <w:suppressAutoHyphens/>
        <w:autoSpaceDN w:val="0"/>
        <w:spacing w:after="0" w:line="240" w:lineRule="auto"/>
        <w:ind w:left="20"/>
        <w:contextualSpacing w:val="0"/>
        <w:jc w:val="both"/>
        <w:textAlignment w:val="baseline"/>
        <w:rPr>
          <w:rFonts w:ascii="Times New Roman" w:hAnsi="Times New Roman"/>
          <w:color w:val="000000"/>
          <w:sz w:val="28"/>
          <w:szCs w:val="28"/>
          <w:lang w:val="uk-UA"/>
        </w:rPr>
      </w:pPr>
      <w:r w:rsidRPr="00DF58B7">
        <w:rPr>
          <w:rFonts w:ascii="Times New Roman" w:hAnsi="Times New Roman"/>
          <w:color w:val="000000"/>
          <w:sz w:val="28"/>
          <w:szCs w:val="28"/>
          <w:lang w:val="uk-UA"/>
        </w:rPr>
        <w:t>викладача Мартинюк Л.П.  з теми: «Використання інноваційних методів навчання для формування фахової компетентності при викладанні загальноосвітніх, науково-природничих дисциплін»;</w:t>
      </w:r>
    </w:p>
    <w:p w:rsidR="002C6FB2" w:rsidRPr="00DF58B7" w:rsidRDefault="002C6FB2" w:rsidP="00674850">
      <w:pPr>
        <w:pStyle w:val="a3"/>
        <w:widowControl w:val="0"/>
        <w:numPr>
          <w:ilvl w:val="0"/>
          <w:numId w:val="20"/>
        </w:numPr>
        <w:suppressAutoHyphens/>
        <w:autoSpaceDN w:val="0"/>
        <w:spacing w:after="0" w:line="240" w:lineRule="auto"/>
        <w:ind w:left="10"/>
        <w:contextualSpacing w:val="0"/>
        <w:jc w:val="both"/>
        <w:textAlignment w:val="baseline"/>
        <w:rPr>
          <w:rFonts w:ascii="Times New Roman" w:hAnsi="Times New Roman"/>
          <w:color w:val="000000"/>
          <w:sz w:val="28"/>
          <w:szCs w:val="28"/>
        </w:rPr>
      </w:pPr>
      <w:r w:rsidRPr="00DF58B7">
        <w:rPr>
          <w:rFonts w:ascii="Times New Roman" w:hAnsi="Times New Roman"/>
          <w:color w:val="000000"/>
          <w:sz w:val="28"/>
          <w:szCs w:val="28"/>
          <w:lang w:val="uk-UA"/>
        </w:rPr>
        <w:t>викладача Билини Л.В. з теми: «Використання іноваційних технологій на заняттях  біології»;</w:t>
      </w:r>
    </w:p>
    <w:p w:rsidR="002C6FB2" w:rsidRPr="00DF58B7" w:rsidRDefault="002C6FB2" w:rsidP="00674850">
      <w:pPr>
        <w:pStyle w:val="a3"/>
        <w:widowControl w:val="0"/>
        <w:numPr>
          <w:ilvl w:val="0"/>
          <w:numId w:val="20"/>
        </w:numPr>
        <w:suppressAutoHyphens/>
        <w:autoSpaceDN w:val="0"/>
        <w:spacing w:after="0" w:line="240" w:lineRule="auto"/>
        <w:ind w:left="-10"/>
        <w:contextualSpacing w:val="0"/>
        <w:jc w:val="both"/>
        <w:textAlignment w:val="baseline"/>
        <w:rPr>
          <w:rFonts w:ascii="Times New Roman" w:hAnsi="Times New Roman"/>
          <w:color w:val="000000"/>
          <w:sz w:val="28"/>
          <w:szCs w:val="28"/>
        </w:rPr>
      </w:pPr>
      <w:r w:rsidRPr="00DF58B7">
        <w:rPr>
          <w:rFonts w:ascii="Times New Roman" w:hAnsi="Times New Roman"/>
          <w:color w:val="000000"/>
          <w:sz w:val="28"/>
          <w:szCs w:val="28"/>
          <w:lang w:val="uk-UA"/>
        </w:rPr>
        <w:t>викладача Гуменюка Ю.Б. з теми: «Формування у сучасної молоді мотивації та теоретичних положень щодо готовності до військової служби, захисту Вітчизни на основі патріотизму та героїчних традицій українського народу».</w:t>
      </w:r>
    </w:p>
    <w:p w:rsidR="002C6FB2" w:rsidRPr="00DF58B7" w:rsidRDefault="002C6FB2" w:rsidP="00674850">
      <w:pPr>
        <w:pStyle w:val="Standard"/>
        <w:ind w:firstLine="572"/>
        <w:jc w:val="both"/>
        <w:rPr>
          <w:rFonts w:cs="Times New Roman"/>
          <w:color w:val="000000"/>
          <w:sz w:val="28"/>
          <w:szCs w:val="28"/>
          <w:lang w:val="ru-RU"/>
        </w:rPr>
      </w:pPr>
      <w:r w:rsidRPr="00DF58B7">
        <w:rPr>
          <w:rFonts w:cs="Times New Roman"/>
          <w:color w:val="000000"/>
          <w:sz w:val="28"/>
          <w:szCs w:val="28"/>
          <w:lang w:val="ru-RU"/>
        </w:rPr>
        <w:t>Досвід викладачів рекомендовано вивчати для впровадження на рівні коледжу.</w:t>
      </w:r>
    </w:p>
    <w:p w:rsidR="002C6FB2" w:rsidRPr="00DF58B7" w:rsidRDefault="002C6FB2" w:rsidP="00674850">
      <w:pPr>
        <w:pStyle w:val="Standard"/>
        <w:ind w:firstLine="563"/>
        <w:jc w:val="both"/>
        <w:rPr>
          <w:rFonts w:cs="Times New Roman"/>
          <w:color w:val="000000"/>
          <w:sz w:val="28"/>
          <w:szCs w:val="28"/>
          <w:lang w:val="uk-UA"/>
        </w:rPr>
      </w:pPr>
      <w:r w:rsidRPr="00DF58B7">
        <w:rPr>
          <w:rFonts w:cs="Times New Roman"/>
          <w:color w:val="000000"/>
          <w:sz w:val="28"/>
          <w:szCs w:val="28"/>
          <w:lang w:val="uk-UA"/>
        </w:rPr>
        <w:t>В коледжі працювала «Школа молодого викладача». На засіданнях досвідчені викладачі ділилися досвідом своєї роботи з молодими колегами з наступних питань: «Формування міждисциплінарних компетенцій в процесі практичної підготовки медичних фахівців», «Інноваційні технології навчання», «Організація та проведення практичних занять», «Впровадження інтерактивного навчання в позааудиторну роботу зі студентами», «Організація та проведення семінарських занять», «Методика організації та проведення занять-тренінгів», «Сучасний педагог. Основні функції і риси педагога», «Атестація викладачів – складова наукового та інтелектуального росту суспільства».</w:t>
      </w:r>
    </w:p>
    <w:p w:rsidR="002C6FB2" w:rsidRPr="00DF58B7" w:rsidRDefault="002C6FB2" w:rsidP="00674850">
      <w:pPr>
        <w:pStyle w:val="Standard"/>
        <w:ind w:firstLine="582"/>
        <w:jc w:val="both"/>
        <w:rPr>
          <w:rFonts w:cs="Times New Roman"/>
          <w:color w:val="000000"/>
          <w:sz w:val="28"/>
          <w:szCs w:val="28"/>
          <w:lang w:val="uk-UA"/>
        </w:rPr>
      </w:pPr>
      <w:r w:rsidRPr="00DF58B7">
        <w:rPr>
          <w:rFonts w:cs="Times New Roman"/>
          <w:color w:val="000000"/>
          <w:sz w:val="28"/>
          <w:szCs w:val="28"/>
          <w:lang w:val="uk-UA"/>
        </w:rPr>
        <w:t>На засіданнях циклових комісій проводилися науково – методичні семінари, методичні майстерні, творчі майстерні викладача, семінари – практикуми, дискусійні клуби, методичні конференції.</w:t>
      </w:r>
    </w:p>
    <w:p w:rsidR="002C6FB2" w:rsidRPr="00DF58B7" w:rsidRDefault="002C6FB2" w:rsidP="00674850">
      <w:pPr>
        <w:pStyle w:val="Standard"/>
        <w:jc w:val="both"/>
        <w:rPr>
          <w:rFonts w:cs="Times New Roman"/>
          <w:color w:val="000000"/>
          <w:sz w:val="28"/>
          <w:szCs w:val="28"/>
          <w:lang w:val="ru-RU"/>
        </w:rPr>
      </w:pPr>
      <w:r w:rsidRPr="00DF58B7">
        <w:rPr>
          <w:rFonts w:cs="Times New Roman"/>
          <w:color w:val="000000"/>
          <w:sz w:val="28"/>
          <w:szCs w:val="28"/>
          <w:lang w:val="uk-UA"/>
        </w:rPr>
        <w:t xml:space="preserve"> Так, на засіданні циклової комісії науково-природничих  дисциплін були проведені: к</w:t>
      </w:r>
      <w:r w:rsidRPr="00DF58B7">
        <w:rPr>
          <w:rStyle w:val="StrongEmphasis"/>
          <w:rFonts w:cs="Times New Roman"/>
          <w:b w:val="0"/>
          <w:color w:val="000000"/>
          <w:sz w:val="28"/>
          <w:szCs w:val="28"/>
          <w:lang w:val="uk-UA"/>
        </w:rPr>
        <w:t>руглі столи</w:t>
      </w:r>
      <w:r w:rsidRPr="00DF58B7">
        <w:rPr>
          <w:rStyle w:val="apple-converted-space"/>
          <w:color w:val="000000"/>
          <w:sz w:val="28"/>
          <w:szCs w:val="28"/>
          <w:lang w:val="uk-UA"/>
        </w:rPr>
        <w:t> </w:t>
      </w:r>
      <w:r w:rsidRPr="00DF58B7">
        <w:rPr>
          <w:rFonts w:cs="Times New Roman"/>
          <w:color w:val="000000"/>
          <w:sz w:val="28"/>
          <w:szCs w:val="28"/>
          <w:lang w:val="uk-UA"/>
        </w:rPr>
        <w:t>на теми: «Діяльність циклової комісії – потужний фактор педагогічного впливу на формування компетентностей креативної особистості викладача»; творчі  майстерні викладача  на теми:                                                                                                                   «Розробка і реалізація сучасних засобів оцінювання професійних компетентностей студентів з медичної біології”, “Роль міжпредметних                                                                                                                          зв’язків у процесі опанування медичною наукою”, «Розвиток критичного мислення студентів на заняттях медичної біології як важливого елементу продуктивної технології навчання», «Використання сучасних технологій продуктивного навчання на заняттях з анатомії та фізіології людини»;  п</w:t>
      </w:r>
      <w:r w:rsidRPr="00DF58B7">
        <w:rPr>
          <w:rStyle w:val="StrongEmphasis"/>
          <w:rFonts w:cs="Times New Roman"/>
          <w:b w:val="0"/>
          <w:color w:val="000000"/>
          <w:sz w:val="28"/>
          <w:szCs w:val="28"/>
          <w:lang w:val="uk-UA"/>
        </w:rPr>
        <w:t>роблемний стіл</w:t>
      </w:r>
      <w:r w:rsidRPr="00DF58B7">
        <w:rPr>
          <w:rStyle w:val="apple-converted-space"/>
          <w:color w:val="000000"/>
          <w:sz w:val="28"/>
          <w:szCs w:val="28"/>
        </w:rPr>
        <w:t> </w:t>
      </w:r>
      <w:r w:rsidRPr="00DF58B7">
        <w:rPr>
          <w:rStyle w:val="apple-converted-space"/>
          <w:color w:val="000000"/>
          <w:sz w:val="28"/>
          <w:szCs w:val="28"/>
          <w:lang w:val="uk-UA"/>
        </w:rPr>
        <w:t xml:space="preserve">на тему: </w:t>
      </w:r>
      <w:r w:rsidRPr="00DF58B7">
        <w:rPr>
          <w:rFonts w:cs="Times New Roman"/>
          <w:color w:val="000000"/>
          <w:sz w:val="28"/>
          <w:szCs w:val="28"/>
          <w:lang w:val="uk-UA"/>
        </w:rPr>
        <w:t>«Студентські проектні технології і їх місце в системі занять. Проблеми організації проектної діяльності педагога»;</w:t>
      </w:r>
      <w:r w:rsidRPr="00DF58B7">
        <w:rPr>
          <w:rStyle w:val="StrongEmphasis"/>
          <w:rFonts w:cs="Times New Roman"/>
          <w:b w:val="0"/>
          <w:color w:val="000000"/>
          <w:sz w:val="28"/>
          <w:szCs w:val="28"/>
          <w:lang w:val="uk-UA"/>
        </w:rPr>
        <w:t xml:space="preserve"> конференції обміну досвідом</w:t>
      </w:r>
      <w:r w:rsidRPr="00DF58B7">
        <w:rPr>
          <w:rStyle w:val="apple-converted-space"/>
          <w:color w:val="000000"/>
          <w:sz w:val="28"/>
          <w:szCs w:val="28"/>
        </w:rPr>
        <w:t> </w:t>
      </w:r>
      <w:r w:rsidRPr="00DF58B7">
        <w:rPr>
          <w:rFonts w:cs="Times New Roman"/>
          <w:color w:val="000000"/>
          <w:sz w:val="28"/>
          <w:szCs w:val="28"/>
          <w:lang w:val="uk-UA"/>
        </w:rPr>
        <w:t>з питаннь: «Портфоліо викладача – засіб моніторингу професійного зростання», «Гендерна чутливість педагога як складова студентоцентризму»; педагогічний диспут на тему: «Інтелектуальне навчання майбутніх медичних працівників новітніми засобами педагогічної майстерності»; д</w:t>
      </w:r>
      <w:r w:rsidRPr="00DF58B7">
        <w:rPr>
          <w:rStyle w:val="StrongEmphasis"/>
          <w:rFonts w:cs="Times New Roman"/>
          <w:b w:val="0"/>
          <w:color w:val="000000"/>
          <w:sz w:val="28"/>
          <w:szCs w:val="28"/>
          <w:lang w:val="uk-UA"/>
        </w:rPr>
        <w:t>искусійний клуб</w:t>
      </w:r>
      <w:r w:rsidRPr="00DF58B7">
        <w:rPr>
          <w:rStyle w:val="apple-converted-space"/>
          <w:color w:val="000000"/>
          <w:sz w:val="28"/>
          <w:szCs w:val="28"/>
        </w:rPr>
        <w:t> </w:t>
      </w:r>
      <w:r w:rsidRPr="00DF58B7">
        <w:rPr>
          <w:rStyle w:val="apple-converted-space"/>
          <w:color w:val="000000"/>
          <w:sz w:val="28"/>
          <w:szCs w:val="28"/>
          <w:lang w:val="uk-UA"/>
        </w:rPr>
        <w:t xml:space="preserve">на тему: </w:t>
      </w:r>
      <w:r w:rsidRPr="00DF58B7">
        <w:rPr>
          <w:rStyle w:val="StrongEmphasis"/>
          <w:rFonts w:cs="Times New Roman"/>
          <w:b w:val="0"/>
          <w:color w:val="000000"/>
          <w:sz w:val="28"/>
          <w:szCs w:val="28"/>
          <w:lang w:val="uk-UA"/>
        </w:rPr>
        <w:t>«</w:t>
      </w:r>
      <w:r w:rsidRPr="00DF58B7">
        <w:rPr>
          <w:rFonts w:cs="Times New Roman"/>
          <w:color w:val="000000"/>
          <w:sz w:val="28"/>
          <w:szCs w:val="28"/>
          <w:lang w:val="uk-UA"/>
        </w:rPr>
        <w:t>Заняття, якого чекають.» П</w:t>
      </w:r>
      <w:r w:rsidRPr="00DF58B7">
        <w:rPr>
          <w:rFonts w:cs="Times New Roman"/>
          <w:color w:val="000000"/>
          <w:sz w:val="28"/>
          <w:szCs w:val="28"/>
          <w:lang w:val="ru-RU"/>
        </w:rPr>
        <w:t xml:space="preserve">родуктивне навчання на </w:t>
      </w:r>
      <w:r w:rsidRPr="00DF58B7">
        <w:rPr>
          <w:rFonts w:cs="Times New Roman"/>
          <w:color w:val="000000"/>
          <w:sz w:val="28"/>
          <w:szCs w:val="28"/>
          <w:lang w:val="uk-UA"/>
        </w:rPr>
        <w:t xml:space="preserve">заняттях предметів  науково-природничого циклу </w:t>
      </w:r>
      <w:r w:rsidRPr="00DF58B7">
        <w:rPr>
          <w:rFonts w:cs="Times New Roman"/>
          <w:color w:val="000000"/>
          <w:sz w:val="28"/>
          <w:szCs w:val="28"/>
          <w:lang w:val="ru-RU"/>
        </w:rPr>
        <w:t xml:space="preserve">як шлях формування компетентностей </w:t>
      </w:r>
      <w:r w:rsidRPr="00DF58B7">
        <w:rPr>
          <w:rFonts w:cs="Times New Roman"/>
          <w:color w:val="000000"/>
          <w:sz w:val="28"/>
          <w:szCs w:val="28"/>
          <w:lang w:val="uk-UA"/>
        </w:rPr>
        <w:t>студентів»; с</w:t>
      </w:r>
      <w:r w:rsidRPr="00DF58B7">
        <w:rPr>
          <w:rStyle w:val="StrongEmphasis"/>
          <w:rFonts w:cs="Times New Roman"/>
          <w:b w:val="0"/>
          <w:color w:val="000000"/>
          <w:sz w:val="28"/>
          <w:szCs w:val="28"/>
          <w:lang w:val="ru-RU"/>
        </w:rPr>
        <w:t>емінар-практикум</w:t>
      </w:r>
      <w:r w:rsidRPr="00DF58B7">
        <w:rPr>
          <w:rStyle w:val="apple-converted-space"/>
          <w:color w:val="000000"/>
          <w:sz w:val="28"/>
          <w:szCs w:val="28"/>
        </w:rPr>
        <w:t> </w:t>
      </w:r>
      <w:r w:rsidRPr="00DF58B7">
        <w:rPr>
          <w:rStyle w:val="apple-converted-space"/>
          <w:color w:val="000000"/>
          <w:sz w:val="28"/>
          <w:szCs w:val="28"/>
          <w:lang w:val="uk-UA"/>
        </w:rPr>
        <w:t xml:space="preserve">на тему: </w:t>
      </w:r>
      <w:r w:rsidRPr="00DF58B7">
        <w:rPr>
          <w:rFonts w:cs="Times New Roman"/>
          <w:color w:val="000000"/>
          <w:sz w:val="28"/>
          <w:szCs w:val="28"/>
          <w:lang w:val="ru-RU"/>
        </w:rPr>
        <w:t xml:space="preserve">«Як ми спілкуємось. І чи </w:t>
      </w:r>
      <w:r w:rsidRPr="00DF58B7">
        <w:rPr>
          <w:rFonts w:cs="Times New Roman"/>
          <w:color w:val="000000"/>
          <w:sz w:val="28"/>
          <w:szCs w:val="28"/>
          <w:lang w:val="ru-RU"/>
        </w:rPr>
        <w:lastRenderedPageBreak/>
        <w:t xml:space="preserve">правильно ми це робимо?»; </w:t>
      </w:r>
      <w:r w:rsidRPr="00DF58B7">
        <w:rPr>
          <w:rFonts w:cs="Times New Roman"/>
          <w:color w:val="000000"/>
          <w:sz w:val="28"/>
          <w:szCs w:val="28"/>
          <w:lang w:val="uk-UA"/>
        </w:rPr>
        <w:t>п</w:t>
      </w:r>
      <w:r w:rsidRPr="00DF58B7">
        <w:rPr>
          <w:rStyle w:val="StrongEmphasis"/>
          <w:rFonts w:cs="Times New Roman"/>
          <w:b w:val="0"/>
          <w:color w:val="000000"/>
          <w:sz w:val="28"/>
          <w:szCs w:val="28"/>
          <w:lang w:val="uk-UA"/>
        </w:rPr>
        <w:t>едагогічний діалог</w:t>
      </w:r>
      <w:r w:rsidRPr="00DF58B7">
        <w:rPr>
          <w:rStyle w:val="apple-converted-space"/>
          <w:color w:val="000000"/>
          <w:sz w:val="28"/>
          <w:szCs w:val="28"/>
          <w:lang w:val="uk-UA"/>
        </w:rPr>
        <w:t>  на тему «Використання мультимедійних технологій під час проведення занять з латинської мови, фармакології»</w:t>
      </w:r>
      <w:r w:rsidRPr="00DF58B7">
        <w:rPr>
          <w:rFonts w:cs="Times New Roman"/>
          <w:color w:val="000000"/>
          <w:sz w:val="28"/>
          <w:szCs w:val="28"/>
          <w:lang w:val="uk-UA"/>
        </w:rPr>
        <w:t xml:space="preserve">.                          </w:t>
      </w:r>
    </w:p>
    <w:p w:rsidR="002C6FB2" w:rsidRPr="00DF58B7" w:rsidRDefault="002C6FB2" w:rsidP="00674850">
      <w:pPr>
        <w:pStyle w:val="Standard"/>
        <w:ind w:firstLine="533"/>
        <w:jc w:val="both"/>
        <w:rPr>
          <w:rFonts w:cs="Times New Roman"/>
          <w:color w:val="000000"/>
          <w:sz w:val="28"/>
          <w:szCs w:val="28"/>
          <w:lang w:val="ru-RU"/>
        </w:rPr>
      </w:pPr>
      <w:r w:rsidRPr="00DF58B7">
        <w:rPr>
          <w:rFonts w:cs="Times New Roman"/>
          <w:color w:val="000000"/>
          <w:sz w:val="28"/>
          <w:szCs w:val="28"/>
          <w:lang w:val="uk-UA"/>
        </w:rPr>
        <w:t xml:space="preserve">На засіданнях циклової комісії загальноосвітніх дисциплін були проведені: круглий стіл на тему: «Розвиток креативного мислення здобувачів освіти», «Шляхи покращення рівня підготовки здобувачів освіти ІІ курсу навчання до ЗНО з математики, української мови, української літератури історії України, біології», «Формування компетентності здобувачів освіти засобами інтеграції предметів»;  методичні доповіді на теми: «Якість освіти в контексті вимог», «Самоосвіта як форма підвищення професійної компетентності педагогів», «Розвиток творчих здібностей  здобувачів освіти на заняттях української та зарубіжної  літератури», «Технології роботи з обдарованими здобувачами  освіти», «Інтегроване навчання – засіб модернізації освіти в сучасному коледжі», «Метод проектів – ефективна технологія навчання студентів», </w:t>
      </w:r>
      <w:r w:rsidRPr="00DF58B7">
        <w:rPr>
          <w:rFonts w:cs="Times New Roman"/>
          <w:bCs/>
          <w:color w:val="000000"/>
          <w:sz w:val="28"/>
          <w:szCs w:val="28"/>
          <w:lang w:val="uk-UA"/>
        </w:rPr>
        <w:t>«Вивчення та впровадження досягнень педагогічної науки та педагогічного досвіду в освітній процес»</w:t>
      </w:r>
      <w:r w:rsidRPr="00DF58B7">
        <w:rPr>
          <w:rFonts w:cs="Times New Roman"/>
          <w:color w:val="000000"/>
          <w:sz w:val="28"/>
          <w:szCs w:val="28"/>
          <w:lang w:val="uk-UA"/>
        </w:rPr>
        <w:t>; науково-методичний семінар на тему:  «Національно-патріотичне виховання на заняттях і після»; методична майстерня на тему: “Профорієнтаційна робота серед студентів як запорука ефективної наукової роботи”.</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ru-RU"/>
        </w:rPr>
        <w:t xml:space="preserve">На засіданнях циклової комісії суспільно-гуманітарних дисциплін </w:t>
      </w:r>
      <w:r w:rsidRPr="00DF58B7">
        <w:rPr>
          <w:rFonts w:cs="Times New Roman"/>
          <w:color w:val="000000"/>
          <w:sz w:val="28"/>
          <w:szCs w:val="28"/>
          <w:lang w:val="uk-UA"/>
        </w:rPr>
        <w:t xml:space="preserve">були проведені </w:t>
      </w:r>
      <w:r w:rsidRPr="00DF58B7">
        <w:rPr>
          <w:rFonts w:cs="Times New Roman"/>
          <w:color w:val="000000"/>
          <w:sz w:val="28"/>
          <w:szCs w:val="28"/>
          <w:lang w:val="ru-RU"/>
        </w:rPr>
        <w:t>науково-методичні семінари: „</w:t>
      </w:r>
      <w:r w:rsidRPr="00DF58B7">
        <w:rPr>
          <w:rFonts w:cs="Times New Roman"/>
          <w:color w:val="000000"/>
          <w:sz w:val="28"/>
          <w:szCs w:val="28"/>
          <w:lang w:val="uk-UA"/>
        </w:rPr>
        <w:t>Інтерактивне навчання – засіб модернізації освіти в сучасному коледжі”, “Нестандартні форми навчання як засіб гуманізації освіти”, “Ф</w:t>
      </w:r>
      <w:r w:rsidRPr="00DF58B7">
        <w:rPr>
          <w:rFonts w:cs="Times New Roman"/>
          <w:color w:val="000000"/>
          <w:sz w:val="28"/>
          <w:szCs w:val="28"/>
          <w:lang w:val="ru-RU"/>
        </w:rPr>
        <w:t xml:space="preserve">ормування ключових компетенцій </w:t>
      </w:r>
      <w:r w:rsidRPr="00DF58B7">
        <w:rPr>
          <w:rFonts w:cs="Times New Roman"/>
          <w:color w:val="000000"/>
          <w:sz w:val="28"/>
          <w:szCs w:val="28"/>
          <w:lang w:val="uk-UA"/>
        </w:rPr>
        <w:t>здобувачів освіти</w:t>
      </w:r>
      <w:r w:rsidRPr="00DF58B7">
        <w:rPr>
          <w:rFonts w:cs="Times New Roman"/>
          <w:color w:val="000000"/>
          <w:sz w:val="28"/>
          <w:szCs w:val="28"/>
          <w:lang w:val="ru-RU"/>
        </w:rPr>
        <w:t xml:space="preserve"> шляхом використання проектної технології“</w:t>
      </w:r>
      <w:r w:rsidRPr="00DF58B7">
        <w:rPr>
          <w:rFonts w:cs="Times New Roman"/>
          <w:color w:val="000000"/>
          <w:sz w:val="28"/>
          <w:szCs w:val="28"/>
          <w:lang w:val="uk-UA"/>
        </w:rPr>
        <w:t>, “П</w:t>
      </w:r>
      <w:bookmarkStart w:id="1" w:name="_Hlk92469072"/>
      <w:r w:rsidRPr="00DF58B7">
        <w:rPr>
          <w:rFonts w:cs="Times New Roman"/>
          <w:color w:val="000000"/>
          <w:sz w:val="28"/>
          <w:szCs w:val="28"/>
          <w:lang w:val="ru-RU"/>
        </w:rPr>
        <w:t>роведення дослідницької діяльності у навчальному закла</w:t>
      </w:r>
      <w:bookmarkEnd w:id="1"/>
      <w:r w:rsidRPr="00DF58B7">
        <w:rPr>
          <w:rFonts w:cs="Times New Roman"/>
          <w:color w:val="000000"/>
          <w:sz w:val="28"/>
          <w:szCs w:val="28"/>
          <w:lang w:val="ru-RU"/>
        </w:rPr>
        <w:t>ді“</w:t>
      </w:r>
      <w:r w:rsidRPr="00DF58B7">
        <w:rPr>
          <w:rFonts w:cs="Times New Roman"/>
          <w:color w:val="000000"/>
          <w:sz w:val="28"/>
          <w:szCs w:val="28"/>
          <w:lang w:val="uk-UA"/>
        </w:rPr>
        <w:t>;  круглі столи на теми:  “Впровадження дистанційного навчання – вимога сучасності”, “О</w:t>
      </w:r>
      <w:r w:rsidRPr="00DF58B7">
        <w:rPr>
          <w:rFonts w:cs="Times New Roman"/>
          <w:color w:val="000000"/>
          <w:sz w:val="28"/>
          <w:szCs w:val="28"/>
        </w:rPr>
        <w:t>n</w:t>
      </w:r>
      <w:r w:rsidRPr="00DF58B7">
        <w:rPr>
          <w:rFonts w:cs="Times New Roman"/>
          <w:color w:val="000000"/>
          <w:sz w:val="28"/>
          <w:szCs w:val="28"/>
          <w:lang w:val="uk-UA"/>
        </w:rPr>
        <w:t>-</w:t>
      </w:r>
      <w:r w:rsidRPr="00DF58B7">
        <w:rPr>
          <w:rFonts w:cs="Times New Roman"/>
          <w:color w:val="000000"/>
          <w:sz w:val="28"/>
          <w:szCs w:val="28"/>
        </w:rPr>
        <w:t>line</w:t>
      </w:r>
      <w:r w:rsidRPr="00DF58B7">
        <w:rPr>
          <w:rFonts w:cs="Times New Roman"/>
          <w:color w:val="000000"/>
          <w:sz w:val="28"/>
          <w:szCs w:val="28"/>
          <w:lang w:val="uk-UA"/>
        </w:rPr>
        <w:t xml:space="preserve"> тестування знань здобувачів освіти – інструмент підвищення якості освіти”,”Застосування</w:t>
      </w:r>
      <w:r w:rsidRPr="00DF58B7">
        <w:rPr>
          <w:rFonts w:cs="Times New Roman"/>
          <w:color w:val="000000"/>
          <w:sz w:val="28"/>
          <w:szCs w:val="28"/>
        </w:rPr>
        <w:t>smart</w:t>
      </w:r>
      <w:r w:rsidRPr="00DF58B7">
        <w:rPr>
          <w:rFonts w:cs="Times New Roman"/>
          <w:color w:val="000000"/>
          <w:sz w:val="28"/>
          <w:szCs w:val="28"/>
          <w:lang w:val="ru-RU"/>
        </w:rPr>
        <w:t>-</w:t>
      </w:r>
      <w:r w:rsidRPr="00DF58B7">
        <w:rPr>
          <w:rFonts w:cs="Times New Roman"/>
          <w:color w:val="000000"/>
          <w:sz w:val="28"/>
          <w:szCs w:val="28"/>
          <w:lang w:val="uk-UA"/>
        </w:rPr>
        <w:t>технологій у сучасному освітньому процесі”, “Професійно орієнтоване викладання іноземної мови у вищій школі. Завдання та організація навчання”, “Формування критичного мислення здобувачів освіти в системі компетентнісної освіти”, “Розвиток творчих здібностей здобувачів освіти на заняттях української мови в парадигмі особистісно-зорієнтованого навчання”; конференція з висвітленням питань: “Формування ключових компетенцій здобувачів освіти шляхом використання проектної технології”, “Проведення дослідницької діяльності у навчальному закладі”.</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На засіданнях циклової комісії педіатричних та акушеро-гінекологічних дисциплін були проведені: педагогічний консиліум: «</w:t>
      </w:r>
      <w:r w:rsidRPr="00DF58B7">
        <w:rPr>
          <w:rFonts w:eastAsia="Times New Roman" w:cs="Times New Roman"/>
          <w:color w:val="000000"/>
          <w:sz w:val="28"/>
          <w:szCs w:val="28"/>
          <w:lang w:val="uk-UA"/>
        </w:rPr>
        <w:t>Метод проектів-ефективна технологія навчання студентів</w:t>
      </w:r>
      <w:r w:rsidRPr="00DF58B7">
        <w:rPr>
          <w:rFonts w:cs="Times New Roman"/>
          <w:color w:val="000000"/>
          <w:sz w:val="28"/>
          <w:szCs w:val="28"/>
          <w:lang w:val="uk-UA"/>
        </w:rPr>
        <w:t xml:space="preserve">», круглий стіл на тему: </w:t>
      </w:r>
      <w:r w:rsidRPr="00DF58B7">
        <w:rPr>
          <w:rFonts w:eastAsia="Times New Roman" w:cs="Times New Roman"/>
          <w:color w:val="000000"/>
          <w:sz w:val="28"/>
          <w:szCs w:val="28"/>
          <w:lang w:val="uk-UA"/>
        </w:rPr>
        <w:t>«Формування дослідницьких компетенцій студентів на заняттях та в поза аудиторній діяльності»</w:t>
      </w:r>
      <w:r w:rsidRPr="00DF58B7">
        <w:rPr>
          <w:rFonts w:cs="Times New Roman"/>
          <w:color w:val="000000"/>
          <w:sz w:val="28"/>
          <w:szCs w:val="28"/>
          <w:lang w:val="uk-UA"/>
        </w:rPr>
        <w:t>, “</w:t>
      </w:r>
      <w:r w:rsidRPr="00DF58B7">
        <w:rPr>
          <w:rFonts w:eastAsia="Times New Roman" w:cs="Times New Roman"/>
          <w:color w:val="000000"/>
          <w:sz w:val="28"/>
          <w:szCs w:val="28"/>
          <w:lang w:val="uk-UA"/>
        </w:rPr>
        <w:t>Якість освіти в контексті вимог сучасності”, “Розвиток креативного мислення студентів”.</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 xml:space="preserve"> На засіданнях циклової комісії терапевтичних дисциплін були проведені:науково-дослідницька конференції на тему: “Самоосвіта як форма підвищення професійної компетентності педагогів”, “Нестандартні форми навчання як засіб модернізації освіти в сучасному коледжі”; науково-теоретичний семінар на тему</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 xml:space="preserve">“Впровадження інноваційних технологій навчання при викладанні дисциплін терапевтичного профілю в дистанційному та змішаному форматі“; науково-методичні семінари на теми: „Формування дослідницьких компентенцій здобувачів освіти на заняттях та в позааудиторній діяльності“, „Інформаційно комунікаційні технології та  їх роль в  освітньому процесі“;  методичні доповіді на теми: “Формування </w:t>
      </w:r>
      <w:r w:rsidRPr="00DF58B7">
        <w:rPr>
          <w:rFonts w:cs="Times New Roman"/>
          <w:color w:val="000000"/>
          <w:sz w:val="28"/>
          <w:szCs w:val="28"/>
          <w:lang w:val="uk-UA"/>
        </w:rPr>
        <w:lastRenderedPageBreak/>
        <w:t>компетентності здобувачів освіти засобами інтеграції предметів”, “</w:t>
      </w:r>
      <w:r w:rsidRPr="00DF58B7">
        <w:rPr>
          <w:rFonts w:cs="Times New Roman"/>
          <w:color w:val="000000"/>
          <w:sz w:val="28"/>
          <w:szCs w:val="28"/>
          <w:lang w:val="uk-UA" w:eastAsia="uk-UA"/>
        </w:rPr>
        <w:t>Інтерактивне навчання-засіб модернізації освіти в сучасному коледжі”, “Метод проектів – ефективна технологія навчання здобувачів освіти”,</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“Розвиток креативного мислення”.</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 xml:space="preserve"> На засіданнях циклової комісії хірургічних та стоматологічних дисциплін були проведені круглі столи: “</w:t>
      </w:r>
      <w:r w:rsidRPr="00DF58B7">
        <w:rPr>
          <w:rFonts w:cs="Times New Roman"/>
          <w:color w:val="000000"/>
          <w:sz w:val="28"/>
          <w:szCs w:val="28"/>
          <w:lang w:val="uk-UA" w:eastAsia="uk-UA"/>
        </w:rPr>
        <w:t>Метод проектів – ефективна технологія навчання студентів”, “</w:t>
      </w:r>
      <w:r w:rsidRPr="00DF58B7">
        <w:rPr>
          <w:rStyle w:val="130"/>
          <w:rFonts w:cs="Times New Roman"/>
          <w:color w:val="000000"/>
          <w:sz w:val="28"/>
          <w:szCs w:val="28"/>
          <w:lang w:val="uk-UA" w:eastAsia="uk-UA" w:bidi="ar-SA"/>
        </w:rPr>
        <w:t>Інтерактивне навчання  як засіб модернізації освіти в сучасному коледжі”, “Нестандартні форми навчання як засіб гуманізації та активізації пізнавальної діяльності студентів”, “Якість освіти в контексті вимог сучасності”, “Розвиток креативного мислення студентів“; науково-методичний семінар: ”Система практичної підготовки у формуванні фаховий компетентностей студентів-медиків; дискусійні клуби на теми: “Використання різних форм самостійної роботи студентів на практичних заняттях по хірургії“, “Формування фахових компетенцій студентів засобами інтеграції предметів”.</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З метою розвитку творчих здібностей студентів, обміну досвідом педагогічної роботи, підвищення професіоналізму викладачів були проведені предметні тижні таких циклових комісій:</w:t>
      </w:r>
    </w:p>
    <w:p w:rsidR="002C6FB2" w:rsidRPr="00DF58B7" w:rsidRDefault="002C6FB2" w:rsidP="00674850">
      <w:pPr>
        <w:pStyle w:val="Standard"/>
        <w:jc w:val="both"/>
        <w:rPr>
          <w:rFonts w:cs="Times New Roman"/>
          <w:color w:val="000000"/>
          <w:sz w:val="28"/>
          <w:szCs w:val="28"/>
          <w:lang w:val="uk-UA"/>
        </w:rPr>
      </w:pPr>
    </w:p>
    <w:p w:rsidR="002C6FB2" w:rsidRPr="00DF58B7" w:rsidRDefault="002C6FB2" w:rsidP="00674850">
      <w:pPr>
        <w:pStyle w:val="Standard"/>
        <w:jc w:val="both"/>
        <w:rPr>
          <w:rFonts w:cs="Times New Roman"/>
          <w:color w:val="000000"/>
          <w:sz w:val="28"/>
          <w:szCs w:val="28"/>
          <w:lang w:val="uk-UA"/>
        </w:rPr>
      </w:pPr>
    </w:p>
    <w:tbl>
      <w:tblPr>
        <w:tblW w:w="9409" w:type="dxa"/>
        <w:tblInd w:w="1" w:type="dxa"/>
        <w:tblLayout w:type="fixed"/>
        <w:tblCellMar>
          <w:left w:w="10" w:type="dxa"/>
          <w:right w:w="10" w:type="dxa"/>
        </w:tblCellMar>
        <w:tblLook w:val="0000" w:firstRow="0" w:lastRow="0" w:firstColumn="0" w:lastColumn="0" w:noHBand="0" w:noVBand="0"/>
      </w:tblPr>
      <w:tblGrid>
        <w:gridCol w:w="565"/>
        <w:gridCol w:w="4567"/>
        <w:gridCol w:w="1842"/>
        <w:gridCol w:w="2435"/>
      </w:tblGrid>
      <w:tr w:rsidR="002C6FB2" w:rsidRPr="00DF58B7" w:rsidTr="00674850">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 з/п</w:t>
            </w:r>
          </w:p>
        </w:tc>
        <w:tc>
          <w:tcPr>
            <w:tcW w:w="4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Циклова комісія</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Термін проведення</w:t>
            </w:r>
          </w:p>
        </w:tc>
        <w:tc>
          <w:tcPr>
            <w:tcW w:w="24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Відповідальні</w:t>
            </w:r>
          </w:p>
        </w:tc>
      </w:tr>
      <w:tr w:rsidR="002C6FB2" w:rsidRPr="00DF58B7" w:rsidTr="00674850">
        <w:trPr>
          <w:trHeight w:val="789"/>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b/>
                <w:color w:val="000000"/>
                <w:sz w:val="28"/>
                <w:szCs w:val="28"/>
                <w:lang w:val="uk-UA"/>
              </w:rPr>
            </w:pPr>
            <w:r w:rsidRPr="00DF58B7">
              <w:rPr>
                <w:rFonts w:cs="Times New Roman"/>
                <w:b/>
                <w:color w:val="000000"/>
                <w:sz w:val="28"/>
                <w:szCs w:val="28"/>
                <w:lang w:val="uk-UA"/>
              </w:rPr>
              <w:t>І</w:t>
            </w:r>
          </w:p>
        </w:tc>
        <w:tc>
          <w:tcPr>
            <w:tcW w:w="4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b/>
                <w:color w:val="000000"/>
                <w:sz w:val="28"/>
                <w:szCs w:val="28"/>
                <w:lang w:val="uk-UA"/>
              </w:rPr>
            </w:pPr>
            <w:r w:rsidRPr="00DF58B7">
              <w:rPr>
                <w:rFonts w:cs="Times New Roman"/>
                <w:b/>
                <w:color w:val="000000"/>
                <w:sz w:val="28"/>
                <w:szCs w:val="28"/>
                <w:lang w:val="uk-UA"/>
              </w:rPr>
              <w:t>Предметний тиждень науково-природничих  дисциплін</w:t>
            </w:r>
          </w:p>
          <w:p w:rsidR="002C6FB2" w:rsidRPr="00DF58B7" w:rsidRDefault="002C6FB2" w:rsidP="00674850">
            <w:pPr>
              <w:pStyle w:val="Standard"/>
              <w:jc w:val="both"/>
              <w:rPr>
                <w:rFonts w:cs="Times New Roman"/>
                <w:b/>
                <w:color w:val="000000"/>
                <w:sz w:val="28"/>
                <w:szCs w:val="28"/>
                <w:lang w:val="uk-UA"/>
              </w:rPr>
            </w:pPr>
            <w:r w:rsidRPr="00DF58B7">
              <w:rPr>
                <w:rFonts w:cs="Times New Roman"/>
                <w:b/>
                <w:color w:val="000000"/>
                <w:sz w:val="28"/>
                <w:szCs w:val="28"/>
                <w:lang w:val="uk-UA"/>
              </w:rPr>
              <w:t>на тему: «Алхімія життя»</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4240D0" w:rsidRDefault="002C6FB2" w:rsidP="00674850">
            <w:pPr>
              <w:pStyle w:val="Standard"/>
              <w:jc w:val="both"/>
              <w:rPr>
                <w:rFonts w:eastAsia="Times New Roman" w:cs="Times New Roman"/>
                <w:b/>
                <w:color w:val="000000"/>
                <w:sz w:val="27"/>
                <w:szCs w:val="27"/>
                <w:lang w:val="ru-RU"/>
              </w:rPr>
            </w:pPr>
            <w:r w:rsidRPr="004240D0">
              <w:rPr>
                <w:rFonts w:eastAsia="Times New Roman" w:cs="Times New Roman"/>
                <w:b/>
                <w:color w:val="000000"/>
                <w:sz w:val="27"/>
                <w:szCs w:val="27"/>
                <w:lang w:val="ru-RU"/>
              </w:rPr>
              <w:t xml:space="preserve">16.05.2022 р. </w:t>
            </w:r>
            <w:r w:rsidRPr="004240D0">
              <w:rPr>
                <w:rFonts w:eastAsia="Times New Roman" w:cs="Times New Roman"/>
                <w:b/>
                <w:color w:val="000000"/>
                <w:sz w:val="27"/>
                <w:szCs w:val="27"/>
                <w:lang w:val="uk-UA"/>
              </w:rPr>
              <w:t>-</w:t>
            </w:r>
            <w:r w:rsidRPr="004240D0">
              <w:rPr>
                <w:rFonts w:eastAsia="Times New Roman" w:cs="Times New Roman"/>
                <w:b/>
                <w:color w:val="000000"/>
                <w:sz w:val="27"/>
                <w:szCs w:val="27"/>
                <w:lang w:val="ru-RU"/>
              </w:rPr>
              <w:t>20.05.2022 р.</w:t>
            </w:r>
          </w:p>
        </w:tc>
        <w:tc>
          <w:tcPr>
            <w:tcW w:w="24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p>
        </w:tc>
      </w:tr>
      <w:tr w:rsidR="002C6FB2" w:rsidRPr="00DF58B7" w:rsidTr="00674850">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1</w:t>
            </w:r>
          </w:p>
        </w:tc>
        <w:tc>
          <w:tcPr>
            <w:tcW w:w="4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4240D0" w:rsidRDefault="002C6FB2" w:rsidP="00674850">
            <w:pPr>
              <w:pStyle w:val="Standard"/>
              <w:rPr>
                <w:rFonts w:eastAsia="Times New Roman" w:cs="Times New Roman"/>
                <w:color w:val="000000"/>
                <w:sz w:val="28"/>
                <w:szCs w:val="28"/>
                <w:lang w:val="ru-RU"/>
              </w:rPr>
            </w:pPr>
            <w:r w:rsidRPr="00DF58B7">
              <w:rPr>
                <w:rFonts w:eastAsia="Times New Roman" w:cs="Times New Roman"/>
                <w:color w:val="000000"/>
                <w:sz w:val="28"/>
                <w:szCs w:val="28"/>
                <w:lang w:val="ru-RU"/>
              </w:rPr>
              <w:t xml:space="preserve">Психічні якості особистості. Темперамент. Характер. </w:t>
            </w:r>
            <w:r w:rsidRPr="004240D0">
              <w:rPr>
                <w:rFonts w:eastAsia="Times New Roman" w:cs="Times New Roman"/>
                <w:color w:val="000000"/>
                <w:sz w:val="28"/>
                <w:szCs w:val="28"/>
                <w:lang w:val="ru-RU"/>
              </w:rPr>
              <w:t>Здібності.</w:t>
            </w:r>
          </w:p>
          <w:p w:rsidR="002C6FB2" w:rsidRPr="00DF58B7" w:rsidRDefault="002C6FB2" w:rsidP="00674850">
            <w:pPr>
              <w:pStyle w:val="3"/>
              <w:spacing w:before="0" w:after="0"/>
              <w:jc w:val="both"/>
              <w:rPr>
                <w:rFonts w:ascii="Times New Roman" w:hAnsi="Times New Roman" w:cs="Times New Roman"/>
                <w:b w:val="0"/>
                <w:color w:val="000000"/>
                <w:sz w:val="28"/>
                <w:szCs w:val="28"/>
                <w:lang w:val="uk-UA"/>
              </w:rPr>
            </w:pPr>
            <w:r w:rsidRPr="00DF58B7">
              <w:rPr>
                <w:rFonts w:ascii="Times New Roman" w:hAnsi="Times New Roman" w:cs="Times New Roman"/>
                <w:b w:val="0"/>
                <w:color w:val="000000"/>
                <w:sz w:val="28"/>
                <w:szCs w:val="28"/>
                <w:lang w:val="uk-UA"/>
              </w:rPr>
              <w:t>(Тренінг)</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p>
        </w:tc>
        <w:tc>
          <w:tcPr>
            <w:tcW w:w="24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eastAsia="Times New Roman" w:cs="Times New Roman"/>
                <w:color w:val="000000"/>
                <w:sz w:val="28"/>
                <w:szCs w:val="28"/>
                <w:lang w:val="uk-UA"/>
              </w:rPr>
            </w:pPr>
            <w:r w:rsidRPr="00DF58B7">
              <w:rPr>
                <w:rFonts w:eastAsia="Times New Roman" w:cs="Times New Roman"/>
                <w:color w:val="000000"/>
                <w:sz w:val="28"/>
                <w:szCs w:val="28"/>
                <w:lang w:val="uk-UA"/>
              </w:rPr>
              <w:t>Мартинюк. Л.П.</w:t>
            </w:r>
          </w:p>
        </w:tc>
      </w:tr>
      <w:tr w:rsidR="002C6FB2" w:rsidRPr="00DF58B7" w:rsidTr="00674850">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2</w:t>
            </w:r>
          </w:p>
        </w:tc>
        <w:tc>
          <w:tcPr>
            <w:tcW w:w="4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cs="Times New Roman"/>
                <w:color w:val="000000"/>
                <w:sz w:val="28"/>
                <w:szCs w:val="28"/>
                <w:lang w:val="ru-RU"/>
              </w:rPr>
            </w:pPr>
            <w:r w:rsidRPr="00DF58B7">
              <w:rPr>
                <w:rFonts w:eastAsia="Times New Roman" w:cs="Times New Roman"/>
                <w:color w:val="000000"/>
                <w:sz w:val="28"/>
                <w:szCs w:val="28"/>
                <w:lang w:val="uk-UA"/>
              </w:rPr>
              <w:t>Круглий стіл на тему: «Вакцинація – за і проти»</w:t>
            </w:r>
            <w:r w:rsidRPr="00DF58B7">
              <w:rPr>
                <w:rFonts w:eastAsia="Times New Roman" w:cs="Times New Roman"/>
                <w:color w:val="000000"/>
                <w:sz w:val="28"/>
                <w:szCs w:val="28"/>
                <w:lang w:val="ru-RU"/>
              </w:rPr>
              <w:t>.</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p>
        </w:tc>
        <w:tc>
          <w:tcPr>
            <w:tcW w:w="24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cs="Times New Roman"/>
                <w:color w:val="000000"/>
                <w:sz w:val="28"/>
                <w:szCs w:val="28"/>
              </w:rPr>
            </w:pPr>
            <w:r w:rsidRPr="00DF58B7">
              <w:rPr>
                <w:rFonts w:eastAsia="Times New Roman" w:cs="Times New Roman"/>
                <w:color w:val="000000"/>
                <w:sz w:val="28"/>
                <w:szCs w:val="28"/>
                <w:lang w:val="uk-UA"/>
              </w:rPr>
              <w:t>Кальчу С.Л</w:t>
            </w:r>
            <w:r w:rsidRPr="00DF58B7">
              <w:rPr>
                <w:rFonts w:cs="Times New Roman"/>
                <w:color w:val="000000"/>
                <w:sz w:val="28"/>
                <w:szCs w:val="28"/>
                <w:lang w:val="uk-UA"/>
              </w:rPr>
              <w:t>.</w:t>
            </w:r>
          </w:p>
        </w:tc>
      </w:tr>
      <w:tr w:rsidR="002C6FB2" w:rsidRPr="00DF58B7" w:rsidTr="00674850">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3</w:t>
            </w:r>
          </w:p>
        </w:tc>
        <w:tc>
          <w:tcPr>
            <w:tcW w:w="4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eastAsia="Times New Roman" w:cs="Times New Roman"/>
                <w:color w:val="000000"/>
                <w:sz w:val="28"/>
                <w:szCs w:val="28"/>
                <w:lang w:val="uk-UA"/>
              </w:rPr>
            </w:pPr>
            <w:r w:rsidRPr="00DF58B7">
              <w:rPr>
                <w:rFonts w:eastAsia="Times New Roman" w:cs="Times New Roman"/>
                <w:color w:val="000000"/>
                <w:sz w:val="28"/>
                <w:szCs w:val="28"/>
                <w:lang w:val="uk-UA"/>
              </w:rPr>
              <w:t>Засідання творчої групи «Травознай». Конкурс на кращого знавця латинської мови: «Медицина і латинь».</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p>
        </w:tc>
        <w:tc>
          <w:tcPr>
            <w:tcW w:w="24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Мішайлова В.О.</w:t>
            </w:r>
          </w:p>
        </w:tc>
      </w:tr>
      <w:tr w:rsidR="002C6FB2" w:rsidRPr="00DF58B7" w:rsidTr="00674850">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4</w:t>
            </w:r>
          </w:p>
        </w:tc>
        <w:tc>
          <w:tcPr>
            <w:tcW w:w="4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eastAsia="Times New Roman" w:cs="Times New Roman"/>
                <w:color w:val="000000"/>
                <w:sz w:val="28"/>
                <w:szCs w:val="28"/>
                <w:lang w:val="uk-UA"/>
              </w:rPr>
            </w:pPr>
            <w:r w:rsidRPr="00DF58B7">
              <w:rPr>
                <w:rFonts w:eastAsia="Times New Roman" w:cs="Times New Roman"/>
                <w:color w:val="000000"/>
                <w:sz w:val="28"/>
                <w:szCs w:val="28"/>
                <w:lang w:val="uk-UA"/>
              </w:rPr>
              <w:t>Науковий пікнік: «Торкнись науки».</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p>
        </w:tc>
        <w:tc>
          <w:tcPr>
            <w:tcW w:w="24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center"/>
              <w:rPr>
                <w:rFonts w:eastAsia="Times New Roman" w:cs="Times New Roman"/>
                <w:color w:val="000000"/>
                <w:sz w:val="28"/>
                <w:szCs w:val="28"/>
                <w:lang w:val="ru-RU"/>
              </w:rPr>
            </w:pPr>
            <w:r w:rsidRPr="00DF58B7">
              <w:rPr>
                <w:rFonts w:eastAsia="Times New Roman" w:cs="Times New Roman"/>
                <w:color w:val="000000"/>
                <w:sz w:val="28"/>
                <w:szCs w:val="28"/>
                <w:lang w:val="ru-RU"/>
              </w:rPr>
              <w:t>Бобель Л.А.</w:t>
            </w:r>
          </w:p>
          <w:p w:rsidR="002C6FB2" w:rsidRPr="00DF58B7" w:rsidRDefault="002C6FB2" w:rsidP="00674850">
            <w:pPr>
              <w:pStyle w:val="Standard"/>
              <w:jc w:val="center"/>
              <w:rPr>
                <w:rFonts w:eastAsia="Times New Roman" w:cs="Times New Roman"/>
                <w:color w:val="000000"/>
                <w:sz w:val="28"/>
                <w:szCs w:val="28"/>
                <w:lang w:val="uk-UA"/>
              </w:rPr>
            </w:pPr>
            <w:r w:rsidRPr="00DF58B7">
              <w:rPr>
                <w:rFonts w:eastAsia="Times New Roman" w:cs="Times New Roman"/>
                <w:color w:val="000000"/>
                <w:sz w:val="28"/>
                <w:szCs w:val="28"/>
                <w:lang w:val="uk-UA"/>
              </w:rPr>
              <w:t>Нестерчук В.В.</w:t>
            </w:r>
          </w:p>
        </w:tc>
      </w:tr>
      <w:tr w:rsidR="002C6FB2" w:rsidRPr="00DF58B7" w:rsidTr="00674850">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5</w:t>
            </w:r>
          </w:p>
        </w:tc>
        <w:tc>
          <w:tcPr>
            <w:tcW w:w="4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Засідання викладачів науково-природничихт дисциплін. Підведення підсумків.</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p>
        </w:tc>
        <w:tc>
          <w:tcPr>
            <w:tcW w:w="24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rPr>
                <w:rFonts w:cs="Times New Roman"/>
                <w:color w:val="000000"/>
                <w:sz w:val="28"/>
                <w:szCs w:val="28"/>
                <w:lang w:val="uk-UA"/>
              </w:rPr>
            </w:pPr>
            <w:r w:rsidRPr="00DF58B7">
              <w:rPr>
                <w:rFonts w:cs="Times New Roman"/>
                <w:color w:val="000000"/>
                <w:sz w:val="28"/>
                <w:szCs w:val="28"/>
                <w:lang w:val="uk-UA"/>
              </w:rPr>
              <w:t>Бобель Л.А., члени ЦК</w:t>
            </w:r>
          </w:p>
        </w:tc>
      </w:tr>
      <w:tr w:rsidR="002C6FB2" w:rsidRPr="00DF58B7" w:rsidTr="00674850">
        <w:tc>
          <w:tcPr>
            <w:tcW w:w="565"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en-US"/>
              </w:rPr>
            </w:pPr>
            <w:r w:rsidRPr="00DF58B7">
              <w:rPr>
                <w:rFonts w:cs="Times New Roman"/>
                <w:color w:val="000000"/>
                <w:sz w:val="28"/>
                <w:szCs w:val="28"/>
                <w:lang w:val="en-US"/>
              </w:rPr>
              <w:t>IV</w:t>
            </w:r>
          </w:p>
        </w:tc>
        <w:tc>
          <w:tcPr>
            <w:tcW w:w="4567"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rPr>
                <w:rFonts w:cs="Times New Roman"/>
                <w:b/>
                <w:color w:val="000000"/>
                <w:sz w:val="28"/>
                <w:szCs w:val="28"/>
                <w:lang w:val="uk-UA"/>
              </w:rPr>
            </w:pPr>
            <w:r w:rsidRPr="00DF58B7">
              <w:rPr>
                <w:rFonts w:cs="Times New Roman"/>
                <w:b/>
                <w:color w:val="000000"/>
                <w:sz w:val="28"/>
                <w:szCs w:val="28"/>
                <w:lang w:val="uk-UA"/>
              </w:rPr>
              <w:t>Предметний тиждень суспільно- гуманітарних дисциплін:</w:t>
            </w:r>
          </w:p>
        </w:tc>
        <w:tc>
          <w:tcPr>
            <w:tcW w:w="1842"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cs="Times New Roman"/>
                <w:b/>
                <w:bCs/>
                <w:color w:val="000000"/>
                <w:sz w:val="28"/>
                <w:szCs w:val="28"/>
                <w:lang w:val="uk-UA"/>
              </w:rPr>
            </w:pPr>
            <w:r w:rsidRPr="00DF58B7">
              <w:rPr>
                <w:rFonts w:cs="Times New Roman"/>
                <w:b/>
                <w:bCs/>
                <w:color w:val="000000"/>
                <w:sz w:val="28"/>
                <w:szCs w:val="28"/>
                <w:lang w:val="uk-UA"/>
              </w:rPr>
              <w:t>(06.12.2022р.-</w:t>
            </w:r>
          </w:p>
          <w:p w:rsidR="002C6FB2" w:rsidRPr="00DF58B7" w:rsidRDefault="002C6FB2" w:rsidP="00674850">
            <w:pPr>
              <w:pStyle w:val="Standard"/>
              <w:jc w:val="both"/>
              <w:rPr>
                <w:rFonts w:cs="Times New Roman"/>
                <w:b/>
                <w:bCs/>
                <w:color w:val="000000"/>
                <w:sz w:val="28"/>
                <w:szCs w:val="28"/>
                <w:lang w:val="uk-UA"/>
              </w:rPr>
            </w:pPr>
            <w:r w:rsidRPr="00DF58B7">
              <w:rPr>
                <w:rFonts w:cs="Times New Roman"/>
                <w:b/>
                <w:bCs/>
                <w:color w:val="000000"/>
                <w:sz w:val="28"/>
                <w:szCs w:val="28"/>
                <w:lang w:val="uk-UA"/>
              </w:rPr>
              <w:t>09.12.2022р.)</w:t>
            </w:r>
          </w:p>
        </w:tc>
        <w:tc>
          <w:tcPr>
            <w:tcW w:w="2435"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cs="Times New Roman"/>
                <w:color w:val="000000"/>
                <w:sz w:val="28"/>
                <w:szCs w:val="28"/>
                <w:lang w:val="uk-UA"/>
              </w:rPr>
            </w:pPr>
          </w:p>
        </w:tc>
      </w:tr>
      <w:tr w:rsidR="002C6FB2" w:rsidRPr="00DF58B7" w:rsidTr="00674850">
        <w:tc>
          <w:tcPr>
            <w:tcW w:w="565"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1</w:t>
            </w:r>
          </w:p>
        </w:tc>
        <w:tc>
          <w:tcPr>
            <w:tcW w:w="4567"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rPr>
                <w:rFonts w:cs="Times New Roman"/>
                <w:color w:val="000000"/>
                <w:sz w:val="28"/>
                <w:szCs w:val="28"/>
                <w:lang w:val="uk-UA"/>
              </w:rPr>
            </w:pPr>
            <w:r w:rsidRPr="00DF58B7">
              <w:rPr>
                <w:rFonts w:cs="Times New Roman"/>
                <w:color w:val="000000"/>
                <w:sz w:val="28"/>
                <w:szCs w:val="28"/>
                <w:lang w:val="uk-UA"/>
              </w:rPr>
              <w:t>Створення портфоліо особистих досягнень</w:t>
            </w:r>
          </w:p>
        </w:tc>
        <w:tc>
          <w:tcPr>
            <w:tcW w:w="1842"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cs="Times New Roman"/>
                <w:color w:val="000000"/>
                <w:sz w:val="28"/>
                <w:szCs w:val="28"/>
                <w:lang w:val="uk-UA"/>
              </w:rPr>
            </w:pPr>
          </w:p>
        </w:tc>
        <w:tc>
          <w:tcPr>
            <w:tcW w:w="2435"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(Ковальова О.В.)</w:t>
            </w:r>
          </w:p>
          <w:p w:rsidR="002C6FB2" w:rsidRPr="00DF58B7" w:rsidRDefault="002C6FB2" w:rsidP="00674850">
            <w:pPr>
              <w:pStyle w:val="Standard"/>
              <w:jc w:val="both"/>
              <w:rPr>
                <w:rFonts w:cs="Times New Roman"/>
                <w:color w:val="000000"/>
                <w:sz w:val="28"/>
                <w:szCs w:val="28"/>
                <w:lang w:val="uk-UA"/>
              </w:rPr>
            </w:pPr>
          </w:p>
        </w:tc>
      </w:tr>
      <w:tr w:rsidR="002C6FB2" w:rsidRPr="00DF58B7" w:rsidTr="00674850">
        <w:tc>
          <w:tcPr>
            <w:tcW w:w="565"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2</w:t>
            </w:r>
          </w:p>
        </w:tc>
        <w:tc>
          <w:tcPr>
            <w:tcW w:w="4567"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Семінар – практикум з елементами тренінгу «Спілкуємося без булінгу»</w:t>
            </w:r>
          </w:p>
        </w:tc>
        <w:tc>
          <w:tcPr>
            <w:tcW w:w="1842"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cs="Times New Roman"/>
                <w:color w:val="000000"/>
                <w:sz w:val="28"/>
                <w:szCs w:val="28"/>
                <w:lang w:val="uk-UA"/>
              </w:rPr>
            </w:pPr>
          </w:p>
        </w:tc>
        <w:tc>
          <w:tcPr>
            <w:tcW w:w="2435"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(Шевченко В.С., Давидова Т.І.)</w:t>
            </w:r>
          </w:p>
        </w:tc>
      </w:tr>
      <w:tr w:rsidR="002C6FB2" w:rsidRPr="00DF58B7" w:rsidTr="00674850">
        <w:tc>
          <w:tcPr>
            <w:tcW w:w="565"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3</w:t>
            </w:r>
          </w:p>
        </w:tc>
        <w:tc>
          <w:tcPr>
            <w:tcW w:w="4567"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 xml:space="preserve">Інформаційний дайджест «Історія – найкращий учитель, в якого </w:t>
            </w:r>
            <w:r w:rsidRPr="00DF58B7">
              <w:rPr>
                <w:rFonts w:cs="Times New Roman"/>
                <w:color w:val="000000"/>
                <w:sz w:val="28"/>
                <w:szCs w:val="28"/>
                <w:lang w:val="uk-UA"/>
              </w:rPr>
              <w:lastRenderedPageBreak/>
              <w:t>найгірші учні»</w:t>
            </w:r>
          </w:p>
        </w:tc>
        <w:tc>
          <w:tcPr>
            <w:tcW w:w="1842"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cs="Times New Roman"/>
                <w:color w:val="000000"/>
                <w:sz w:val="28"/>
                <w:szCs w:val="28"/>
                <w:lang w:val="uk-UA"/>
              </w:rPr>
            </w:pPr>
          </w:p>
        </w:tc>
        <w:tc>
          <w:tcPr>
            <w:tcW w:w="2435"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(Педоренко Н.В., Рабчун С.І.)</w:t>
            </w:r>
          </w:p>
        </w:tc>
      </w:tr>
      <w:tr w:rsidR="002C6FB2" w:rsidRPr="00DF58B7" w:rsidTr="00674850">
        <w:tc>
          <w:tcPr>
            <w:tcW w:w="565"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lastRenderedPageBreak/>
              <w:t>4</w:t>
            </w:r>
          </w:p>
        </w:tc>
        <w:tc>
          <w:tcPr>
            <w:tcW w:w="4567"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Віртуальна екскурсія «Слідами письменника трьох культур»</w:t>
            </w:r>
          </w:p>
        </w:tc>
        <w:tc>
          <w:tcPr>
            <w:tcW w:w="1842"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cs="Times New Roman"/>
                <w:color w:val="000000"/>
                <w:sz w:val="28"/>
                <w:szCs w:val="28"/>
                <w:lang w:val="uk-UA"/>
              </w:rPr>
            </w:pPr>
          </w:p>
        </w:tc>
        <w:tc>
          <w:tcPr>
            <w:tcW w:w="2435"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(Писаренко Є.В.)</w:t>
            </w:r>
          </w:p>
        </w:tc>
      </w:tr>
    </w:tbl>
    <w:p w:rsidR="002C6FB2" w:rsidRPr="00DF58B7" w:rsidRDefault="002C6FB2" w:rsidP="00674850">
      <w:pPr>
        <w:pStyle w:val="Standard"/>
        <w:jc w:val="both"/>
        <w:rPr>
          <w:rFonts w:cs="Times New Roman"/>
          <w:color w:val="000000"/>
          <w:sz w:val="28"/>
          <w:szCs w:val="28"/>
          <w:lang w:val="uk-UA"/>
        </w:rPr>
      </w:pPr>
    </w:p>
    <w:p w:rsidR="002C6FB2" w:rsidRPr="00DF58B7" w:rsidRDefault="002C6FB2" w:rsidP="00674850">
      <w:pPr>
        <w:pStyle w:val="Standard"/>
        <w:jc w:val="both"/>
        <w:rPr>
          <w:rFonts w:cs="Times New Roman"/>
          <w:color w:val="000000"/>
          <w:sz w:val="28"/>
          <w:szCs w:val="28"/>
          <w:lang w:val="uk-UA"/>
        </w:rPr>
      </w:pPr>
    </w:p>
    <w:p w:rsidR="002C6FB2" w:rsidRPr="00DF58B7" w:rsidRDefault="002C6FB2" w:rsidP="00674850">
      <w:pPr>
        <w:pStyle w:val="Standard"/>
        <w:jc w:val="both"/>
        <w:rPr>
          <w:rFonts w:cs="Times New Roman"/>
          <w:color w:val="000000"/>
          <w:sz w:val="28"/>
          <w:szCs w:val="28"/>
          <w:lang w:val="uk-UA"/>
        </w:rPr>
      </w:pPr>
    </w:p>
    <w:p w:rsidR="002C6FB2" w:rsidRPr="00DF58B7" w:rsidRDefault="002C6FB2" w:rsidP="00674850">
      <w:pPr>
        <w:pStyle w:val="Standard"/>
        <w:ind w:firstLine="563"/>
        <w:jc w:val="both"/>
        <w:rPr>
          <w:rFonts w:cs="Times New Roman"/>
          <w:color w:val="000000"/>
          <w:sz w:val="28"/>
          <w:szCs w:val="28"/>
          <w:lang w:val="uk-UA"/>
        </w:rPr>
      </w:pPr>
      <w:r w:rsidRPr="00DF58B7">
        <w:rPr>
          <w:rFonts w:cs="Times New Roman"/>
          <w:color w:val="000000"/>
          <w:sz w:val="28"/>
          <w:szCs w:val="28"/>
          <w:lang w:val="uk-UA"/>
        </w:rPr>
        <w:t>Викладачі коледжу, з метою обміну досвідом педагогічної роботи, провели для своїх колег 19 теоретичних та практичних занять, круглих столів, майстер – класів, флешмобів, інформаційних дайджестів</w:t>
      </w:r>
    </w:p>
    <w:p w:rsidR="002C6FB2" w:rsidRPr="00DF58B7" w:rsidRDefault="002C6FB2" w:rsidP="00674850">
      <w:pPr>
        <w:pStyle w:val="Standard"/>
        <w:ind w:firstLine="563"/>
        <w:jc w:val="both"/>
        <w:rPr>
          <w:rFonts w:cs="Times New Roman"/>
          <w:color w:val="000000"/>
          <w:sz w:val="28"/>
          <w:szCs w:val="28"/>
          <w:lang w:val="uk-UA"/>
        </w:rPr>
      </w:pPr>
    </w:p>
    <w:tbl>
      <w:tblPr>
        <w:tblW w:w="10008" w:type="dxa"/>
        <w:tblInd w:w="-108" w:type="dxa"/>
        <w:tblLayout w:type="fixed"/>
        <w:tblCellMar>
          <w:left w:w="10" w:type="dxa"/>
          <w:right w:w="10" w:type="dxa"/>
        </w:tblCellMar>
        <w:tblLook w:val="0000" w:firstRow="0" w:lastRow="0" w:firstColumn="0" w:lastColumn="0" w:noHBand="0" w:noVBand="0"/>
      </w:tblPr>
      <w:tblGrid>
        <w:gridCol w:w="5327"/>
        <w:gridCol w:w="1979"/>
        <w:gridCol w:w="2702"/>
      </w:tblGrid>
      <w:tr w:rsidR="002C6FB2" w:rsidRPr="00DF58B7" w:rsidTr="00674850">
        <w:tc>
          <w:tcPr>
            <w:tcW w:w="5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color w:val="000000"/>
                <w:sz w:val="28"/>
                <w:szCs w:val="28"/>
                <w:lang w:val="ru-RU"/>
              </w:rPr>
            </w:pPr>
            <w:r w:rsidRPr="00DF58B7">
              <w:rPr>
                <w:rFonts w:cs="Times New Roman"/>
                <w:color w:val="000000"/>
                <w:sz w:val="28"/>
                <w:szCs w:val="28"/>
                <w:lang w:val="uk-UA" w:eastAsia="uk-UA"/>
              </w:rPr>
              <w:t>Навчально-тренувальні заняття з пожежної безпеки .</w:t>
            </w:r>
          </w:p>
        </w:tc>
        <w:tc>
          <w:tcPr>
            <w:tcW w:w="19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Вересень,</w:t>
            </w:r>
          </w:p>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2021</w:t>
            </w:r>
          </w:p>
        </w:tc>
        <w:tc>
          <w:tcPr>
            <w:tcW w:w="2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Гуменюк Ю.Б.</w:t>
            </w:r>
          </w:p>
        </w:tc>
      </w:tr>
      <w:tr w:rsidR="002C6FB2" w:rsidRPr="00DF58B7" w:rsidTr="00674850">
        <w:tc>
          <w:tcPr>
            <w:tcW w:w="5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rPr>
                <w:rFonts w:cs="Times New Roman"/>
                <w:color w:val="000000"/>
                <w:sz w:val="28"/>
                <w:szCs w:val="28"/>
                <w:lang w:val="uk-UA" w:eastAsia="uk-UA"/>
              </w:rPr>
            </w:pPr>
            <w:r w:rsidRPr="00DF58B7">
              <w:rPr>
                <w:rFonts w:cs="Times New Roman"/>
                <w:color w:val="000000"/>
                <w:sz w:val="28"/>
                <w:szCs w:val="28"/>
                <w:lang w:val="uk-UA" w:eastAsia="uk-UA"/>
              </w:rPr>
              <w:t>Флешмоб «Спорт- це Модно і Круто»</w:t>
            </w:r>
          </w:p>
        </w:tc>
        <w:tc>
          <w:tcPr>
            <w:tcW w:w="19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ind w:left="-108"/>
              <w:jc w:val="center"/>
              <w:rPr>
                <w:rFonts w:cs="Times New Roman"/>
                <w:color w:val="000000"/>
                <w:sz w:val="28"/>
                <w:szCs w:val="28"/>
                <w:lang w:val="uk-UA" w:eastAsia="uk-UA"/>
              </w:rPr>
            </w:pPr>
            <w:r w:rsidRPr="00DF58B7">
              <w:rPr>
                <w:rFonts w:cs="Times New Roman"/>
                <w:color w:val="000000"/>
                <w:sz w:val="28"/>
                <w:szCs w:val="28"/>
                <w:lang w:val="uk-UA" w:eastAsia="uk-UA"/>
              </w:rPr>
              <w:t>Вересень,</w:t>
            </w:r>
          </w:p>
          <w:p w:rsidR="002C6FB2" w:rsidRPr="00DF58B7" w:rsidRDefault="002C6FB2" w:rsidP="00674850">
            <w:pPr>
              <w:pStyle w:val="Standard"/>
              <w:ind w:left="-108"/>
              <w:jc w:val="center"/>
              <w:rPr>
                <w:rFonts w:cs="Times New Roman"/>
                <w:color w:val="000000"/>
                <w:sz w:val="28"/>
                <w:szCs w:val="28"/>
                <w:lang w:val="uk-UA" w:eastAsia="uk-UA"/>
              </w:rPr>
            </w:pPr>
            <w:r w:rsidRPr="00DF58B7">
              <w:rPr>
                <w:rFonts w:cs="Times New Roman"/>
                <w:color w:val="000000"/>
                <w:sz w:val="28"/>
                <w:szCs w:val="28"/>
                <w:lang w:val="uk-UA" w:eastAsia="uk-UA"/>
              </w:rPr>
              <w:t>2021 р.</w:t>
            </w:r>
          </w:p>
        </w:tc>
        <w:tc>
          <w:tcPr>
            <w:tcW w:w="2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Чупракова І.Є.</w:t>
            </w:r>
          </w:p>
        </w:tc>
      </w:tr>
      <w:tr w:rsidR="002C6FB2" w:rsidRPr="00DF58B7" w:rsidTr="00674850">
        <w:tc>
          <w:tcPr>
            <w:tcW w:w="5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color w:val="000000"/>
                <w:sz w:val="28"/>
                <w:szCs w:val="28"/>
                <w:lang w:val="uk-UA" w:eastAsia="uk-UA"/>
              </w:rPr>
            </w:pPr>
            <w:r w:rsidRPr="00DF58B7">
              <w:rPr>
                <w:rFonts w:cs="Times New Roman"/>
                <w:color w:val="000000"/>
                <w:sz w:val="28"/>
                <w:szCs w:val="28"/>
                <w:lang w:val="uk-UA" w:eastAsia="uk-UA"/>
              </w:rPr>
              <w:t xml:space="preserve">Інформаційні дайджест «Короновірус: що треба знати»  </w:t>
            </w:r>
          </w:p>
        </w:tc>
        <w:tc>
          <w:tcPr>
            <w:tcW w:w="19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ind w:left="-108"/>
              <w:jc w:val="center"/>
              <w:rPr>
                <w:rFonts w:cs="Times New Roman"/>
                <w:color w:val="000000"/>
                <w:sz w:val="28"/>
                <w:szCs w:val="28"/>
                <w:lang w:val="uk-UA" w:eastAsia="uk-UA"/>
              </w:rPr>
            </w:pPr>
            <w:r w:rsidRPr="00DF58B7">
              <w:rPr>
                <w:rFonts w:cs="Times New Roman"/>
                <w:color w:val="000000"/>
                <w:sz w:val="28"/>
                <w:szCs w:val="28"/>
                <w:lang w:val="uk-UA" w:eastAsia="uk-UA"/>
              </w:rPr>
              <w:t>Вересень,</w:t>
            </w:r>
          </w:p>
          <w:p w:rsidR="002C6FB2" w:rsidRPr="00DF58B7" w:rsidRDefault="002C6FB2" w:rsidP="00674850">
            <w:pPr>
              <w:pStyle w:val="Standard"/>
              <w:ind w:left="-108"/>
              <w:jc w:val="center"/>
              <w:rPr>
                <w:rFonts w:cs="Times New Roman"/>
                <w:color w:val="000000"/>
                <w:sz w:val="28"/>
                <w:szCs w:val="28"/>
                <w:lang w:val="uk-UA" w:eastAsia="uk-UA"/>
              </w:rPr>
            </w:pPr>
            <w:r w:rsidRPr="00DF58B7">
              <w:rPr>
                <w:rFonts w:cs="Times New Roman"/>
                <w:color w:val="000000"/>
                <w:sz w:val="28"/>
                <w:szCs w:val="28"/>
                <w:lang w:val="uk-UA" w:eastAsia="uk-UA"/>
              </w:rPr>
              <w:t>2021 р.</w:t>
            </w:r>
          </w:p>
        </w:tc>
        <w:tc>
          <w:tcPr>
            <w:tcW w:w="2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Загребельна Л.М.</w:t>
            </w:r>
          </w:p>
        </w:tc>
      </w:tr>
      <w:tr w:rsidR="002C6FB2" w:rsidRPr="00DF58B7" w:rsidTr="00674850">
        <w:tc>
          <w:tcPr>
            <w:tcW w:w="5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color w:val="000000"/>
                <w:sz w:val="28"/>
                <w:szCs w:val="28"/>
                <w:lang w:val="uk-UA" w:eastAsia="uk-UA"/>
              </w:rPr>
            </w:pPr>
            <w:r w:rsidRPr="00DF58B7">
              <w:rPr>
                <w:rFonts w:cs="Times New Roman"/>
                <w:color w:val="000000"/>
                <w:sz w:val="28"/>
                <w:szCs w:val="28"/>
                <w:lang w:val="uk-UA" w:eastAsia="uk-UA"/>
              </w:rPr>
              <w:t xml:space="preserve">Майстерня психолого-гуманітарних практик, година спілкування з елементами тренінгу «Мистецтво  вирішення конфліктів»  </w:t>
            </w:r>
          </w:p>
        </w:tc>
        <w:tc>
          <w:tcPr>
            <w:tcW w:w="19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ind w:left="-108"/>
              <w:jc w:val="center"/>
              <w:rPr>
                <w:rFonts w:cs="Times New Roman"/>
                <w:color w:val="000000"/>
                <w:sz w:val="28"/>
                <w:szCs w:val="28"/>
                <w:lang w:val="uk-UA" w:eastAsia="uk-UA"/>
              </w:rPr>
            </w:pPr>
            <w:r w:rsidRPr="00DF58B7">
              <w:rPr>
                <w:rFonts w:cs="Times New Roman"/>
                <w:color w:val="000000"/>
                <w:sz w:val="28"/>
                <w:szCs w:val="28"/>
                <w:lang w:val="uk-UA" w:eastAsia="uk-UA"/>
              </w:rPr>
              <w:t xml:space="preserve"> Вересень,</w:t>
            </w:r>
          </w:p>
          <w:p w:rsidR="002C6FB2" w:rsidRPr="00DF58B7" w:rsidRDefault="002C6FB2" w:rsidP="00674850">
            <w:pPr>
              <w:pStyle w:val="Standard"/>
              <w:ind w:left="-108"/>
              <w:jc w:val="center"/>
              <w:rPr>
                <w:rFonts w:cs="Times New Roman"/>
                <w:color w:val="000000"/>
                <w:sz w:val="28"/>
                <w:szCs w:val="28"/>
                <w:lang w:val="uk-UA" w:eastAsia="uk-UA"/>
              </w:rPr>
            </w:pPr>
            <w:r w:rsidRPr="00DF58B7">
              <w:rPr>
                <w:rFonts w:cs="Times New Roman"/>
                <w:color w:val="000000"/>
                <w:sz w:val="28"/>
                <w:szCs w:val="28"/>
                <w:lang w:val="uk-UA" w:eastAsia="uk-UA"/>
              </w:rPr>
              <w:t>2021 р.</w:t>
            </w:r>
          </w:p>
        </w:tc>
        <w:tc>
          <w:tcPr>
            <w:tcW w:w="2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Шевченко В.С, Педоренко Н.В, Давидова Т.І.</w:t>
            </w:r>
          </w:p>
          <w:p w:rsidR="002C6FB2" w:rsidRPr="00DF58B7" w:rsidRDefault="002C6FB2" w:rsidP="00674850">
            <w:pPr>
              <w:pStyle w:val="Standard"/>
              <w:jc w:val="center"/>
              <w:rPr>
                <w:rFonts w:cs="Times New Roman"/>
                <w:color w:val="000000"/>
                <w:sz w:val="28"/>
                <w:szCs w:val="28"/>
                <w:lang w:val="uk-UA" w:eastAsia="uk-UA"/>
              </w:rPr>
            </w:pPr>
          </w:p>
        </w:tc>
      </w:tr>
      <w:tr w:rsidR="002C6FB2" w:rsidRPr="00DF58B7" w:rsidTr="00674850">
        <w:tc>
          <w:tcPr>
            <w:tcW w:w="5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color w:val="000000"/>
                <w:sz w:val="28"/>
                <w:szCs w:val="28"/>
                <w:lang w:val="uk-UA"/>
              </w:rPr>
            </w:pPr>
            <w:r w:rsidRPr="00DF58B7">
              <w:rPr>
                <w:rFonts w:cs="Times New Roman"/>
                <w:color w:val="000000"/>
                <w:sz w:val="28"/>
                <w:szCs w:val="28"/>
                <w:lang w:val="uk-UA"/>
              </w:rPr>
              <w:t>Інформаційний дайджест «Протидія торгівлі людьми»</w:t>
            </w:r>
          </w:p>
        </w:tc>
        <w:tc>
          <w:tcPr>
            <w:tcW w:w="19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Вересень,</w:t>
            </w:r>
          </w:p>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2021 р.</w:t>
            </w:r>
          </w:p>
        </w:tc>
        <w:tc>
          <w:tcPr>
            <w:tcW w:w="2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Мартинюк Л.П.</w:t>
            </w:r>
          </w:p>
        </w:tc>
      </w:tr>
      <w:tr w:rsidR="002C6FB2" w:rsidRPr="00DF58B7" w:rsidTr="00674850">
        <w:tc>
          <w:tcPr>
            <w:tcW w:w="5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color w:val="000000"/>
                <w:sz w:val="28"/>
                <w:szCs w:val="28"/>
                <w:lang w:val="uk-UA" w:eastAsia="uk-UA"/>
              </w:rPr>
            </w:pPr>
            <w:r w:rsidRPr="00DF58B7">
              <w:rPr>
                <w:rFonts w:cs="Times New Roman"/>
                <w:color w:val="000000"/>
                <w:sz w:val="28"/>
                <w:szCs w:val="28"/>
                <w:lang w:val="uk-UA" w:eastAsia="uk-UA"/>
              </w:rPr>
              <w:t>Інформаційний дайджест на тему «Трагедія Бабиного яру: без права на забуття»</w:t>
            </w:r>
          </w:p>
        </w:tc>
        <w:tc>
          <w:tcPr>
            <w:tcW w:w="19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Жовтень,</w:t>
            </w:r>
          </w:p>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2021р.</w:t>
            </w:r>
          </w:p>
        </w:tc>
        <w:tc>
          <w:tcPr>
            <w:tcW w:w="2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Рабчун С.І.</w:t>
            </w:r>
          </w:p>
        </w:tc>
      </w:tr>
      <w:tr w:rsidR="002C6FB2" w:rsidRPr="00DF58B7" w:rsidTr="00674850">
        <w:tc>
          <w:tcPr>
            <w:tcW w:w="5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color w:val="000000"/>
                <w:sz w:val="28"/>
                <w:szCs w:val="28"/>
                <w:lang w:val="ru-RU"/>
              </w:rPr>
            </w:pPr>
            <w:r w:rsidRPr="00DF58B7">
              <w:rPr>
                <w:rFonts w:cs="Times New Roman"/>
                <w:color w:val="000000"/>
                <w:sz w:val="28"/>
                <w:szCs w:val="28"/>
                <w:lang w:val="uk-UA" w:eastAsia="uk-UA"/>
              </w:rPr>
              <w:t>Інформаційний дайджест «Захисти себе і свою сім’ю від Covid</w:t>
            </w:r>
            <w:r w:rsidRPr="00DF58B7">
              <w:rPr>
                <w:rFonts w:cs="Times New Roman"/>
                <w:color w:val="000000"/>
                <w:sz w:val="28"/>
                <w:szCs w:val="28"/>
                <w:lang w:val="ru-RU" w:eastAsia="uk-UA"/>
              </w:rPr>
              <w:t>-19</w:t>
            </w:r>
            <w:r w:rsidRPr="00DF58B7">
              <w:rPr>
                <w:rFonts w:cs="Times New Roman"/>
                <w:color w:val="000000"/>
                <w:sz w:val="28"/>
                <w:szCs w:val="28"/>
                <w:lang w:val="uk-UA" w:eastAsia="uk-UA"/>
              </w:rPr>
              <w:t>»</w:t>
            </w:r>
          </w:p>
        </w:tc>
        <w:tc>
          <w:tcPr>
            <w:tcW w:w="19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Жовтень,</w:t>
            </w:r>
          </w:p>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2021 р.</w:t>
            </w:r>
          </w:p>
        </w:tc>
        <w:tc>
          <w:tcPr>
            <w:tcW w:w="2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Євстратова А.В.</w:t>
            </w:r>
          </w:p>
        </w:tc>
      </w:tr>
      <w:tr w:rsidR="002C6FB2" w:rsidRPr="00DF58B7" w:rsidTr="00674850">
        <w:tc>
          <w:tcPr>
            <w:tcW w:w="5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color w:val="000000"/>
                <w:sz w:val="28"/>
                <w:szCs w:val="28"/>
                <w:lang w:val="uk-UA" w:eastAsia="uk-UA"/>
              </w:rPr>
            </w:pPr>
            <w:r w:rsidRPr="00DF58B7">
              <w:rPr>
                <w:rFonts w:cs="Times New Roman"/>
                <w:color w:val="000000"/>
                <w:sz w:val="28"/>
                <w:szCs w:val="28"/>
                <w:lang w:val="uk-UA" w:eastAsia="uk-UA"/>
              </w:rPr>
              <w:t>Інформаційний дайджест на тему «Українські письменники-перекладачі»</w:t>
            </w:r>
          </w:p>
        </w:tc>
        <w:tc>
          <w:tcPr>
            <w:tcW w:w="19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Жовтень,</w:t>
            </w:r>
          </w:p>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2021 р.</w:t>
            </w:r>
          </w:p>
        </w:tc>
        <w:tc>
          <w:tcPr>
            <w:tcW w:w="2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Мартинюк Л.П.</w:t>
            </w:r>
          </w:p>
        </w:tc>
      </w:tr>
      <w:tr w:rsidR="002C6FB2" w:rsidRPr="00DF58B7" w:rsidTr="00674850">
        <w:tc>
          <w:tcPr>
            <w:tcW w:w="5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color w:val="000000"/>
                <w:sz w:val="28"/>
                <w:szCs w:val="28"/>
                <w:lang w:val="uk-UA" w:eastAsia="uk-UA"/>
              </w:rPr>
            </w:pPr>
            <w:r w:rsidRPr="00DF58B7">
              <w:rPr>
                <w:rFonts w:cs="Times New Roman"/>
                <w:color w:val="000000"/>
                <w:sz w:val="28"/>
                <w:szCs w:val="28"/>
                <w:lang w:val="uk-UA" w:eastAsia="uk-UA"/>
              </w:rPr>
              <w:t xml:space="preserve">Година спілкування «Наркотики і закон»                                                                                                                                                                                                           </w:t>
            </w:r>
          </w:p>
        </w:tc>
        <w:tc>
          <w:tcPr>
            <w:tcW w:w="19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ind w:left="360"/>
              <w:rPr>
                <w:rFonts w:cs="Times New Roman"/>
                <w:color w:val="000000"/>
                <w:sz w:val="28"/>
                <w:szCs w:val="28"/>
                <w:lang w:val="uk-UA" w:eastAsia="uk-UA"/>
              </w:rPr>
            </w:pPr>
            <w:r w:rsidRPr="00DF58B7">
              <w:rPr>
                <w:rFonts w:cs="Times New Roman"/>
                <w:color w:val="000000"/>
                <w:sz w:val="28"/>
                <w:szCs w:val="28"/>
                <w:lang w:val="uk-UA" w:eastAsia="uk-UA"/>
              </w:rPr>
              <w:t>Листопад,</w:t>
            </w:r>
          </w:p>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2021 р.</w:t>
            </w:r>
          </w:p>
        </w:tc>
        <w:tc>
          <w:tcPr>
            <w:tcW w:w="2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Педоренко Н.В., Теплицька Н.В., Правдивець А.О.</w:t>
            </w:r>
          </w:p>
        </w:tc>
      </w:tr>
      <w:tr w:rsidR="002C6FB2" w:rsidRPr="00DF58B7" w:rsidTr="00674850">
        <w:tc>
          <w:tcPr>
            <w:tcW w:w="5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color w:val="000000"/>
                <w:sz w:val="28"/>
                <w:szCs w:val="28"/>
                <w:lang w:val="uk-UA"/>
              </w:rPr>
            </w:pPr>
            <w:r w:rsidRPr="00DF58B7">
              <w:rPr>
                <w:rFonts w:cs="Times New Roman"/>
                <w:color w:val="000000"/>
                <w:sz w:val="28"/>
                <w:szCs w:val="28"/>
                <w:lang w:val="uk-UA"/>
              </w:rPr>
              <w:t>Інтегрована-наукова практична студентська конференція «Особливості щелепно-лицевої травми при вогнепальних ураженнях»</w:t>
            </w:r>
          </w:p>
        </w:tc>
        <w:tc>
          <w:tcPr>
            <w:tcW w:w="19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ind w:left="360"/>
              <w:rPr>
                <w:rFonts w:cs="Times New Roman"/>
                <w:color w:val="000000"/>
                <w:sz w:val="28"/>
                <w:szCs w:val="28"/>
                <w:lang w:val="uk-UA" w:eastAsia="uk-UA"/>
              </w:rPr>
            </w:pPr>
            <w:r w:rsidRPr="00DF58B7">
              <w:rPr>
                <w:rFonts w:cs="Times New Roman"/>
                <w:color w:val="000000"/>
                <w:sz w:val="28"/>
                <w:szCs w:val="28"/>
                <w:lang w:val="uk-UA" w:eastAsia="uk-UA"/>
              </w:rPr>
              <w:t>Листопад,</w:t>
            </w:r>
          </w:p>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2021 р.</w:t>
            </w:r>
          </w:p>
        </w:tc>
        <w:tc>
          <w:tcPr>
            <w:tcW w:w="2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Семенюк А.К</w:t>
            </w:r>
          </w:p>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Білич П.Г</w:t>
            </w:r>
          </w:p>
        </w:tc>
      </w:tr>
      <w:tr w:rsidR="002C6FB2" w:rsidRPr="00DF58B7" w:rsidTr="00674850">
        <w:tc>
          <w:tcPr>
            <w:tcW w:w="5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color w:val="000000"/>
                <w:sz w:val="28"/>
                <w:szCs w:val="28"/>
                <w:lang w:val="uk-UA" w:eastAsia="uk-UA"/>
              </w:rPr>
            </w:pPr>
            <w:r w:rsidRPr="00DF58B7">
              <w:rPr>
                <w:rFonts w:cs="Times New Roman"/>
                <w:color w:val="000000"/>
                <w:sz w:val="28"/>
                <w:szCs w:val="28"/>
                <w:lang w:val="uk-UA" w:eastAsia="uk-UA"/>
              </w:rPr>
              <w:t>Відкрите заняття «Транспортування пораненого з поля  бою»</w:t>
            </w:r>
          </w:p>
        </w:tc>
        <w:tc>
          <w:tcPr>
            <w:tcW w:w="19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ind w:left="360"/>
              <w:rPr>
                <w:rFonts w:cs="Times New Roman"/>
                <w:color w:val="000000"/>
                <w:sz w:val="28"/>
                <w:szCs w:val="28"/>
                <w:lang w:val="uk-UA" w:eastAsia="uk-UA"/>
              </w:rPr>
            </w:pPr>
            <w:r w:rsidRPr="00DF58B7">
              <w:rPr>
                <w:rFonts w:cs="Times New Roman"/>
                <w:color w:val="000000"/>
                <w:sz w:val="28"/>
                <w:szCs w:val="28"/>
                <w:lang w:val="uk-UA" w:eastAsia="uk-UA"/>
              </w:rPr>
              <w:t>Листопад,</w:t>
            </w:r>
          </w:p>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2021 р.</w:t>
            </w:r>
          </w:p>
        </w:tc>
        <w:tc>
          <w:tcPr>
            <w:tcW w:w="2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Білич П.Г.</w:t>
            </w:r>
          </w:p>
        </w:tc>
      </w:tr>
      <w:tr w:rsidR="002C6FB2" w:rsidRPr="00DF58B7" w:rsidTr="00674850">
        <w:tc>
          <w:tcPr>
            <w:tcW w:w="5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color w:val="000000"/>
                <w:sz w:val="28"/>
                <w:szCs w:val="28"/>
                <w:lang w:val="uk-UA" w:eastAsia="uk-UA"/>
              </w:rPr>
            </w:pPr>
            <w:r w:rsidRPr="00DF58B7">
              <w:rPr>
                <w:rFonts w:cs="Times New Roman"/>
                <w:color w:val="000000"/>
                <w:sz w:val="28"/>
                <w:szCs w:val="28"/>
                <w:lang w:val="uk-UA" w:eastAsia="uk-UA"/>
              </w:rPr>
              <w:t>Практичне заняття «Перев’язувальна техніка»</w:t>
            </w:r>
          </w:p>
        </w:tc>
        <w:tc>
          <w:tcPr>
            <w:tcW w:w="19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ind w:left="360"/>
              <w:rPr>
                <w:rFonts w:cs="Times New Roman"/>
                <w:color w:val="000000"/>
                <w:sz w:val="28"/>
                <w:szCs w:val="28"/>
                <w:lang w:val="uk-UA" w:eastAsia="uk-UA"/>
              </w:rPr>
            </w:pPr>
            <w:r w:rsidRPr="00DF58B7">
              <w:rPr>
                <w:rFonts w:cs="Times New Roman"/>
                <w:color w:val="000000"/>
                <w:sz w:val="28"/>
                <w:szCs w:val="28"/>
                <w:lang w:val="uk-UA" w:eastAsia="uk-UA"/>
              </w:rPr>
              <w:t>Листопад,</w:t>
            </w:r>
          </w:p>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2021 р.</w:t>
            </w:r>
          </w:p>
        </w:tc>
        <w:tc>
          <w:tcPr>
            <w:tcW w:w="2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Ямчук В.Ф.</w:t>
            </w:r>
          </w:p>
        </w:tc>
      </w:tr>
      <w:tr w:rsidR="002C6FB2" w:rsidRPr="00DF58B7" w:rsidTr="00674850">
        <w:tc>
          <w:tcPr>
            <w:tcW w:w="5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color w:val="000000"/>
                <w:sz w:val="28"/>
                <w:szCs w:val="28"/>
                <w:lang w:val="uk-UA" w:eastAsia="uk-UA"/>
              </w:rPr>
            </w:pPr>
            <w:r w:rsidRPr="00DF58B7">
              <w:rPr>
                <w:rFonts w:cs="Times New Roman"/>
                <w:color w:val="000000"/>
                <w:sz w:val="28"/>
                <w:szCs w:val="28"/>
                <w:lang w:val="uk-UA" w:eastAsia="uk-UA"/>
              </w:rPr>
              <w:t>Майстер клас “Мистецтво управління  конфліктами”</w:t>
            </w:r>
          </w:p>
        </w:tc>
        <w:tc>
          <w:tcPr>
            <w:tcW w:w="19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ind w:left="360"/>
              <w:rPr>
                <w:rFonts w:cs="Times New Roman"/>
                <w:color w:val="000000"/>
                <w:sz w:val="28"/>
                <w:szCs w:val="28"/>
                <w:lang w:val="uk-UA" w:eastAsia="uk-UA"/>
              </w:rPr>
            </w:pPr>
            <w:r w:rsidRPr="00DF58B7">
              <w:rPr>
                <w:rFonts w:cs="Times New Roman"/>
                <w:color w:val="000000"/>
                <w:sz w:val="28"/>
                <w:szCs w:val="28"/>
                <w:lang w:val="uk-UA" w:eastAsia="uk-UA"/>
              </w:rPr>
              <w:t>Листопад,</w:t>
            </w:r>
          </w:p>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2021 р.</w:t>
            </w:r>
          </w:p>
        </w:tc>
        <w:tc>
          <w:tcPr>
            <w:tcW w:w="2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Давидова Т.І.</w:t>
            </w:r>
          </w:p>
        </w:tc>
      </w:tr>
      <w:tr w:rsidR="002C6FB2" w:rsidRPr="00DF58B7" w:rsidTr="00674850">
        <w:tc>
          <w:tcPr>
            <w:tcW w:w="5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color w:val="000000"/>
                <w:sz w:val="28"/>
                <w:szCs w:val="28"/>
                <w:lang w:val="uk-UA" w:eastAsia="uk-UA"/>
              </w:rPr>
            </w:pPr>
            <w:r w:rsidRPr="00DF58B7">
              <w:rPr>
                <w:rFonts w:cs="Times New Roman"/>
                <w:color w:val="000000"/>
                <w:sz w:val="28"/>
                <w:szCs w:val="28"/>
                <w:lang w:val="uk-UA" w:eastAsia="uk-UA"/>
              </w:rPr>
              <w:t>Віртуальна екскурсія «Слідами митця»</w:t>
            </w:r>
          </w:p>
        </w:tc>
        <w:tc>
          <w:tcPr>
            <w:tcW w:w="19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ind w:left="360"/>
              <w:rPr>
                <w:rFonts w:cs="Times New Roman"/>
                <w:color w:val="000000"/>
                <w:sz w:val="28"/>
                <w:szCs w:val="28"/>
                <w:lang w:val="uk-UA" w:eastAsia="uk-UA"/>
              </w:rPr>
            </w:pPr>
            <w:r w:rsidRPr="00DF58B7">
              <w:rPr>
                <w:rFonts w:cs="Times New Roman"/>
                <w:color w:val="000000"/>
                <w:sz w:val="28"/>
                <w:szCs w:val="28"/>
                <w:lang w:val="uk-UA" w:eastAsia="uk-UA"/>
              </w:rPr>
              <w:t>Листопад,</w:t>
            </w:r>
          </w:p>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2021 р.</w:t>
            </w:r>
          </w:p>
        </w:tc>
        <w:tc>
          <w:tcPr>
            <w:tcW w:w="2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Писаренко Є.В.</w:t>
            </w:r>
          </w:p>
        </w:tc>
      </w:tr>
      <w:tr w:rsidR="002C6FB2" w:rsidRPr="00DF58B7" w:rsidTr="00674850">
        <w:tc>
          <w:tcPr>
            <w:tcW w:w="5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color w:val="000000"/>
                <w:sz w:val="28"/>
                <w:szCs w:val="28"/>
                <w:lang w:val="uk-UA" w:eastAsia="uk-UA"/>
              </w:rPr>
            </w:pPr>
            <w:r w:rsidRPr="00DF58B7">
              <w:rPr>
                <w:rFonts w:cs="Times New Roman"/>
                <w:color w:val="000000"/>
                <w:sz w:val="28"/>
                <w:szCs w:val="28"/>
                <w:lang w:val="uk-UA" w:eastAsia="uk-UA"/>
              </w:rPr>
              <w:t xml:space="preserve">Інтегрована науково-практична онлайн конференція «Чорна сповідь моєї </w:t>
            </w:r>
            <w:r w:rsidRPr="00DF58B7">
              <w:rPr>
                <w:rFonts w:cs="Times New Roman"/>
                <w:color w:val="000000"/>
                <w:sz w:val="28"/>
                <w:szCs w:val="28"/>
                <w:lang w:val="uk-UA" w:eastAsia="uk-UA"/>
              </w:rPr>
              <w:lastRenderedPageBreak/>
              <w:t>Вітчизни»</w:t>
            </w:r>
          </w:p>
        </w:tc>
        <w:tc>
          <w:tcPr>
            <w:tcW w:w="19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lastRenderedPageBreak/>
              <w:t>Листопад 2021 р.</w:t>
            </w:r>
          </w:p>
        </w:tc>
        <w:tc>
          <w:tcPr>
            <w:tcW w:w="2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Мартинюк Л.П.</w:t>
            </w:r>
          </w:p>
        </w:tc>
      </w:tr>
      <w:tr w:rsidR="002C6FB2" w:rsidRPr="00DF58B7" w:rsidTr="00674850">
        <w:tc>
          <w:tcPr>
            <w:tcW w:w="53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color w:val="000000"/>
                <w:sz w:val="28"/>
                <w:szCs w:val="28"/>
                <w:lang w:val="uk-UA" w:eastAsia="uk-UA"/>
              </w:rPr>
            </w:pPr>
            <w:r w:rsidRPr="00DF58B7">
              <w:rPr>
                <w:rFonts w:cs="Times New Roman"/>
                <w:color w:val="000000"/>
                <w:sz w:val="28"/>
                <w:szCs w:val="28"/>
                <w:lang w:val="uk-UA" w:eastAsia="uk-UA"/>
              </w:rPr>
              <w:lastRenderedPageBreak/>
              <w:t>Лекторій до Дня української писемності та мови: “Джерела та витоки української мови»</w:t>
            </w:r>
          </w:p>
        </w:tc>
        <w:tc>
          <w:tcPr>
            <w:tcW w:w="19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Грудень,</w:t>
            </w:r>
          </w:p>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2021 р.</w:t>
            </w:r>
          </w:p>
        </w:tc>
        <w:tc>
          <w:tcPr>
            <w:tcW w:w="2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Рабчун С.І., Педоренко Н.В.</w:t>
            </w:r>
          </w:p>
        </w:tc>
      </w:tr>
      <w:tr w:rsidR="002C6FB2" w:rsidRPr="00DF58B7" w:rsidTr="00674850">
        <w:tc>
          <w:tcPr>
            <w:tcW w:w="532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color w:val="000000"/>
                <w:sz w:val="28"/>
                <w:szCs w:val="28"/>
                <w:lang w:val="uk-UA" w:eastAsia="uk-UA"/>
              </w:rPr>
            </w:pPr>
            <w:r w:rsidRPr="00DF58B7">
              <w:rPr>
                <w:rFonts w:cs="Times New Roman"/>
                <w:color w:val="000000"/>
                <w:sz w:val="28"/>
                <w:szCs w:val="28"/>
                <w:lang w:val="uk-UA" w:eastAsia="uk-UA"/>
              </w:rPr>
              <w:t>Науково – практична конференція на тему: «Основи здорового способу життя»</w:t>
            </w:r>
          </w:p>
        </w:tc>
        <w:tc>
          <w:tcPr>
            <w:tcW w:w="197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Січень</w:t>
            </w:r>
          </w:p>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2022 р.</w:t>
            </w:r>
          </w:p>
        </w:tc>
        <w:tc>
          <w:tcPr>
            <w:tcW w:w="2702"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Чупракова І.Є.</w:t>
            </w:r>
          </w:p>
        </w:tc>
      </w:tr>
      <w:tr w:rsidR="002C6FB2" w:rsidRPr="00DF58B7" w:rsidTr="00674850">
        <w:tc>
          <w:tcPr>
            <w:tcW w:w="532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widowControl/>
              <w:shd w:val="clear" w:color="auto" w:fill="FFFFFF"/>
              <w:rPr>
                <w:rFonts w:eastAsia="Times New Roman" w:cs="Times New Roman"/>
                <w:color w:val="000000"/>
                <w:sz w:val="28"/>
                <w:szCs w:val="28"/>
                <w:lang w:val="uk-UA"/>
              </w:rPr>
            </w:pPr>
            <w:r w:rsidRPr="00DF58B7">
              <w:rPr>
                <w:rFonts w:eastAsia="Times New Roman" w:cs="Times New Roman"/>
                <w:color w:val="000000"/>
                <w:sz w:val="28"/>
                <w:szCs w:val="28"/>
                <w:lang w:val="uk-UA"/>
              </w:rPr>
              <w:t>Лекторій до дня боротьби зі СНІДом на тему: «Поборемо СНІД разом»</w:t>
            </w:r>
          </w:p>
        </w:tc>
        <w:tc>
          <w:tcPr>
            <w:tcW w:w="197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Січень</w:t>
            </w:r>
          </w:p>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2022 р.</w:t>
            </w:r>
          </w:p>
        </w:tc>
        <w:tc>
          <w:tcPr>
            <w:tcW w:w="2702"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widowControl/>
              <w:shd w:val="clear" w:color="auto" w:fill="FFFFFF"/>
              <w:jc w:val="center"/>
              <w:rPr>
                <w:rFonts w:eastAsia="Times New Roman" w:cs="Times New Roman"/>
                <w:color w:val="000000"/>
                <w:sz w:val="28"/>
                <w:szCs w:val="28"/>
                <w:lang w:val="uk-UA" w:eastAsia="uk-UA"/>
              </w:rPr>
            </w:pPr>
            <w:r w:rsidRPr="00DF58B7">
              <w:rPr>
                <w:rFonts w:eastAsia="Times New Roman" w:cs="Times New Roman"/>
                <w:color w:val="000000"/>
                <w:sz w:val="28"/>
                <w:szCs w:val="28"/>
                <w:lang w:val="uk-UA" w:eastAsia="uk-UA"/>
              </w:rPr>
              <w:t>Сергєєва Л.В.</w:t>
            </w:r>
          </w:p>
        </w:tc>
      </w:tr>
      <w:tr w:rsidR="002C6FB2" w:rsidRPr="00DF58B7" w:rsidTr="00674850">
        <w:tc>
          <w:tcPr>
            <w:tcW w:w="532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widowControl/>
              <w:shd w:val="clear" w:color="auto" w:fill="FFFFFF"/>
              <w:rPr>
                <w:rFonts w:eastAsia="Times New Roman" w:cs="Times New Roman"/>
                <w:color w:val="000000"/>
                <w:sz w:val="28"/>
                <w:szCs w:val="28"/>
                <w:lang w:val="uk-UA"/>
              </w:rPr>
            </w:pPr>
            <w:r w:rsidRPr="00DF58B7">
              <w:rPr>
                <w:rFonts w:eastAsia="Times New Roman" w:cs="Times New Roman"/>
                <w:color w:val="000000"/>
                <w:sz w:val="28"/>
                <w:szCs w:val="28"/>
                <w:lang w:val="uk-UA"/>
              </w:rPr>
              <w:t>Майстер-клас по проведенню серцево-легеневої реанімації дітям</w:t>
            </w:r>
          </w:p>
        </w:tc>
        <w:tc>
          <w:tcPr>
            <w:tcW w:w="197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Січень</w:t>
            </w:r>
          </w:p>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2022 р.</w:t>
            </w:r>
          </w:p>
        </w:tc>
        <w:tc>
          <w:tcPr>
            <w:tcW w:w="2702"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widowControl/>
              <w:shd w:val="clear" w:color="auto" w:fill="FFFFFF"/>
              <w:jc w:val="center"/>
              <w:rPr>
                <w:rFonts w:eastAsia="Times New Roman" w:cs="Times New Roman"/>
                <w:color w:val="000000"/>
                <w:sz w:val="28"/>
                <w:szCs w:val="28"/>
                <w:lang w:val="uk-UA" w:eastAsia="uk-UA"/>
              </w:rPr>
            </w:pPr>
            <w:r w:rsidRPr="00DF58B7">
              <w:rPr>
                <w:rFonts w:eastAsia="Times New Roman" w:cs="Times New Roman"/>
                <w:color w:val="000000"/>
                <w:sz w:val="28"/>
                <w:szCs w:val="28"/>
                <w:lang w:val="uk-UA" w:eastAsia="uk-UA"/>
              </w:rPr>
              <w:t>Сергєєва Л.В.</w:t>
            </w:r>
          </w:p>
        </w:tc>
      </w:tr>
      <w:tr w:rsidR="002C6FB2" w:rsidRPr="00DF58B7" w:rsidTr="00674850">
        <w:tc>
          <w:tcPr>
            <w:tcW w:w="532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widowControl/>
              <w:shd w:val="clear" w:color="auto" w:fill="FFFFFF"/>
              <w:rPr>
                <w:rFonts w:eastAsia="Times New Roman" w:cs="Times New Roman"/>
                <w:color w:val="000000"/>
                <w:sz w:val="28"/>
                <w:szCs w:val="28"/>
                <w:lang w:val="uk-UA"/>
              </w:rPr>
            </w:pPr>
            <w:r w:rsidRPr="00DF58B7">
              <w:rPr>
                <w:rFonts w:eastAsia="Times New Roman" w:cs="Times New Roman"/>
                <w:color w:val="000000"/>
                <w:sz w:val="28"/>
                <w:szCs w:val="28"/>
                <w:lang w:val="uk-UA"/>
              </w:rPr>
              <w:t>Акція ВБФ «Серце до серця» на тему: «Збережемо здоров’я немовлят»</w:t>
            </w:r>
          </w:p>
        </w:tc>
        <w:tc>
          <w:tcPr>
            <w:tcW w:w="197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Лютий</w:t>
            </w:r>
          </w:p>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2022 р.</w:t>
            </w:r>
          </w:p>
        </w:tc>
        <w:tc>
          <w:tcPr>
            <w:tcW w:w="2702"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widowControl/>
              <w:shd w:val="clear" w:color="auto" w:fill="FFFFFF"/>
              <w:jc w:val="center"/>
              <w:rPr>
                <w:rFonts w:eastAsia="Times New Roman" w:cs="Times New Roman"/>
                <w:color w:val="000000"/>
                <w:sz w:val="28"/>
                <w:szCs w:val="28"/>
                <w:lang w:val="uk-UA" w:eastAsia="uk-UA"/>
              </w:rPr>
            </w:pPr>
            <w:r w:rsidRPr="00DF58B7">
              <w:rPr>
                <w:rFonts w:eastAsia="Times New Roman" w:cs="Times New Roman"/>
                <w:color w:val="000000"/>
                <w:sz w:val="28"/>
                <w:szCs w:val="28"/>
                <w:lang w:val="uk-UA" w:eastAsia="uk-UA"/>
              </w:rPr>
              <w:t>Сергєєва Л.В.</w:t>
            </w:r>
          </w:p>
        </w:tc>
      </w:tr>
    </w:tbl>
    <w:p w:rsidR="002C6FB2" w:rsidRPr="00DF58B7" w:rsidRDefault="002C6FB2" w:rsidP="00674850">
      <w:pPr>
        <w:pStyle w:val="Standard"/>
        <w:jc w:val="both"/>
        <w:rPr>
          <w:rFonts w:cs="Times New Roman"/>
          <w:color w:val="000000"/>
          <w:sz w:val="28"/>
          <w:szCs w:val="28"/>
          <w:lang w:val="uk-UA"/>
        </w:rPr>
      </w:pP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Викладачами коледжу були проведені «круглі столи»</w:t>
      </w:r>
    </w:p>
    <w:p w:rsidR="002C6FB2" w:rsidRPr="00DF58B7" w:rsidRDefault="002C6FB2" w:rsidP="00674850">
      <w:pPr>
        <w:pStyle w:val="Standard"/>
        <w:jc w:val="both"/>
        <w:rPr>
          <w:rFonts w:cs="Times New Roman"/>
          <w:color w:val="000000"/>
          <w:sz w:val="28"/>
          <w:szCs w:val="28"/>
          <w:lang w:val="uk-UA"/>
        </w:rPr>
      </w:pPr>
    </w:p>
    <w:tbl>
      <w:tblPr>
        <w:tblW w:w="10138" w:type="dxa"/>
        <w:tblInd w:w="-180" w:type="dxa"/>
        <w:tblLayout w:type="fixed"/>
        <w:tblCellMar>
          <w:left w:w="10" w:type="dxa"/>
          <w:right w:w="10" w:type="dxa"/>
        </w:tblCellMar>
        <w:tblLook w:val="0000" w:firstRow="0" w:lastRow="0" w:firstColumn="0" w:lastColumn="0" w:noHBand="0" w:noVBand="0"/>
      </w:tblPr>
      <w:tblGrid>
        <w:gridCol w:w="567"/>
        <w:gridCol w:w="5069"/>
        <w:gridCol w:w="1967"/>
        <w:gridCol w:w="2535"/>
      </w:tblGrid>
      <w:tr w:rsidR="002C6FB2" w:rsidRPr="00DF58B7" w:rsidTr="00674850">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b/>
                <w:color w:val="000000"/>
                <w:sz w:val="28"/>
                <w:szCs w:val="28"/>
                <w:lang w:val="uk-UA"/>
              </w:rPr>
            </w:pPr>
            <w:r w:rsidRPr="00DF58B7">
              <w:rPr>
                <w:rFonts w:cs="Times New Roman"/>
                <w:b/>
                <w:color w:val="000000"/>
                <w:sz w:val="28"/>
                <w:szCs w:val="28"/>
                <w:lang w:val="uk-UA"/>
              </w:rPr>
              <w:t>№ з/п</w:t>
            </w:r>
          </w:p>
        </w:tc>
        <w:tc>
          <w:tcPr>
            <w:tcW w:w="50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b/>
                <w:color w:val="000000"/>
                <w:sz w:val="28"/>
                <w:szCs w:val="28"/>
                <w:lang w:val="uk-UA"/>
              </w:rPr>
            </w:pPr>
            <w:r w:rsidRPr="00DF58B7">
              <w:rPr>
                <w:rFonts w:cs="Times New Roman"/>
                <w:b/>
                <w:color w:val="000000"/>
                <w:sz w:val="28"/>
                <w:szCs w:val="28"/>
                <w:lang w:val="uk-UA"/>
              </w:rPr>
              <w:t>Назва заходу</w:t>
            </w:r>
          </w:p>
        </w:tc>
        <w:tc>
          <w:tcPr>
            <w:tcW w:w="19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b/>
                <w:color w:val="000000"/>
                <w:sz w:val="28"/>
                <w:szCs w:val="28"/>
                <w:lang w:val="uk-UA"/>
              </w:rPr>
            </w:pPr>
            <w:r w:rsidRPr="00DF58B7">
              <w:rPr>
                <w:rFonts w:cs="Times New Roman"/>
                <w:b/>
                <w:color w:val="000000"/>
                <w:sz w:val="28"/>
                <w:szCs w:val="28"/>
                <w:lang w:val="uk-UA"/>
              </w:rPr>
              <w:t>Термін проведення</w:t>
            </w:r>
          </w:p>
        </w:tc>
        <w:tc>
          <w:tcPr>
            <w:tcW w:w="25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b/>
                <w:color w:val="000000"/>
                <w:sz w:val="28"/>
                <w:szCs w:val="28"/>
                <w:lang w:val="uk-UA"/>
              </w:rPr>
            </w:pPr>
            <w:r w:rsidRPr="00DF58B7">
              <w:rPr>
                <w:rFonts w:cs="Times New Roman"/>
                <w:b/>
                <w:color w:val="000000"/>
                <w:sz w:val="28"/>
                <w:szCs w:val="28"/>
                <w:lang w:val="uk-UA"/>
              </w:rPr>
              <w:t>Викладач</w:t>
            </w:r>
          </w:p>
        </w:tc>
      </w:tr>
      <w:tr w:rsidR="002C6FB2" w:rsidRPr="00DF58B7" w:rsidTr="00674850">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1</w:t>
            </w:r>
          </w:p>
        </w:tc>
        <w:tc>
          <w:tcPr>
            <w:tcW w:w="50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«Діяльність циклової комісії – потужний фактор педагогічного впливу на формування компетентностей креативної особистості викладача»</w:t>
            </w:r>
          </w:p>
        </w:tc>
        <w:tc>
          <w:tcPr>
            <w:tcW w:w="19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Вересень</w:t>
            </w:r>
          </w:p>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2021 р.</w:t>
            </w:r>
          </w:p>
        </w:tc>
        <w:tc>
          <w:tcPr>
            <w:tcW w:w="25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Бобель Л.А.</w:t>
            </w:r>
          </w:p>
        </w:tc>
      </w:tr>
      <w:tr w:rsidR="002C6FB2" w:rsidRPr="00DF58B7" w:rsidTr="00674850">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2</w:t>
            </w:r>
          </w:p>
        </w:tc>
        <w:tc>
          <w:tcPr>
            <w:tcW w:w="50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 xml:space="preserve">«Розвиток креативного мислення здобувачів освіти»  </w:t>
            </w:r>
          </w:p>
        </w:tc>
        <w:tc>
          <w:tcPr>
            <w:tcW w:w="19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Вересень,</w:t>
            </w:r>
          </w:p>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2021 р.</w:t>
            </w:r>
          </w:p>
        </w:tc>
        <w:tc>
          <w:tcPr>
            <w:tcW w:w="25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Огороднічук С.В.</w:t>
            </w:r>
          </w:p>
        </w:tc>
      </w:tr>
      <w:tr w:rsidR="002C6FB2" w:rsidRPr="00DF58B7" w:rsidTr="00674850">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3</w:t>
            </w:r>
          </w:p>
        </w:tc>
        <w:tc>
          <w:tcPr>
            <w:tcW w:w="50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«Шляхи покращення рівня підготовки здобувачів освіти ІІ курсу навчання до ЗНО з математики, української мови, української літератури історії України, біології»</w:t>
            </w:r>
          </w:p>
        </w:tc>
        <w:tc>
          <w:tcPr>
            <w:tcW w:w="19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Листопад,</w:t>
            </w:r>
          </w:p>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2021 р.</w:t>
            </w:r>
          </w:p>
        </w:tc>
        <w:tc>
          <w:tcPr>
            <w:tcW w:w="25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Огороднічук С.В.</w:t>
            </w:r>
          </w:p>
        </w:tc>
      </w:tr>
      <w:tr w:rsidR="002C6FB2" w:rsidRPr="00DF58B7" w:rsidTr="00674850">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4</w:t>
            </w:r>
          </w:p>
        </w:tc>
        <w:tc>
          <w:tcPr>
            <w:tcW w:w="50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eastAsia="en-US"/>
              </w:rPr>
            </w:pPr>
            <w:r w:rsidRPr="00DF58B7">
              <w:rPr>
                <w:rFonts w:cs="Times New Roman"/>
                <w:color w:val="000000"/>
                <w:sz w:val="28"/>
                <w:szCs w:val="28"/>
                <w:lang w:val="uk-UA" w:eastAsia="en-US"/>
              </w:rPr>
              <w:t>«Формування компетентності здобувачів освіти засобами інтеграції предметів»</w:t>
            </w:r>
          </w:p>
        </w:tc>
        <w:tc>
          <w:tcPr>
            <w:tcW w:w="19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Лютий,</w:t>
            </w:r>
          </w:p>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2022 р.</w:t>
            </w:r>
          </w:p>
        </w:tc>
        <w:tc>
          <w:tcPr>
            <w:tcW w:w="25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Огороднічук С.В.</w:t>
            </w:r>
          </w:p>
        </w:tc>
      </w:tr>
      <w:tr w:rsidR="002C6FB2" w:rsidRPr="00DF58B7" w:rsidTr="00674850">
        <w:tc>
          <w:tcPr>
            <w:tcW w:w="5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5</w:t>
            </w:r>
          </w:p>
        </w:tc>
        <w:tc>
          <w:tcPr>
            <w:tcW w:w="506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eastAsia="Times New Roman" w:cs="Times New Roman"/>
                <w:color w:val="000000"/>
                <w:sz w:val="28"/>
                <w:szCs w:val="28"/>
                <w:lang w:val="uk-UA"/>
              </w:rPr>
            </w:pPr>
            <w:r w:rsidRPr="00DF58B7">
              <w:rPr>
                <w:rFonts w:eastAsia="Times New Roman" w:cs="Times New Roman"/>
                <w:color w:val="000000"/>
                <w:sz w:val="28"/>
                <w:szCs w:val="28"/>
                <w:lang w:val="uk-UA"/>
              </w:rPr>
              <w:t>«Формування дослідницьких компетенцій студентів на заняттях та в поза аудиторній діяльності»</w:t>
            </w:r>
          </w:p>
        </w:tc>
        <w:tc>
          <w:tcPr>
            <w:tcW w:w="19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Жовтень,</w:t>
            </w:r>
          </w:p>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2021 р.</w:t>
            </w:r>
          </w:p>
        </w:tc>
        <w:tc>
          <w:tcPr>
            <w:tcW w:w="2535"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Євстратова А.В.</w:t>
            </w:r>
          </w:p>
        </w:tc>
      </w:tr>
      <w:tr w:rsidR="002C6FB2" w:rsidRPr="00DF58B7" w:rsidTr="00674850">
        <w:tc>
          <w:tcPr>
            <w:tcW w:w="5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6</w:t>
            </w:r>
          </w:p>
        </w:tc>
        <w:tc>
          <w:tcPr>
            <w:tcW w:w="506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ru-RU"/>
              </w:rPr>
            </w:pPr>
            <w:r w:rsidRPr="00DF58B7">
              <w:rPr>
                <w:rFonts w:cs="Times New Roman"/>
                <w:color w:val="000000"/>
                <w:sz w:val="28"/>
                <w:szCs w:val="28"/>
                <w:lang w:val="uk-UA"/>
              </w:rPr>
              <w:t>“</w:t>
            </w:r>
            <w:r w:rsidRPr="00DF58B7">
              <w:rPr>
                <w:rFonts w:eastAsia="Times New Roman" w:cs="Times New Roman"/>
                <w:color w:val="000000"/>
                <w:sz w:val="28"/>
                <w:szCs w:val="28"/>
                <w:lang w:val="uk-UA"/>
              </w:rPr>
              <w:t>Якість освіти в контексті вимог сучасності”</w:t>
            </w:r>
          </w:p>
        </w:tc>
        <w:tc>
          <w:tcPr>
            <w:tcW w:w="19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Грудень</w:t>
            </w:r>
          </w:p>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2021 р.</w:t>
            </w:r>
          </w:p>
        </w:tc>
        <w:tc>
          <w:tcPr>
            <w:tcW w:w="2535"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Євстратова А.В.</w:t>
            </w:r>
          </w:p>
        </w:tc>
      </w:tr>
      <w:tr w:rsidR="002C6FB2" w:rsidRPr="00DF58B7" w:rsidTr="00674850">
        <w:tc>
          <w:tcPr>
            <w:tcW w:w="5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7</w:t>
            </w:r>
          </w:p>
        </w:tc>
        <w:tc>
          <w:tcPr>
            <w:tcW w:w="506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eastAsia="Times New Roman" w:cs="Times New Roman"/>
                <w:color w:val="000000"/>
                <w:sz w:val="28"/>
                <w:szCs w:val="28"/>
                <w:lang w:val="uk-UA"/>
              </w:rPr>
            </w:pPr>
            <w:r w:rsidRPr="00DF58B7">
              <w:rPr>
                <w:rFonts w:eastAsia="Times New Roman" w:cs="Times New Roman"/>
                <w:color w:val="000000"/>
                <w:sz w:val="28"/>
                <w:szCs w:val="28"/>
                <w:lang w:val="uk-UA"/>
              </w:rPr>
              <w:t>“Розвиток креативного мислення студентів”</w:t>
            </w:r>
          </w:p>
        </w:tc>
        <w:tc>
          <w:tcPr>
            <w:tcW w:w="19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Березень,</w:t>
            </w:r>
          </w:p>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2021</w:t>
            </w:r>
          </w:p>
        </w:tc>
        <w:tc>
          <w:tcPr>
            <w:tcW w:w="2535"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Євстратова А.В.</w:t>
            </w:r>
          </w:p>
        </w:tc>
      </w:tr>
      <w:tr w:rsidR="002C6FB2" w:rsidRPr="00DF58B7" w:rsidTr="00674850">
        <w:tc>
          <w:tcPr>
            <w:tcW w:w="5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8</w:t>
            </w:r>
          </w:p>
        </w:tc>
        <w:tc>
          <w:tcPr>
            <w:tcW w:w="506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ru-RU"/>
              </w:rPr>
            </w:pPr>
            <w:r w:rsidRPr="00DF58B7">
              <w:rPr>
                <w:rFonts w:cs="Times New Roman"/>
                <w:color w:val="000000"/>
                <w:sz w:val="28"/>
                <w:szCs w:val="28"/>
                <w:lang w:val="uk-UA"/>
              </w:rPr>
              <w:t>“</w:t>
            </w:r>
            <w:r w:rsidRPr="00DF58B7">
              <w:rPr>
                <w:rFonts w:cs="Times New Roman"/>
                <w:color w:val="000000"/>
                <w:sz w:val="28"/>
                <w:szCs w:val="28"/>
                <w:lang w:val="uk-UA" w:eastAsia="uk-UA"/>
              </w:rPr>
              <w:t>Метод проектів – ефективна технологія навчання студентів”</w:t>
            </w:r>
          </w:p>
        </w:tc>
        <w:tc>
          <w:tcPr>
            <w:tcW w:w="19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Вересень,</w:t>
            </w:r>
          </w:p>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2021 р.</w:t>
            </w:r>
          </w:p>
        </w:tc>
        <w:tc>
          <w:tcPr>
            <w:tcW w:w="2535"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Ямчук В.Ф.</w:t>
            </w:r>
          </w:p>
        </w:tc>
      </w:tr>
      <w:tr w:rsidR="002C6FB2" w:rsidRPr="00DF58B7" w:rsidTr="00674850">
        <w:tc>
          <w:tcPr>
            <w:tcW w:w="5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9</w:t>
            </w:r>
          </w:p>
        </w:tc>
        <w:tc>
          <w:tcPr>
            <w:tcW w:w="506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ru-RU"/>
              </w:rPr>
            </w:pPr>
            <w:r w:rsidRPr="00DF58B7">
              <w:rPr>
                <w:rFonts w:cs="Times New Roman"/>
                <w:color w:val="000000"/>
                <w:sz w:val="28"/>
                <w:szCs w:val="28"/>
                <w:lang w:val="uk-UA" w:eastAsia="uk-UA"/>
              </w:rPr>
              <w:t>“</w:t>
            </w:r>
            <w:r w:rsidRPr="00DF58B7">
              <w:rPr>
                <w:rStyle w:val="130"/>
                <w:rFonts w:cs="Times New Roman"/>
                <w:color w:val="000000"/>
                <w:sz w:val="28"/>
                <w:szCs w:val="28"/>
                <w:lang w:val="uk-UA" w:eastAsia="uk-UA" w:bidi="ar-SA"/>
              </w:rPr>
              <w:t>Інтерактивне навчання  як засіб модернізації освіти в сучасному коледжі”</w:t>
            </w:r>
          </w:p>
        </w:tc>
        <w:tc>
          <w:tcPr>
            <w:tcW w:w="19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Листопад,</w:t>
            </w:r>
          </w:p>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2021 р.</w:t>
            </w:r>
          </w:p>
        </w:tc>
        <w:tc>
          <w:tcPr>
            <w:tcW w:w="2535"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Ямчук В.Ф.</w:t>
            </w:r>
          </w:p>
        </w:tc>
      </w:tr>
      <w:tr w:rsidR="002C6FB2" w:rsidRPr="00DF58B7" w:rsidTr="00674850">
        <w:tc>
          <w:tcPr>
            <w:tcW w:w="5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10</w:t>
            </w:r>
          </w:p>
        </w:tc>
        <w:tc>
          <w:tcPr>
            <w:tcW w:w="506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Style w:val="130"/>
                <w:rFonts w:cs="Times New Roman"/>
                <w:color w:val="000000"/>
                <w:sz w:val="28"/>
                <w:szCs w:val="28"/>
                <w:lang w:val="uk-UA" w:eastAsia="uk-UA" w:bidi="ar-SA"/>
              </w:rPr>
              <w:t>“Нестандартні форми навчання як засіб гуманізації та активізації пізнавальної діяльності студентів”</w:t>
            </w:r>
          </w:p>
        </w:tc>
        <w:tc>
          <w:tcPr>
            <w:tcW w:w="19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Січень,</w:t>
            </w:r>
          </w:p>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2022 р.</w:t>
            </w:r>
          </w:p>
        </w:tc>
        <w:tc>
          <w:tcPr>
            <w:tcW w:w="2535"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Ямчук В.Ф.</w:t>
            </w:r>
          </w:p>
        </w:tc>
      </w:tr>
      <w:tr w:rsidR="002C6FB2" w:rsidRPr="00DF58B7" w:rsidTr="00674850">
        <w:tc>
          <w:tcPr>
            <w:tcW w:w="5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lastRenderedPageBreak/>
              <w:t>11</w:t>
            </w:r>
          </w:p>
        </w:tc>
        <w:tc>
          <w:tcPr>
            <w:tcW w:w="506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ru-RU"/>
              </w:rPr>
            </w:pPr>
            <w:r w:rsidRPr="00DF58B7">
              <w:rPr>
                <w:rStyle w:val="130"/>
                <w:rFonts w:cs="Times New Roman"/>
                <w:color w:val="000000"/>
                <w:sz w:val="28"/>
                <w:szCs w:val="28"/>
                <w:lang w:val="uk-UA" w:eastAsia="uk-UA" w:bidi="ar-SA"/>
              </w:rPr>
              <w:t>“Якість освіти в контексті вимог сучасності”</w:t>
            </w:r>
          </w:p>
        </w:tc>
        <w:tc>
          <w:tcPr>
            <w:tcW w:w="19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Березень,</w:t>
            </w:r>
          </w:p>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2022 р.</w:t>
            </w:r>
          </w:p>
        </w:tc>
        <w:tc>
          <w:tcPr>
            <w:tcW w:w="2535"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Ямчук В.Ф.</w:t>
            </w:r>
          </w:p>
        </w:tc>
      </w:tr>
      <w:tr w:rsidR="002C6FB2" w:rsidRPr="00DF58B7" w:rsidTr="00674850">
        <w:tc>
          <w:tcPr>
            <w:tcW w:w="5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12</w:t>
            </w:r>
          </w:p>
        </w:tc>
        <w:tc>
          <w:tcPr>
            <w:tcW w:w="506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widowControl/>
              <w:shd w:val="clear" w:color="auto" w:fill="FFFFFF"/>
              <w:rPr>
                <w:rFonts w:eastAsia="Times New Roman" w:cs="Times New Roman"/>
                <w:color w:val="000000"/>
                <w:sz w:val="28"/>
                <w:szCs w:val="28"/>
                <w:lang w:val="uk-UA"/>
              </w:rPr>
            </w:pPr>
            <w:r w:rsidRPr="00DF58B7">
              <w:rPr>
                <w:rFonts w:eastAsia="Times New Roman" w:cs="Times New Roman"/>
                <w:color w:val="000000"/>
                <w:sz w:val="28"/>
                <w:szCs w:val="28"/>
                <w:lang w:val="uk-UA"/>
              </w:rPr>
              <w:t>Круглий стіл до Всесвітнього дня людини з синдромом Дауна</w:t>
            </w:r>
          </w:p>
        </w:tc>
        <w:tc>
          <w:tcPr>
            <w:tcW w:w="19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Березень,</w:t>
            </w:r>
          </w:p>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2022 р.</w:t>
            </w:r>
          </w:p>
        </w:tc>
        <w:tc>
          <w:tcPr>
            <w:tcW w:w="2535"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widowControl/>
              <w:shd w:val="clear" w:color="auto" w:fill="FFFFFF"/>
              <w:rPr>
                <w:rFonts w:eastAsia="Times New Roman" w:cs="Times New Roman"/>
                <w:color w:val="000000"/>
                <w:sz w:val="28"/>
                <w:szCs w:val="28"/>
                <w:lang w:val="uk-UA"/>
              </w:rPr>
            </w:pPr>
            <w:r w:rsidRPr="00DF58B7">
              <w:rPr>
                <w:rFonts w:eastAsia="Times New Roman" w:cs="Times New Roman"/>
                <w:color w:val="000000"/>
                <w:sz w:val="28"/>
                <w:szCs w:val="28"/>
                <w:lang w:val="uk-UA"/>
              </w:rPr>
              <w:t>Єрємєєва І. В.</w:t>
            </w:r>
          </w:p>
        </w:tc>
      </w:tr>
      <w:tr w:rsidR="002C6FB2" w:rsidRPr="00DF58B7" w:rsidTr="00674850">
        <w:tc>
          <w:tcPr>
            <w:tcW w:w="5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13</w:t>
            </w:r>
          </w:p>
        </w:tc>
        <w:tc>
          <w:tcPr>
            <w:tcW w:w="506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rPr>
            </w:pPr>
            <w:r w:rsidRPr="00DF58B7">
              <w:rPr>
                <w:rStyle w:val="130"/>
                <w:rFonts w:cs="Times New Roman"/>
                <w:color w:val="000000"/>
                <w:sz w:val="28"/>
                <w:szCs w:val="28"/>
                <w:lang w:val="uk-UA" w:eastAsia="uk-UA" w:bidi="ar-SA"/>
              </w:rPr>
              <w:t>“Розвиток креативного мислення студентів“</w:t>
            </w:r>
          </w:p>
        </w:tc>
        <w:tc>
          <w:tcPr>
            <w:tcW w:w="19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Квітень</w:t>
            </w:r>
          </w:p>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2022 р.</w:t>
            </w:r>
          </w:p>
        </w:tc>
        <w:tc>
          <w:tcPr>
            <w:tcW w:w="2535"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Ямчук В.Ф.</w:t>
            </w:r>
          </w:p>
        </w:tc>
      </w:tr>
      <w:tr w:rsidR="002C6FB2" w:rsidRPr="00DF58B7" w:rsidTr="00674850">
        <w:tc>
          <w:tcPr>
            <w:tcW w:w="5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14</w:t>
            </w:r>
          </w:p>
        </w:tc>
        <w:tc>
          <w:tcPr>
            <w:tcW w:w="506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ru-RU"/>
              </w:rPr>
            </w:pPr>
            <w:r w:rsidRPr="00DF58B7">
              <w:rPr>
                <w:rFonts w:eastAsia="Times New Roman" w:cs="Times New Roman"/>
                <w:color w:val="000000"/>
                <w:sz w:val="28"/>
                <w:szCs w:val="28"/>
                <w:lang w:val="uk-UA"/>
              </w:rPr>
              <w:t>Круглий стіл на тему: «Вакцинація – за і проти»</w:t>
            </w:r>
            <w:r w:rsidRPr="00DF58B7">
              <w:rPr>
                <w:rFonts w:eastAsia="Times New Roman" w:cs="Times New Roman"/>
                <w:color w:val="000000"/>
                <w:sz w:val="28"/>
                <w:szCs w:val="28"/>
                <w:lang w:val="ru-RU"/>
              </w:rPr>
              <w:t>.</w:t>
            </w:r>
          </w:p>
        </w:tc>
        <w:tc>
          <w:tcPr>
            <w:tcW w:w="19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Травень,</w:t>
            </w:r>
          </w:p>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2022 р</w:t>
            </w:r>
          </w:p>
        </w:tc>
        <w:tc>
          <w:tcPr>
            <w:tcW w:w="2535"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Кальчу С.О.</w:t>
            </w:r>
          </w:p>
        </w:tc>
      </w:tr>
      <w:tr w:rsidR="002C6FB2" w:rsidRPr="00DF58B7" w:rsidTr="00674850">
        <w:tc>
          <w:tcPr>
            <w:tcW w:w="5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rPr>
            </w:pPr>
            <w:r w:rsidRPr="00DF58B7">
              <w:rPr>
                <w:rFonts w:cs="Times New Roman"/>
                <w:color w:val="000000"/>
                <w:sz w:val="28"/>
                <w:szCs w:val="28"/>
              </w:rPr>
              <w:t>1</w:t>
            </w:r>
            <w:r w:rsidRPr="00DF58B7">
              <w:rPr>
                <w:rFonts w:cs="Times New Roman"/>
                <w:color w:val="000000"/>
                <w:sz w:val="28"/>
                <w:szCs w:val="28"/>
                <w:lang w:val="uk-UA"/>
              </w:rPr>
              <w:t>5</w:t>
            </w:r>
          </w:p>
        </w:tc>
        <w:tc>
          <w:tcPr>
            <w:tcW w:w="506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widowControl/>
              <w:shd w:val="clear" w:color="auto" w:fill="FFFFFF"/>
              <w:rPr>
                <w:rFonts w:eastAsia="Times New Roman" w:cs="Times New Roman"/>
                <w:color w:val="000000"/>
                <w:sz w:val="28"/>
                <w:szCs w:val="28"/>
                <w:lang w:val="ru-RU"/>
              </w:rPr>
            </w:pPr>
            <w:r w:rsidRPr="00DF58B7">
              <w:rPr>
                <w:rFonts w:eastAsia="Times New Roman" w:cs="Times New Roman"/>
                <w:color w:val="000000"/>
                <w:sz w:val="28"/>
                <w:szCs w:val="28"/>
                <w:lang w:val="ru-RU"/>
              </w:rPr>
              <w:t xml:space="preserve"> Круглий стіл на тему: «Реалії та перспективи паліативної та хоспісної допомоги».</w:t>
            </w:r>
          </w:p>
        </w:tc>
        <w:tc>
          <w:tcPr>
            <w:tcW w:w="19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Травень,</w:t>
            </w:r>
          </w:p>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2022 р</w:t>
            </w:r>
          </w:p>
        </w:tc>
        <w:tc>
          <w:tcPr>
            <w:tcW w:w="2535"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widowControl/>
              <w:shd w:val="clear" w:color="auto" w:fill="FFFFFF"/>
              <w:jc w:val="center"/>
              <w:rPr>
                <w:rFonts w:eastAsia="Times New Roman" w:cs="Times New Roman"/>
                <w:color w:val="000000"/>
                <w:sz w:val="28"/>
                <w:szCs w:val="28"/>
                <w:lang w:val="ru-RU"/>
              </w:rPr>
            </w:pPr>
            <w:r w:rsidRPr="00DF58B7">
              <w:rPr>
                <w:rFonts w:eastAsia="Times New Roman" w:cs="Times New Roman"/>
                <w:color w:val="000000"/>
                <w:sz w:val="28"/>
                <w:szCs w:val="28"/>
                <w:lang w:val="ru-RU"/>
              </w:rPr>
              <w:t>Димарь Т.С.</w:t>
            </w:r>
          </w:p>
          <w:p w:rsidR="002C6FB2" w:rsidRPr="00DF58B7" w:rsidRDefault="002C6FB2" w:rsidP="00674850">
            <w:pPr>
              <w:pStyle w:val="Standard"/>
              <w:widowControl/>
              <w:shd w:val="clear" w:color="auto" w:fill="FFFFFF"/>
              <w:jc w:val="center"/>
              <w:rPr>
                <w:rFonts w:eastAsia="Times New Roman" w:cs="Times New Roman"/>
                <w:color w:val="000000"/>
                <w:sz w:val="28"/>
                <w:szCs w:val="28"/>
                <w:lang w:val="ru-RU"/>
              </w:rPr>
            </w:pPr>
            <w:r w:rsidRPr="00DF58B7">
              <w:rPr>
                <w:rFonts w:eastAsia="Times New Roman" w:cs="Times New Roman"/>
                <w:color w:val="000000"/>
                <w:sz w:val="28"/>
                <w:szCs w:val="28"/>
                <w:lang w:val="ru-RU"/>
              </w:rPr>
              <w:t>Фарфундінова С.О.</w:t>
            </w:r>
          </w:p>
          <w:p w:rsidR="002C6FB2" w:rsidRPr="00DF58B7" w:rsidRDefault="002C6FB2" w:rsidP="00674850">
            <w:pPr>
              <w:pStyle w:val="Standard"/>
              <w:widowControl/>
              <w:shd w:val="clear" w:color="auto" w:fill="FFFFFF"/>
              <w:jc w:val="center"/>
              <w:rPr>
                <w:rFonts w:eastAsia="Times New Roman" w:cs="Times New Roman"/>
                <w:color w:val="000000"/>
                <w:sz w:val="28"/>
                <w:szCs w:val="28"/>
              </w:rPr>
            </w:pPr>
            <w:r w:rsidRPr="00DF58B7">
              <w:rPr>
                <w:rFonts w:eastAsia="Times New Roman" w:cs="Times New Roman"/>
                <w:color w:val="000000"/>
                <w:sz w:val="28"/>
                <w:szCs w:val="28"/>
              </w:rPr>
              <w:t>Квятківська І.В.</w:t>
            </w:r>
          </w:p>
        </w:tc>
      </w:tr>
    </w:tbl>
    <w:p w:rsidR="002C6FB2" w:rsidRPr="00DF58B7" w:rsidRDefault="002C6FB2" w:rsidP="00674850">
      <w:pPr>
        <w:pStyle w:val="Standard"/>
        <w:jc w:val="both"/>
        <w:rPr>
          <w:rFonts w:cs="Times New Roman"/>
          <w:color w:val="000000"/>
          <w:sz w:val="28"/>
          <w:szCs w:val="28"/>
          <w:lang w:val="uk-UA"/>
        </w:rPr>
      </w:pPr>
    </w:p>
    <w:p w:rsidR="002C6FB2" w:rsidRPr="00DF58B7" w:rsidRDefault="002C6FB2" w:rsidP="00674850">
      <w:pPr>
        <w:pStyle w:val="Standard"/>
        <w:ind w:firstLine="563"/>
        <w:jc w:val="both"/>
        <w:rPr>
          <w:rFonts w:cs="Times New Roman"/>
          <w:color w:val="000000"/>
          <w:sz w:val="28"/>
          <w:szCs w:val="28"/>
          <w:lang w:val="uk-UA"/>
        </w:rPr>
      </w:pPr>
      <w:r w:rsidRPr="00DF58B7">
        <w:rPr>
          <w:rFonts w:cs="Times New Roman"/>
          <w:color w:val="000000"/>
          <w:sz w:val="28"/>
          <w:szCs w:val="28"/>
          <w:lang w:val="uk-UA"/>
        </w:rPr>
        <w:t>З метою формування та розвитку творчих здібностей студентів, формування інтересу до предмету, до своєї майбутньої професії, викладачами коледжу було проведено 5  науково – теоретичних та науково – практичних студентських конференцій.</w:t>
      </w:r>
    </w:p>
    <w:p w:rsidR="002C6FB2" w:rsidRPr="00DF58B7" w:rsidRDefault="002C6FB2" w:rsidP="00674850">
      <w:pPr>
        <w:pStyle w:val="Standard"/>
        <w:ind w:firstLine="563"/>
        <w:jc w:val="both"/>
        <w:rPr>
          <w:rFonts w:cs="Times New Roman"/>
          <w:color w:val="000000"/>
          <w:sz w:val="28"/>
          <w:szCs w:val="28"/>
          <w:lang w:val="uk-UA"/>
        </w:rPr>
      </w:pPr>
    </w:p>
    <w:tbl>
      <w:tblPr>
        <w:tblW w:w="10260" w:type="dxa"/>
        <w:tblInd w:w="-180" w:type="dxa"/>
        <w:tblLayout w:type="fixed"/>
        <w:tblCellMar>
          <w:left w:w="10" w:type="dxa"/>
          <w:right w:w="10" w:type="dxa"/>
        </w:tblCellMar>
        <w:tblLook w:val="0000" w:firstRow="0" w:lastRow="0" w:firstColumn="0" w:lastColumn="0" w:noHBand="0" w:noVBand="0"/>
      </w:tblPr>
      <w:tblGrid>
        <w:gridCol w:w="567"/>
        <w:gridCol w:w="5012"/>
        <w:gridCol w:w="1928"/>
        <w:gridCol w:w="2753"/>
      </w:tblGrid>
      <w:tr w:rsidR="002C6FB2" w:rsidRPr="00DF58B7" w:rsidTr="00674850">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1</w:t>
            </w:r>
          </w:p>
        </w:tc>
        <w:tc>
          <w:tcPr>
            <w:tcW w:w="50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color w:val="000000"/>
                <w:sz w:val="28"/>
                <w:szCs w:val="28"/>
                <w:lang w:val="uk-UA"/>
              </w:rPr>
            </w:pPr>
            <w:r w:rsidRPr="00DF58B7">
              <w:rPr>
                <w:rFonts w:cs="Times New Roman"/>
                <w:color w:val="000000"/>
                <w:sz w:val="28"/>
                <w:szCs w:val="28"/>
                <w:lang w:val="uk-UA"/>
              </w:rPr>
              <w:t>«Особливості щелепно-лицевої травми при вогнепальних ураженнях»</w:t>
            </w:r>
          </w:p>
        </w:tc>
        <w:tc>
          <w:tcPr>
            <w:tcW w:w="1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rPr>
            </w:pPr>
            <w:r w:rsidRPr="00DF58B7">
              <w:rPr>
                <w:rFonts w:cs="Times New Roman"/>
                <w:color w:val="000000"/>
                <w:sz w:val="28"/>
                <w:szCs w:val="28"/>
                <w:lang w:val="uk-UA"/>
              </w:rPr>
              <w:t>Листопад, 2021 р.</w:t>
            </w:r>
          </w:p>
        </w:tc>
        <w:tc>
          <w:tcPr>
            <w:tcW w:w="27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Семенюк А.К</w:t>
            </w:r>
          </w:p>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Білич П.Г</w:t>
            </w:r>
          </w:p>
        </w:tc>
      </w:tr>
      <w:tr w:rsidR="002C6FB2" w:rsidRPr="00DF58B7" w:rsidTr="00674850">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2</w:t>
            </w:r>
          </w:p>
        </w:tc>
        <w:tc>
          <w:tcPr>
            <w:tcW w:w="50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cs="Times New Roman"/>
                <w:color w:val="000000"/>
                <w:sz w:val="28"/>
                <w:szCs w:val="28"/>
                <w:lang w:val="uk-UA" w:eastAsia="uk-UA"/>
              </w:rPr>
            </w:pPr>
            <w:r w:rsidRPr="00DF58B7">
              <w:rPr>
                <w:rFonts w:cs="Times New Roman"/>
                <w:color w:val="000000"/>
                <w:sz w:val="28"/>
                <w:szCs w:val="28"/>
                <w:lang w:val="uk-UA" w:eastAsia="uk-UA"/>
              </w:rPr>
              <w:t>«Чорна сповідь моєї Вітчизни»</w:t>
            </w:r>
          </w:p>
        </w:tc>
        <w:tc>
          <w:tcPr>
            <w:tcW w:w="1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Грудень,</w:t>
            </w:r>
          </w:p>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2021 р.</w:t>
            </w:r>
          </w:p>
        </w:tc>
        <w:tc>
          <w:tcPr>
            <w:tcW w:w="27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Рабчун С.І., Педоренко Н.В.</w:t>
            </w:r>
          </w:p>
        </w:tc>
      </w:tr>
      <w:tr w:rsidR="002C6FB2" w:rsidRPr="00DF58B7" w:rsidTr="00674850">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rPr>
            </w:pPr>
            <w:r w:rsidRPr="00DF58B7">
              <w:rPr>
                <w:rFonts w:cs="Times New Roman"/>
                <w:color w:val="000000"/>
                <w:sz w:val="28"/>
                <w:szCs w:val="28"/>
              </w:rPr>
              <w:t>3</w:t>
            </w:r>
          </w:p>
        </w:tc>
        <w:tc>
          <w:tcPr>
            <w:tcW w:w="50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6FB2" w:rsidRPr="00DF58B7" w:rsidRDefault="002C6FB2" w:rsidP="00674850">
            <w:pPr>
              <w:pStyle w:val="Standard"/>
              <w:jc w:val="both"/>
              <w:rPr>
                <w:rFonts w:cs="Times New Roman"/>
                <w:color w:val="000000"/>
                <w:sz w:val="28"/>
                <w:szCs w:val="28"/>
                <w:lang w:val="uk-UA" w:eastAsia="uk-UA"/>
              </w:rPr>
            </w:pPr>
            <w:r w:rsidRPr="00DF58B7">
              <w:rPr>
                <w:rFonts w:cs="Times New Roman"/>
                <w:color w:val="000000"/>
                <w:sz w:val="28"/>
                <w:szCs w:val="28"/>
                <w:lang w:val="uk-UA" w:eastAsia="uk-UA"/>
              </w:rPr>
              <w:t>«Основи здорового способу життя»</w:t>
            </w:r>
          </w:p>
        </w:tc>
        <w:tc>
          <w:tcPr>
            <w:tcW w:w="1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Січень</w:t>
            </w:r>
          </w:p>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2022 р.</w:t>
            </w:r>
          </w:p>
        </w:tc>
        <w:tc>
          <w:tcPr>
            <w:tcW w:w="27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lang w:val="uk-UA" w:eastAsia="uk-UA"/>
              </w:rPr>
            </w:pPr>
            <w:r w:rsidRPr="00DF58B7">
              <w:rPr>
                <w:rFonts w:cs="Times New Roman"/>
                <w:color w:val="000000"/>
                <w:sz w:val="28"/>
                <w:szCs w:val="28"/>
                <w:lang w:val="uk-UA" w:eastAsia="uk-UA"/>
              </w:rPr>
              <w:t>Чупракова І.Є.</w:t>
            </w:r>
          </w:p>
        </w:tc>
      </w:tr>
      <w:tr w:rsidR="002C6FB2" w:rsidRPr="00DF58B7" w:rsidTr="00674850">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rPr>
            </w:pPr>
            <w:r w:rsidRPr="00DF58B7">
              <w:rPr>
                <w:rFonts w:cs="Times New Roman"/>
                <w:color w:val="000000"/>
                <w:sz w:val="28"/>
                <w:szCs w:val="28"/>
              </w:rPr>
              <w:t>4</w:t>
            </w:r>
          </w:p>
        </w:tc>
        <w:tc>
          <w:tcPr>
            <w:tcW w:w="50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widowControl/>
              <w:shd w:val="clear" w:color="auto" w:fill="FFFFFF"/>
              <w:rPr>
                <w:rFonts w:eastAsia="Times New Roman" w:cs="Times New Roman"/>
                <w:color w:val="000000"/>
                <w:sz w:val="28"/>
                <w:szCs w:val="28"/>
                <w:lang w:val="uk-UA"/>
              </w:rPr>
            </w:pPr>
            <w:r w:rsidRPr="00DF58B7">
              <w:rPr>
                <w:rFonts w:eastAsia="Times New Roman" w:cs="Times New Roman"/>
                <w:color w:val="000000"/>
                <w:sz w:val="28"/>
                <w:szCs w:val="28"/>
                <w:lang w:val="uk-UA"/>
              </w:rPr>
              <w:t>«Актуальні питання в  клініці терапевтичних дисциплін»</w:t>
            </w:r>
          </w:p>
        </w:tc>
        <w:tc>
          <w:tcPr>
            <w:tcW w:w="1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widowControl/>
              <w:shd w:val="clear" w:color="auto" w:fill="FFFFFF"/>
              <w:jc w:val="center"/>
              <w:rPr>
                <w:rFonts w:eastAsia="Times New Roman" w:cs="Times New Roman"/>
                <w:color w:val="000000"/>
                <w:sz w:val="28"/>
                <w:szCs w:val="28"/>
                <w:lang w:val="uk-UA" w:eastAsia="uk-UA"/>
              </w:rPr>
            </w:pPr>
            <w:r w:rsidRPr="00DF58B7">
              <w:rPr>
                <w:rFonts w:eastAsia="Times New Roman" w:cs="Times New Roman"/>
                <w:color w:val="000000"/>
                <w:sz w:val="28"/>
                <w:szCs w:val="28"/>
                <w:lang w:val="uk-UA" w:eastAsia="uk-UA"/>
              </w:rPr>
              <w:t>Березень 2022р.</w:t>
            </w:r>
          </w:p>
        </w:tc>
        <w:tc>
          <w:tcPr>
            <w:tcW w:w="27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widowControl/>
              <w:shd w:val="clear" w:color="auto" w:fill="FFFFFF"/>
              <w:jc w:val="center"/>
              <w:rPr>
                <w:rFonts w:eastAsia="Times New Roman" w:cs="Times New Roman"/>
                <w:color w:val="000000"/>
                <w:sz w:val="28"/>
                <w:szCs w:val="28"/>
                <w:lang w:val="uk-UA"/>
              </w:rPr>
            </w:pPr>
            <w:r w:rsidRPr="00DF58B7">
              <w:rPr>
                <w:rFonts w:eastAsia="Times New Roman" w:cs="Times New Roman"/>
                <w:color w:val="000000"/>
                <w:sz w:val="28"/>
                <w:szCs w:val="28"/>
                <w:lang w:val="uk-UA"/>
              </w:rPr>
              <w:t>Лапінська Т.В.</w:t>
            </w:r>
          </w:p>
          <w:p w:rsidR="002C6FB2" w:rsidRPr="00DF58B7" w:rsidRDefault="002C6FB2" w:rsidP="00674850">
            <w:pPr>
              <w:pStyle w:val="Standard"/>
              <w:widowControl/>
              <w:shd w:val="clear" w:color="auto" w:fill="FFFFFF"/>
              <w:jc w:val="center"/>
              <w:rPr>
                <w:rFonts w:eastAsia="Times New Roman" w:cs="Times New Roman"/>
                <w:color w:val="000000"/>
                <w:sz w:val="28"/>
                <w:szCs w:val="28"/>
                <w:lang w:val="uk-UA"/>
              </w:rPr>
            </w:pPr>
            <w:r w:rsidRPr="00DF58B7">
              <w:rPr>
                <w:rFonts w:eastAsia="Times New Roman" w:cs="Times New Roman"/>
                <w:color w:val="000000"/>
                <w:sz w:val="28"/>
                <w:szCs w:val="28"/>
                <w:lang w:val="uk-UA"/>
              </w:rPr>
              <w:t>Пижук Ю.В.</w:t>
            </w:r>
          </w:p>
          <w:p w:rsidR="002C6FB2" w:rsidRPr="00DF58B7" w:rsidRDefault="002C6FB2" w:rsidP="00674850">
            <w:pPr>
              <w:pStyle w:val="Standard"/>
              <w:widowControl/>
              <w:shd w:val="clear" w:color="auto" w:fill="FFFFFF"/>
              <w:jc w:val="center"/>
              <w:rPr>
                <w:rFonts w:eastAsia="Times New Roman" w:cs="Times New Roman"/>
                <w:color w:val="000000"/>
                <w:sz w:val="28"/>
                <w:szCs w:val="28"/>
                <w:lang w:val="uk-UA"/>
              </w:rPr>
            </w:pPr>
            <w:r w:rsidRPr="00DF58B7">
              <w:rPr>
                <w:rFonts w:eastAsia="Times New Roman" w:cs="Times New Roman"/>
                <w:color w:val="000000"/>
                <w:sz w:val="28"/>
                <w:szCs w:val="28"/>
                <w:lang w:val="uk-UA"/>
              </w:rPr>
              <w:t>Лавровська А.А.</w:t>
            </w:r>
          </w:p>
        </w:tc>
      </w:tr>
      <w:tr w:rsidR="002C6FB2" w:rsidRPr="00DF58B7" w:rsidTr="00674850">
        <w:tc>
          <w:tcPr>
            <w:tcW w:w="567"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5</w:t>
            </w:r>
          </w:p>
        </w:tc>
        <w:tc>
          <w:tcPr>
            <w:tcW w:w="5012"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widowControl/>
              <w:shd w:val="clear" w:color="auto" w:fill="FFFFFF"/>
              <w:rPr>
                <w:rFonts w:cs="Times New Roman"/>
                <w:color w:val="000000"/>
                <w:sz w:val="28"/>
                <w:szCs w:val="28"/>
                <w:lang w:val="uk-UA"/>
              </w:rPr>
            </w:pPr>
            <w:r w:rsidRPr="00DF58B7">
              <w:rPr>
                <w:rFonts w:cs="Times New Roman"/>
                <w:color w:val="000000"/>
                <w:sz w:val="28"/>
                <w:szCs w:val="28"/>
                <w:lang w:val="uk-UA"/>
              </w:rPr>
              <w:t>«Особистість. Психічні якості особистості»</w:t>
            </w:r>
          </w:p>
        </w:tc>
        <w:tc>
          <w:tcPr>
            <w:tcW w:w="1928"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widowControl/>
              <w:shd w:val="clear" w:color="auto" w:fill="FFFFFF"/>
              <w:jc w:val="center"/>
              <w:rPr>
                <w:rFonts w:cs="Times New Roman"/>
                <w:color w:val="000000"/>
                <w:sz w:val="28"/>
                <w:szCs w:val="28"/>
                <w:lang w:val="uk-UA" w:eastAsia="uk-UA"/>
              </w:rPr>
            </w:pPr>
            <w:r w:rsidRPr="00DF58B7">
              <w:rPr>
                <w:rFonts w:cs="Times New Roman"/>
                <w:color w:val="000000"/>
                <w:sz w:val="28"/>
                <w:szCs w:val="28"/>
                <w:lang w:val="uk-UA" w:eastAsia="uk-UA"/>
              </w:rPr>
              <w:t>Жовтень</w:t>
            </w:r>
          </w:p>
          <w:p w:rsidR="002C6FB2" w:rsidRPr="00DF58B7" w:rsidRDefault="002C6FB2" w:rsidP="00674850">
            <w:pPr>
              <w:pStyle w:val="Standard"/>
              <w:widowControl/>
              <w:shd w:val="clear" w:color="auto" w:fill="FFFFFF"/>
              <w:jc w:val="center"/>
              <w:rPr>
                <w:rFonts w:cs="Times New Roman"/>
                <w:color w:val="000000"/>
                <w:sz w:val="28"/>
                <w:szCs w:val="28"/>
                <w:lang w:val="uk-UA" w:eastAsia="uk-UA"/>
              </w:rPr>
            </w:pPr>
            <w:r w:rsidRPr="00DF58B7">
              <w:rPr>
                <w:rFonts w:cs="Times New Roman"/>
                <w:color w:val="000000"/>
                <w:sz w:val="28"/>
                <w:szCs w:val="28"/>
                <w:lang w:val="uk-UA" w:eastAsia="uk-UA"/>
              </w:rPr>
              <w:t>2021 р.</w:t>
            </w:r>
          </w:p>
        </w:tc>
        <w:tc>
          <w:tcPr>
            <w:tcW w:w="2753"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widowControl/>
              <w:shd w:val="clear" w:color="auto" w:fill="FFFFFF"/>
              <w:jc w:val="center"/>
              <w:rPr>
                <w:rFonts w:cs="Times New Roman"/>
                <w:color w:val="000000"/>
                <w:sz w:val="28"/>
                <w:szCs w:val="28"/>
                <w:lang w:val="uk-UA"/>
              </w:rPr>
            </w:pPr>
            <w:r w:rsidRPr="00DF58B7">
              <w:rPr>
                <w:rFonts w:cs="Times New Roman"/>
                <w:color w:val="000000"/>
                <w:sz w:val="28"/>
                <w:szCs w:val="28"/>
                <w:lang w:val="uk-UA"/>
              </w:rPr>
              <w:t>Мартинюк Л.П.</w:t>
            </w:r>
          </w:p>
        </w:tc>
      </w:tr>
    </w:tbl>
    <w:p w:rsidR="002C6FB2" w:rsidRPr="00DF58B7" w:rsidRDefault="002C6FB2" w:rsidP="00674850">
      <w:pPr>
        <w:pStyle w:val="Standard"/>
        <w:ind w:firstLine="540"/>
        <w:jc w:val="both"/>
        <w:rPr>
          <w:rFonts w:cs="Times New Roman"/>
          <w:color w:val="000000"/>
          <w:sz w:val="28"/>
          <w:szCs w:val="28"/>
          <w:lang w:val="ru-RU"/>
        </w:rPr>
      </w:pPr>
      <w:r w:rsidRPr="00DF58B7">
        <w:rPr>
          <w:rFonts w:cs="Times New Roman"/>
          <w:color w:val="000000"/>
          <w:sz w:val="28"/>
          <w:szCs w:val="28"/>
          <w:lang w:val="uk-UA"/>
        </w:rPr>
        <w:t>•</w:t>
      </w:r>
      <w:r w:rsidRPr="00DF58B7">
        <w:rPr>
          <w:rFonts w:cs="Times New Roman"/>
          <w:color w:val="000000"/>
          <w:sz w:val="28"/>
          <w:szCs w:val="28"/>
          <w:lang w:val="uk-UA"/>
        </w:rPr>
        <w:tab/>
        <w:t>Регіональна інтегрована науково-практична онлайн конференція «Чорна сповідь моєї Вітчизни» /С.І. Рабчун , Н.В.Педоренко/.</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Година спілкування «Наркотики і закон» /Педоренко Н.В., Теплицька Н.В,</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Правдивець А.О. /</w:t>
      </w:r>
    </w:p>
    <w:p w:rsidR="002C6FB2" w:rsidRPr="00DF58B7" w:rsidRDefault="002C6FB2" w:rsidP="00674850">
      <w:pPr>
        <w:pStyle w:val="Standard"/>
        <w:numPr>
          <w:ilvl w:val="0"/>
          <w:numId w:val="24"/>
        </w:numPr>
        <w:jc w:val="both"/>
        <w:rPr>
          <w:rFonts w:cs="Times New Roman"/>
          <w:color w:val="000000"/>
          <w:sz w:val="28"/>
          <w:szCs w:val="28"/>
          <w:lang w:val="ru-RU"/>
        </w:rPr>
      </w:pPr>
      <w:r w:rsidRPr="00DF58B7">
        <w:rPr>
          <w:rFonts w:cs="Times New Roman"/>
          <w:color w:val="000000"/>
          <w:sz w:val="28"/>
          <w:szCs w:val="28"/>
          <w:lang w:val="uk-UA"/>
        </w:rPr>
        <w:t>Інформаційний дайджест «Протидія торгівлі людьми» /Мартинюк Л.П./</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Урочисте покладання  квітів до меморіалу «Слава Героям»</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/Теплицька Н.В./</w:t>
      </w:r>
    </w:p>
    <w:p w:rsidR="002C6FB2" w:rsidRPr="00DF58B7" w:rsidRDefault="002C6FB2" w:rsidP="00674850">
      <w:pPr>
        <w:pStyle w:val="Standard"/>
        <w:numPr>
          <w:ilvl w:val="0"/>
          <w:numId w:val="24"/>
        </w:numPr>
        <w:jc w:val="both"/>
        <w:rPr>
          <w:rFonts w:cs="Times New Roman"/>
          <w:color w:val="000000"/>
          <w:sz w:val="28"/>
          <w:szCs w:val="28"/>
          <w:lang w:val="ru-RU"/>
        </w:rPr>
      </w:pPr>
      <w:r w:rsidRPr="00DF58B7">
        <w:rPr>
          <w:rFonts w:cs="Times New Roman"/>
          <w:color w:val="000000"/>
          <w:sz w:val="28"/>
          <w:szCs w:val="28"/>
          <w:lang w:val="uk-UA"/>
        </w:rPr>
        <w:t xml:space="preserve">Інформаційний дайджест «Захисти себе і свою сім’ю від </w:t>
      </w:r>
      <w:r w:rsidRPr="00DF58B7">
        <w:rPr>
          <w:rFonts w:cs="Times New Roman"/>
          <w:color w:val="000000"/>
          <w:sz w:val="28"/>
          <w:szCs w:val="28"/>
        </w:rPr>
        <w:t>Covid</w:t>
      </w:r>
      <w:r w:rsidRPr="00DF58B7">
        <w:rPr>
          <w:rFonts w:cs="Times New Roman"/>
          <w:color w:val="000000"/>
          <w:sz w:val="28"/>
          <w:szCs w:val="28"/>
          <w:lang w:val="ru-RU"/>
        </w:rPr>
        <w:t>-19</w:t>
      </w:r>
      <w:r w:rsidRPr="00DF58B7">
        <w:rPr>
          <w:rFonts w:cs="Times New Roman"/>
          <w:color w:val="000000"/>
          <w:sz w:val="28"/>
          <w:szCs w:val="28"/>
          <w:lang w:val="uk-UA"/>
        </w:rPr>
        <w:t>» /Євстратова А.В./</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 xml:space="preserve"> Екскурсія до музею бойової слави в/ч А3091</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/Шевченко В.С., Педоренко Н.В , Гуменюк Ю.Б./</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Інформаційний дайджест на тему «Трагедія Бабиного яру: без права на забуття» /Рабчун С.І./</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Лекторій «Для школярів», «Гігієна порожнини рота»</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/Огороднійчук С.В., Правдивець А.О., Билина Л.В./</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Зустріч здобувачів освіти з батьками загиблого воїна АТО: «Сторінками життя захисника України» \ Рабчун С. І.\</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 xml:space="preserve"> Інформаційний дайджест на тему «Українські письменники-перекладачі»</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/Мартинюк Л.П./</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lastRenderedPageBreak/>
        <w:t xml:space="preserve"> Екскурсія в Житомир в рамках тижня загально-освітніх дисциплін</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/Огороднічук С.В., Билина Л.В./</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Флешмоб «Спорт- це Модно і Круто» /Чупракова І.Є./</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Лекторій для учнів школи №12 «Короновірус: відповіді на головні питання»/ Загребельна Л.М. ,Теплицка Н.В./</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Інформаційні дайджест «Короновірус: що треба знати»</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/Загребельна Л.М./</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Навчально-тренувальні заняття з пожежної безпеки /Гуменюк Ю.Б./</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Інтегрована-наукова практична студентська конференція «Особливості щелепно-лицевої травми при вогнепальних ураженнях» /Семенюк А.К., Білич П.Г./</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Відкрите заняття «Транспортування пораненого з поля  бою » /Білич П.Г./</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Практичне заняття «Перев’язувальна техніка » \Ямчук В.Ф.\</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Усний журнал «Актуальні питання діагностики та лікування туберкульозу» /Біленька Н.В./</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Науково-дослідна конференція на тему Медицина 2021 : на перехресті досягнень /Лапінська Т.В. Біленька Н.В. , Лавровська А.А. /</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«Науково теоретичний семінар на тему : Системні хвороби сполучної тканини: погляд на проблему» /Жирук Л.П., Пижук Ю.В./</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Круглий стіл на тему Паліативна та хоспісна допомога – реалій та перспективи  /Димарь Т.С., Фарфундінова С.О., Квятківська І.В. /</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Майстерня психолого-гуманітарних практик, година спілкування з елементами тренінгу «Мистецтво  вирішення конфліктів»</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/Шевченко В.С., Педоренко Н.В., Давидова Т.І./</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Відкритий виховний захід «Мій викладач - мій давній оберіг»</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/Педоренко Н.В, Мішайлова В.О., Димар Т.С., Шевченко В.С./</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Майстер клас Мистецтво управління  конфліктами</w:t>
      </w:r>
    </w:p>
    <w:p w:rsidR="002C6FB2" w:rsidRPr="00DF58B7" w:rsidRDefault="002C6FB2" w:rsidP="00674850">
      <w:pPr>
        <w:pStyle w:val="Standard"/>
        <w:jc w:val="both"/>
        <w:rPr>
          <w:rFonts w:cs="Times New Roman"/>
          <w:color w:val="000000"/>
          <w:sz w:val="28"/>
          <w:szCs w:val="28"/>
          <w:lang w:val="uk-UA"/>
        </w:rPr>
      </w:pPr>
      <w:r w:rsidRPr="00DF58B7">
        <w:rPr>
          <w:rFonts w:cs="Times New Roman"/>
          <w:color w:val="000000"/>
          <w:sz w:val="28"/>
          <w:szCs w:val="28"/>
          <w:lang w:val="uk-UA"/>
        </w:rPr>
        <w:t>/Давидова Т.І., Шевченко В.С./</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Віртуальна екскурсія «Слідами митця » /Писаренко Є.В./</w:t>
      </w:r>
    </w:p>
    <w:p w:rsidR="002C6FB2" w:rsidRPr="00DF58B7" w:rsidRDefault="002C6FB2" w:rsidP="00674850">
      <w:pPr>
        <w:pStyle w:val="Standard"/>
        <w:numPr>
          <w:ilvl w:val="0"/>
          <w:numId w:val="24"/>
        </w:numPr>
        <w:jc w:val="both"/>
        <w:rPr>
          <w:rFonts w:cs="Times New Roman"/>
          <w:color w:val="000000"/>
          <w:sz w:val="28"/>
          <w:szCs w:val="28"/>
          <w:lang w:val="uk-UA"/>
        </w:rPr>
      </w:pPr>
      <w:r w:rsidRPr="00DF58B7">
        <w:rPr>
          <w:rFonts w:cs="Times New Roman"/>
          <w:color w:val="000000"/>
          <w:sz w:val="28"/>
          <w:szCs w:val="28"/>
          <w:lang w:val="uk-UA"/>
        </w:rPr>
        <w:t>Навчальний тренінг для учнів школи №17 «Допомога при екстремальних станах» /Димар Т.С , Теплицька Н.В./</w:t>
      </w:r>
    </w:p>
    <w:p w:rsidR="002C6FB2" w:rsidRPr="00DF58B7" w:rsidRDefault="002C6FB2" w:rsidP="00674850">
      <w:pPr>
        <w:pStyle w:val="Standard"/>
        <w:widowControl/>
        <w:numPr>
          <w:ilvl w:val="0"/>
          <w:numId w:val="24"/>
        </w:numPr>
        <w:shd w:val="clear" w:color="auto" w:fill="FFFFFF"/>
        <w:rPr>
          <w:rFonts w:eastAsia="Times New Roman" w:cs="Times New Roman"/>
          <w:color w:val="000000"/>
          <w:sz w:val="28"/>
          <w:szCs w:val="28"/>
          <w:lang w:val="uk-UA"/>
        </w:rPr>
      </w:pPr>
      <w:r w:rsidRPr="00DF58B7">
        <w:rPr>
          <w:rFonts w:eastAsia="Times New Roman" w:cs="Times New Roman"/>
          <w:color w:val="000000"/>
          <w:sz w:val="28"/>
          <w:szCs w:val="28"/>
          <w:lang w:val="uk-UA"/>
        </w:rPr>
        <w:t>Акція на тему: «Молодь проти СНІДу», до всесвітнього дня боротьби зі СНІДом /Євстратова А.В./</w:t>
      </w:r>
    </w:p>
    <w:p w:rsidR="002C6FB2" w:rsidRPr="00DF58B7" w:rsidRDefault="002C6FB2" w:rsidP="00674850">
      <w:pPr>
        <w:pStyle w:val="Standard"/>
        <w:widowControl/>
        <w:numPr>
          <w:ilvl w:val="0"/>
          <w:numId w:val="24"/>
        </w:numPr>
        <w:shd w:val="clear" w:color="auto" w:fill="FFFFFF"/>
        <w:rPr>
          <w:rFonts w:eastAsia="Times New Roman" w:cs="Times New Roman"/>
          <w:color w:val="000000"/>
          <w:sz w:val="28"/>
          <w:szCs w:val="28"/>
          <w:lang w:val="uk-UA"/>
        </w:rPr>
      </w:pPr>
      <w:r w:rsidRPr="00DF58B7">
        <w:rPr>
          <w:rFonts w:eastAsia="Times New Roman" w:cs="Times New Roman"/>
          <w:color w:val="000000"/>
          <w:sz w:val="28"/>
          <w:szCs w:val="28"/>
          <w:lang w:val="uk-UA"/>
        </w:rPr>
        <w:t>Проведення тренінгу для лікарів та сестер медичних з надання невідкладної допомоги при критичних станах /Яткевич О.Л./</w:t>
      </w:r>
    </w:p>
    <w:p w:rsidR="002C6FB2" w:rsidRPr="00DF58B7" w:rsidRDefault="002C6FB2" w:rsidP="00674850">
      <w:pPr>
        <w:pStyle w:val="Standard"/>
        <w:widowControl/>
        <w:numPr>
          <w:ilvl w:val="0"/>
          <w:numId w:val="24"/>
        </w:numPr>
        <w:shd w:val="clear" w:color="auto" w:fill="FFFFFF"/>
        <w:rPr>
          <w:rFonts w:cs="Times New Roman"/>
          <w:color w:val="000000"/>
          <w:sz w:val="28"/>
          <w:szCs w:val="28"/>
          <w:lang w:val="ru-RU"/>
        </w:rPr>
      </w:pPr>
      <w:r w:rsidRPr="00DF58B7">
        <w:rPr>
          <w:rFonts w:eastAsia="Times New Roman" w:cs="Times New Roman"/>
          <w:color w:val="000000"/>
          <w:sz w:val="28"/>
          <w:szCs w:val="28"/>
          <w:lang w:val="uk-UA"/>
        </w:rPr>
        <w:t>П</w:t>
      </w:r>
      <w:r w:rsidRPr="00DF58B7">
        <w:rPr>
          <w:rFonts w:eastAsia="Times New Roman" w:cs="Times New Roman"/>
          <w:color w:val="000000"/>
          <w:sz w:val="28"/>
          <w:szCs w:val="28"/>
          <w:lang w:val="ru-RU"/>
        </w:rPr>
        <w:t xml:space="preserve">росвітницька кампанія «Вакцинопрофілактика коронавірусної інфекції»  </w:t>
      </w:r>
      <w:r w:rsidRPr="00DF58B7">
        <w:rPr>
          <w:rFonts w:eastAsia="Times New Roman" w:cs="Times New Roman"/>
          <w:color w:val="000000"/>
          <w:sz w:val="28"/>
          <w:szCs w:val="28"/>
          <w:lang w:val="uk-UA"/>
        </w:rPr>
        <w:t>/</w:t>
      </w:r>
      <w:r w:rsidRPr="00DF58B7">
        <w:rPr>
          <w:rFonts w:eastAsia="Times New Roman" w:cs="Times New Roman"/>
          <w:color w:val="000000"/>
          <w:sz w:val="28"/>
          <w:szCs w:val="28"/>
          <w:lang w:val="ru-RU"/>
        </w:rPr>
        <w:t>Євстратова А.В.</w:t>
      </w:r>
      <w:r w:rsidRPr="00DF58B7">
        <w:rPr>
          <w:rFonts w:eastAsia="Times New Roman" w:cs="Times New Roman"/>
          <w:color w:val="000000"/>
          <w:sz w:val="28"/>
          <w:szCs w:val="28"/>
          <w:lang w:val="uk-UA"/>
        </w:rPr>
        <w:t>/</w:t>
      </w:r>
    </w:p>
    <w:p w:rsidR="002C6FB2" w:rsidRPr="00DF58B7" w:rsidRDefault="002C6FB2" w:rsidP="00674850">
      <w:pPr>
        <w:pStyle w:val="Standard"/>
        <w:widowControl/>
        <w:numPr>
          <w:ilvl w:val="0"/>
          <w:numId w:val="24"/>
        </w:numPr>
        <w:shd w:val="clear" w:color="auto" w:fill="FFFFFF"/>
        <w:rPr>
          <w:rFonts w:cs="Times New Roman"/>
          <w:color w:val="000000"/>
          <w:sz w:val="28"/>
          <w:szCs w:val="28"/>
          <w:lang w:val="ru-RU"/>
        </w:rPr>
      </w:pPr>
      <w:r w:rsidRPr="00DF58B7">
        <w:rPr>
          <w:rFonts w:eastAsia="Times New Roman" w:cs="Times New Roman"/>
          <w:color w:val="000000"/>
          <w:sz w:val="28"/>
          <w:szCs w:val="28"/>
          <w:lang w:val="uk-UA"/>
        </w:rPr>
        <w:t>М</w:t>
      </w:r>
      <w:r w:rsidRPr="00DF58B7">
        <w:rPr>
          <w:rFonts w:eastAsia="Times New Roman" w:cs="Times New Roman"/>
          <w:color w:val="000000"/>
          <w:sz w:val="28"/>
          <w:szCs w:val="28"/>
          <w:lang w:val="ru-RU"/>
        </w:rPr>
        <w:t xml:space="preserve">айстер-клас з надання невідкладної допомоги в педіатрії  </w:t>
      </w:r>
      <w:r w:rsidRPr="00DF58B7">
        <w:rPr>
          <w:rFonts w:eastAsia="Times New Roman" w:cs="Times New Roman"/>
          <w:color w:val="000000"/>
          <w:sz w:val="28"/>
          <w:szCs w:val="28"/>
          <w:lang w:val="uk-UA"/>
        </w:rPr>
        <w:t>/</w:t>
      </w:r>
      <w:r w:rsidRPr="00DF58B7">
        <w:rPr>
          <w:rFonts w:eastAsia="Times New Roman" w:cs="Times New Roman"/>
          <w:color w:val="000000"/>
          <w:sz w:val="28"/>
          <w:szCs w:val="28"/>
          <w:lang w:val="ru-RU"/>
        </w:rPr>
        <w:t>Сергєєва Л.В., Яткевич О.Л.</w:t>
      </w:r>
      <w:r w:rsidRPr="00DF58B7">
        <w:rPr>
          <w:rFonts w:eastAsia="Times New Roman" w:cs="Times New Roman"/>
          <w:color w:val="000000"/>
          <w:sz w:val="28"/>
          <w:szCs w:val="28"/>
          <w:lang w:val="uk-UA"/>
        </w:rPr>
        <w:t>/</w:t>
      </w:r>
    </w:p>
    <w:p w:rsidR="002C6FB2" w:rsidRPr="00DF58B7" w:rsidRDefault="002C6FB2" w:rsidP="00674850">
      <w:pPr>
        <w:pStyle w:val="Standard"/>
        <w:widowControl/>
        <w:shd w:val="clear" w:color="auto" w:fill="FFFFFF"/>
        <w:rPr>
          <w:rFonts w:eastAsia="Times New Roman" w:cs="Times New Roman"/>
          <w:color w:val="000000"/>
          <w:sz w:val="28"/>
          <w:szCs w:val="28"/>
          <w:lang w:val="uk-UA"/>
        </w:rPr>
      </w:pPr>
    </w:p>
    <w:p w:rsidR="002C6FB2" w:rsidRPr="00DF58B7" w:rsidRDefault="002C6FB2" w:rsidP="00674850">
      <w:pPr>
        <w:pStyle w:val="Standard"/>
        <w:jc w:val="both"/>
        <w:rPr>
          <w:rFonts w:cs="Times New Roman"/>
          <w:b/>
          <w:color w:val="000000"/>
          <w:sz w:val="28"/>
          <w:szCs w:val="28"/>
          <w:lang w:val="uk-UA"/>
        </w:rPr>
      </w:pPr>
      <w:r w:rsidRPr="00DF58B7">
        <w:rPr>
          <w:rFonts w:cs="Times New Roman"/>
          <w:b/>
          <w:color w:val="000000"/>
          <w:sz w:val="28"/>
          <w:szCs w:val="28"/>
          <w:lang w:val="uk-UA"/>
        </w:rPr>
        <w:t>Студенти коледжу брали участь в обласних, регіональних міжвузівських науково-практичних та науково-теоретичних конференціях:</w:t>
      </w:r>
    </w:p>
    <w:p w:rsidR="002C6FB2" w:rsidRPr="00DF58B7" w:rsidRDefault="002C6FB2" w:rsidP="00674850">
      <w:pPr>
        <w:pStyle w:val="a3"/>
        <w:widowControl w:val="0"/>
        <w:numPr>
          <w:ilvl w:val="0"/>
          <w:numId w:val="25"/>
        </w:numPr>
        <w:suppressAutoHyphens/>
        <w:autoSpaceDN w:val="0"/>
        <w:spacing w:after="160" w:line="254" w:lineRule="auto"/>
        <w:ind w:left="20" w:firstLine="553"/>
        <w:contextualSpacing w:val="0"/>
        <w:jc w:val="both"/>
        <w:textAlignment w:val="baseline"/>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Викладач </w:t>
      </w:r>
      <w:r w:rsidRPr="00DF58B7">
        <w:rPr>
          <w:rFonts w:ascii="Times New Roman" w:hAnsi="Times New Roman"/>
          <w:b/>
          <w:color w:val="000000"/>
          <w:sz w:val="28"/>
          <w:szCs w:val="28"/>
          <w:lang w:val="uk-UA"/>
        </w:rPr>
        <w:t>Мартинюк Л.П.</w:t>
      </w:r>
      <w:r w:rsidRPr="00DF58B7">
        <w:rPr>
          <w:rFonts w:ascii="Times New Roman" w:hAnsi="Times New Roman"/>
          <w:color w:val="000000"/>
          <w:sz w:val="28"/>
          <w:szCs w:val="28"/>
          <w:lang w:val="uk-UA"/>
        </w:rPr>
        <w:t xml:space="preserve"> підготувала студентів до участі у Обласному етапі ХІІ Міжнародного мовно-літературного конкурсу учнівської та студентської молоді імені Тараса Шевченка  Житомирської області 2021 р.  Нагороджена Дипломом (Наказ №32 від 28.01.2022) ІІ ступеня переможець ІІІ (обласного етапу) за ІІ місце – Дяченко Наталія, відділення «Сестринська справа» ІІ місце </w:t>
      </w:r>
      <w:r w:rsidRPr="00DF58B7">
        <w:rPr>
          <w:rFonts w:ascii="Times New Roman" w:hAnsi="Times New Roman"/>
          <w:color w:val="000000"/>
          <w:sz w:val="28"/>
          <w:szCs w:val="28"/>
          <w:lang w:val="uk-UA" w:eastAsia="en-US"/>
        </w:rPr>
        <w:t>(Мартинюк Л.П,)</w:t>
      </w:r>
    </w:p>
    <w:p w:rsidR="002C6FB2" w:rsidRPr="00DF58B7" w:rsidRDefault="002C6FB2" w:rsidP="00674850">
      <w:pPr>
        <w:pStyle w:val="a3"/>
        <w:widowControl w:val="0"/>
        <w:numPr>
          <w:ilvl w:val="0"/>
          <w:numId w:val="21"/>
        </w:numPr>
        <w:suppressAutoHyphens/>
        <w:autoSpaceDN w:val="0"/>
        <w:spacing w:after="0" w:line="240" w:lineRule="auto"/>
        <w:ind w:left="20" w:firstLine="553"/>
        <w:contextualSpacing w:val="0"/>
        <w:jc w:val="both"/>
        <w:textAlignment w:val="baseline"/>
        <w:rPr>
          <w:rFonts w:ascii="Times New Roman" w:hAnsi="Times New Roman"/>
          <w:color w:val="000000"/>
          <w:sz w:val="28"/>
          <w:szCs w:val="28"/>
          <w:lang w:val="uk-UA"/>
        </w:rPr>
      </w:pPr>
      <w:r w:rsidRPr="00DF58B7">
        <w:rPr>
          <w:rFonts w:ascii="Times New Roman" w:hAnsi="Times New Roman"/>
          <w:color w:val="000000"/>
          <w:sz w:val="28"/>
          <w:szCs w:val="28"/>
          <w:lang w:val="uk-UA"/>
        </w:rPr>
        <w:lastRenderedPageBreak/>
        <w:t xml:space="preserve">Викладач </w:t>
      </w:r>
      <w:r w:rsidRPr="00DF58B7">
        <w:rPr>
          <w:rFonts w:ascii="Times New Roman" w:hAnsi="Times New Roman"/>
          <w:b/>
          <w:bCs/>
          <w:color w:val="000000"/>
          <w:sz w:val="28"/>
          <w:szCs w:val="28"/>
          <w:lang w:val="uk-UA"/>
        </w:rPr>
        <w:t>Билина Л.В.</w:t>
      </w:r>
      <w:r w:rsidRPr="00DF58B7">
        <w:rPr>
          <w:rFonts w:ascii="Times New Roman" w:hAnsi="Times New Roman"/>
          <w:color w:val="000000"/>
          <w:sz w:val="28"/>
          <w:szCs w:val="28"/>
          <w:lang w:val="uk-UA"/>
        </w:rPr>
        <w:t xml:space="preserve"> підготувала студентів до участі в обласній екологічній акції “Діти на захисті морських ссавців” Воронюк М, Дудинець А., Юхимець Д. були нагороджені дипломами Департамету освіти і науки Житомирської обласної військової адміністрації.</w:t>
      </w:r>
    </w:p>
    <w:p w:rsidR="002C6FB2" w:rsidRPr="00DF58B7" w:rsidRDefault="002C6FB2" w:rsidP="00674850">
      <w:pPr>
        <w:pStyle w:val="a3"/>
        <w:widowControl w:val="0"/>
        <w:numPr>
          <w:ilvl w:val="0"/>
          <w:numId w:val="21"/>
        </w:numPr>
        <w:suppressAutoHyphens/>
        <w:autoSpaceDN w:val="0"/>
        <w:spacing w:after="0" w:line="240" w:lineRule="auto"/>
        <w:ind w:left="20" w:firstLine="553"/>
        <w:contextualSpacing w:val="0"/>
        <w:jc w:val="both"/>
        <w:textAlignment w:val="baseline"/>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Викладач </w:t>
      </w:r>
      <w:r w:rsidRPr="00DF58B7">
        <w:rPr>
          <w:rFonts w:ascii="Times New Roman" w:hAnsi="Times New Roman"/>
          <w:b/>
          <w:bCs/>
          <w:color w:val="000000"/>
          <w:sz w:val="28"/>
          <w:szCs w:val="28"/>
          <w:lang w:val="uk-UA"/>
        </w:rPr>
        <w:t>Загребельна Л.М.</w:t>
      </w:r>
      <w:r w:rsidRPr="00DF58B7">
        <w:rPr>
          <w:rFonts w:ascii="Times New Roman" w:hAnsi="Times New Roman"/>
          <w:color w:val="000000"/>
          <w:sz w:val="28"/>
          <w:szCs w:val="28"/>
          <w:lang w:val="uk-UA"/>
        </w:rPr>
        <w:t xml:space="preserve"> разом зі студентами: Вітюк Є., Шафір Д. приняли активну участь в LXXV Міжнародній інтернет – конференції «ПЕРСПЕКТИВНІ НАПРЯМКИ НАУКОВИХ ДОСЛІДЖЕНЬ XXI СТОЛІТТЯ», м. Харків з написанням статті на тему: «Дистанційне навчання «ЗА»  і  «ПРОТИ»; зі: студентами Вітюк Є.І., Унгурян З.І., Стаценко В.Б., Шевчук Д.С., Реготун Є.С. у XХХ Міжнародній інтернет – конференції «SOCIETY AND SCIENCE»  Німеччина, м. Мюнхен, стаття на тему: «Виховання студентської молоді як основний напрямок в процесі успішної соціалізації майбутніх спеціалістів»; зі студентами: Шафір Д.І., Жук В.С., Пухальська М. С.,  Іщенко Є.В., Драчевська Я.О., Матківська Н.О. у XХХ Міжнародній інтернет – конференції «SOCIETY AND SCIENCE» Німеччина, м. Мюнхен, стаття на тему: «Інноваційні напрямки розвитку масового спорту серед молоді»; зі студентами: Шамрай Т.Ю., Матківська Н.О., Попова В.В., Пухальська М.С., Драчевська Я.О., Байковська В.В., Недзельська С.Б., Паламарчук Б.В.у LXXХІІ Міжнародній науково-практичній інтернет – конференції «Розвиток науки в Україні під час воєнного стану», м. Луцьк, стаття на тему: «Розвиток науки під час воєнного часу».</w:t>
      </w:r>
    </w:p>
    <w:p w:rsidR="002C6FB2" w:rsidRPr="00DF58B7" w:rsidRDefault="002C6FB2" w:rsidP="00674850">
      <w:pPr>
        <w:pStyle w:val="a3"/>
        <w:ind w:left="20" w:firstLine="553"/>
        <w:jc w:val="both"/>
        <w:rPr>
          <w:rFonts w:ascii="Times New Roman" w:hAnsi="Times New Roman"/>
          <w:color w:val="000000"/>
          <w:sz w:val="28"/>
          <w:szCs w:val="28"/>
          <w:lang w:val="uk-UA"/>
        </w:rPr>
      </w:pPr>
    </w:p>
    <w:p w:rsidR="002C6FB2" w:rsidRPr="00DF58B7" w:rsidRDefault="002C6FB2" w:rsidP="00674850">
      <w:pPr>
        <w:pStyle w:val="Standard"/>
        <w:ind w:firstLine="563"/>
        <w:jc w:val="both"/>
        <w:rPr>
          <w:rFonts w:cs="Times New Roman"/>
          <w:color w:val="000000"/>
          <w:sz w:val="28"/>
          <w:szCs w:val="28"/>
          <w:lang w:val="ru-RU"/>
        </w:rPr>
      </w:pPr>
      <w:r w:rsidRPr="00DF58B7">
        <w:rPr>
          <w:rFonts w:cs="Times New Roman"/>
          <w:color w:val="000000"/>
          <w:sz w:val="28"/>
          <w:szCs w:val="28"/>
          <w:lang w:val="uk-UA"/>
        </w:rPr>
        <w:t>В травні 2022 р. в коледжі відбувся захист науково – дослідницьких робіт студентів ІІІ – І</w:t>
      </w:r>
      <w:r w:rsidRPr="00DF58B7">
        <w:rPr>
          <w:rFonts w:cs="Times New Roman"/>
          <w:color w:val="000000"/>
          <w:sz w:val="28"/>
          <w:szCs w:val="28"/>
          <w:lang w:val="en-US"/>
        </w:rPr>
        <w:t>V</w:t>
      </w:r>
      <w:r w:rsidRPr="00DF58B7">
        <w:rPr>
          <w:rFonts w:cs="Times New Roman"/>
          <w:color w:val="000000"/>
          <w:sz w:val="28"/>
          <w:szCs w:val="28"/>
          <w:lang w:val="uk-UA"/>
        </w:rPr>
        <w:t xml:space="preserve"> курсів. Студенти представили результати своїх досліджень. Відповідальним за організацію захисту була Димарь Т.С. -  завідувач навчально – виробничої практики.</w:t>
      </w:r>
    </w:p>
    <w:p w:rsidR="002C6FB2" w:rsidRPr="00DF58B7" w:rsidRDefault="002C6FB2" w:rsidP="00674850">
      <w:pPr>
        <w:pStyle w:val="Standard"/>
        <w:ind w:firstLine="563"/>
        <w:jc w:val="both"/>
        <w:rPr>
          <w:rFonts w:cs="Times New Roman"/>
          <w:color w:val="000000"/>
          <w:sz w:val="28"/>
          <w:szCs w:val="28"/>
          <w:lang w:val="uk-UA"/>
        </w:rPr>
      </w:pPr>
    </w:p>
    <w:tbl>
      <w:tblPr>
        <w:tblW w:w="10548" w:type="dxa"/>
        <w:tblInd w:w="-108" w:type="dxa"/>
        <w:tblLayout w:type="fixed"/>
        <w:tblCellMar>
          <w:left w:w="10" w:type="dxa"/>
          <w:right w:w="10" w:type="dxa"/>
        </w:tblCellMar>
        <w:tblLook w:val="0000" w:firstRow="0" w:lastRow="0" w:firstColumn="0" w:lastColumn="0" w:noHBand="0" w:noVBand="0"/>
      </w:tblPr>
      <w:tblGrid>
        <w:gridCol w:w="542"/>
        <w:gridCol w:w="2624"/>
        <w:gridCol w:w="1079"/>
        <w:gridCol w:w="4500"/>
        <w:gridCol w:w="1803"/>
      </w:tblGrid>
      <w:tr w:rsidR="002C6FB2" w:rsidRPr="00DF58B7" w:rsidTr="00674850">
        <w:tc>
          <w:tcPr>
            <w:tcW w:w="5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b/>
                <w:color w:val="000000"/>
                <w:sz w:val="28"/>
                <w:szCs w:val="28"/>
                <w:lang w:val="uk-UA"/>
              </w:rPr>
            </w:pPr>
            <w:r w:rsidRPr="00DF58B7">
              <w:rPr>
                <w:rFonts w:cs="Times New Roman"/>
                <w:b/>
                <w:color w:val="000000"/>
                <w:sz w:val="28"/>
                <w:szCs w:val="28"/>
                <w:lang w:val="uk-UA"/>
              </w:rPr>
              <w:t>№ з/п</w:t>
            </w:r>
          </w:p>
        </w:tc>
        <w:tc>
          <w:tcPr>
            <w:tcW w:w="26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b/>
                <w:color w:val="000000"/>
                <w:sz w:val="28"/>
                <w:szCs w:val="28"/>
                <w:lang w:val="uk-UA"/>
              </w:rPr>
            </w:pPr>
            <w:r w:rsidRPr="00DF58B7">
              <w:rPr>
                <w:rFonts w:cs="Times New Roman"/>
                <w:b/>
                <w:color w:val="000000"/>
                <w:sz w:val="28"/>
                <w:szCs w:val="28"/>
                <w:lang w:val="uk-UA"/>
              </w:rPr>
              <w:t>Прізвище, ім’я студента</w:t>
            </w:r>
          </w:p>
        </w:tc>
        <w:tc>
          <w:tcPr>
            <w:tcW w:w="10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b/>
                <w:color w:val="000000"/>
                <w:sz w:val="28"/>
                <w:szCs w:val="28"/>
                <w:lang w:val="uk-UA"/>
              </w:rPr>
            </w:pPr>
            <w:r w:rsidRPr="00DF58B7">
              <w:rPr>
                <w:rFonts w:cs="Times New Roman"/>
                <w:b/>
                <w:color w:val="000000"/>
                <w:sz w:val="28"/>
                <w:szCs w:val="28"/>
                <w:lang w:val="uk-UA"/>
              </w:rPr>
              <w:t>Група</w:t>
            </w:r>
          </w:p>
        </w:tc>
        <w:tc>
          <w:tcPr>
            <w:tcW w:w="45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b/>
                <w:color w:val="000000"/>
                <w:sz w:val="28"/>
                <w:szCs w:val="28"/>
                <w:lang w:val="uk-UA"/>
              </w:rPr>
            </w:pPr>
            <w:r w:rsidRPr="00DF58B7">
              <w:rPr>
                <w:rFonts w:cs="Times New Roman"/>
                <w:b/>
                <w:color w:val="000000"/>
                <w:sz w:val="28"/>
                <w:szCs w:val="28"/>
                <w:lang w:val="uk-UA"/>
              </w:rPr>
              <w:t>Тема науково – дослідницької роботи</w:t>
            </w:r>
          </w:p>
        </w:tc>
        <w:tc>
          <w:tcPr>
            <w:tcW w:w="18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b/>
                <w:color w:val="000000"/>
                <w:sz w:val="28"/>
                <w:szCs w:val="28"/>
                <w:lang w:val="uk-UA"/>
              </w:rPr>
            </w:pPr>
            <w:r w:rsidRPr="00DF58B7">
              <w:rPr>
                <w:rFonts w:cs="Times New Roman"/>
                <w:b/>
                <w:color w:val="000000"/>
                <w:sz w:val="28"/>
                <w:szCs w:val="28"/>
                <w:lang w:val="uk-UA"/>
              </w:rPr>
              <w:t>Керівник</w:t>
            </w:r>
          </w:p>
        </w:tc>
      </w:tr>
      <w:tr w:rsidR="002C6FB2" w:rsidRPr="00DF58B7" w:rsidTr="00674850">
        <w:tc>
          <w:tcPr>
            <w:tcW w:w="5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numPr>
                <w:ilvl w:val="0"/>
                <w:numId w:val="26"/>
              </w:numPr>
              <w:jc w:val="center"/>
              <w:rPr>
                <w:rFonts w:cs="Times New Roman"/>
                <w:color w:val="000000"/>
                <w:sz w:val="28"/>
                <w:szCs w:val="28"/>
              </w:rPr>
            </w:pPr>
          </w:p>
        </w:tc>
        <w:tc>
          <w:tcPr>
            <w:tcW w:w="26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both"/>
              <w:rPr>
                <w:rFonts w:cs="Times New Roman"/>
                <w:color w:val="000000"/>
                <w:sz w:val="28"/>
                <w:szCs w:val="28"/>
                <w:lang w:val="uk-UA"/>
              </w:rPr>
            </w:pPr>
            <w:r w:rsidRPr="00DF58B7">
              <w:rPr>
                <w:rFonts w:cs="Times New Roman"/>
                <w:color w:val="000000"/>
                <w:sz w:val="28"/>
                <w:szCs w:val="28"/>
                <w:lang w:val="uk-UA"/>
              </w:rPr>
              <w:t>Пигина Олена</w:t>
            </w:r>
          </w:p>
        </w:tc>
        <w:tc>
          <w:tcPr>
            <w:tcW w:w="10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jc w:val="center"/>
              <w:rPr>
                <w:rFonts w:cs="Times New Roman"/>
                <w:color w:val="000000"/>
                <w:sz w:val="28"/>
                <w:szCs w:val="28"/>
              </w:rPr>
            </w:pPr>
            <w:r w:rsidRPr="00DF58B7">
              <w:rPr>
                <w:rFonts w:cs="Times New Roman"/>
                <w:color w:val="000000"/>
                <w:sz w:val="28"/>
                <w:szCs w:val="28"/>
              </w:rPr>
              <w:t>4</w:t>
            </w:r>
            <w:r w:rsidRPr="00DF58B7">
              <w:rPr>
                <w:rFonts w:cs="Times New Roman"/>
                <w:color w:val="000000"/>
                <w:sz w:val="28"/>
                <w:szCs w:val="28"/>
                <w:lang w:val="uk-UA"/>
              </w:rPr>
              <w:t>4М</w:t>
            </w:r>
          </w:p>
        </w:tc>
        <w:tc>
          <w:tcPr>
            <w:tcW w:w="45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color w:val="000000"/>
                <w:sz w:val="28"/>
                <w:szCs w:val="28"/>
                <w:lang w:val="uk-UA"/>
              </w:rPr>
            </w:pPr>
            <w:r w:rsidRPr="00DF58B7">
              <w:rPr>
                <w:rFonts w:cs="Times New Roman"/>
                <w:color w:val="000000"/>
                <w:sz w:val="28"/>
                <w:szCs w:val="28"/>
                <w:lang w:val="uk-UA"/>
              </w:rPr>
              <w:t>«Сучасні принципи діагностики атипових форм інфаркту міокарда. Стратегія комплексного лікування інфаркту міокарду»</w:t>
            </w:r>
          </w:p>
        </w:tc>
        <w:tc>
          <w:tcPr>
            <w:tcW w:w="18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tabs>
                <w:tab w:val="left" w:pos="2068"/>
              </w:tabs>
              <w:rPr>
                <w:rFonts w:cs="Times New Roman"/>
                <w:color w:val="000000"/>
                <w:sz w:val="28"/>
                <w:szCs w:val="28"/>
              </w:rPr>
            </w:pPr>
            <w:r w:rsidRPr="00DF58B7">
              <w:rPr>
                <w:rFonts w:cs="Times New Roman"/>
                <w:color w:val="000000"/>
                <w:sz w:val="28"/>
                <w:szCs w:val="28"/>
              </w:rPr>
              <w:t>БіленькаН.В</w:t>
            </w:r>
          </w:p>
        </w:tc>
      </w:tr>
      <w:tr w:rsidR="002C6FB2" w:rsidRPr="00DF58B7" w:rsidTr="00674850">
        <w:tc>
          <w:tcPr>
            <w:tcW w:w="5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numPr>
                <w:ilvl w:val="0"/>
                <w:numId w:val="22"/>
              </w:numPr>
              <w:jc w:val="center"/>
              <w:rPr>
                <w:rFonts w:cs="Times New Roman"/>
                <w:color w:val="000000"/>
                <w:sz w:val="28"/>
                <w:szCs w:val="28"/>
              </w:rPr>
            </w:pPr>
          </w:p>
        </w:tc>
        <w:tc>
          <w:tcPr>
            <w:tcW w:w="26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both"/>
              <w:rPr>
                <w:rFonts w:cs="Times New Roman"/>
                <w:color w:val="000000"/>
                <w:sz w:val="28"/>
                <w:szCs w:val="28"/>
                <w:lang w:val="uk-UA"/>
              </w:rPr>
            </w:pPr>
            <w:r w:rsidRPr="00DF58B7">
              <w:rPr>
                <w:rFonts w:cs="Times New Roman"/>
                <w:color w:val="000000"/>
                <w:sz w:val="28"/>
                <w:szCs w:val="28"/>
                <w:lang w:val="uk-UA"/>
              </w:rPr>
              <w:t>Півень Аліна</w:t>
            </w:r>
          </w:p>
        </w:tc>
        <w:tc>
          <w:tcPr>
            <w:tcW w:w="10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center"/>
              <w:rPr>
                <w:rFonts w:cs="Times New Roman"/>
                <w:color w:val="000000"/>
                <w:sz w:val="28"/>
                <w:szCs w:val="28"/>
                <w:lang w:val="uk-UA"/>
              </w:rPr>
            </w:pPr>
            <w:r w:rsidRPr="00DF58B7">
              <w:rPr>
                <w:rFonts w:cs="Times New Roman"/>
                <w:color w:val="000000"/>
                <w:sz w:val="28"/>
                <w:szCs w:val="28"/>
                <w:lang w:val="uk-UA"/>
              </w:rPr>
              <w:t>44м</w:t>
            </w:r>
          </w:p>
        </w:tc>
        <w:tc>
          <w:tcPr>
            <w:tcW w:w="45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rPr>
                <w:rFonts w:cs="Times New Roman"/>
                <w:color w:val="000000"/>
                <w:sz w:val="28"/>
                <w:szCs w:val="28"/>
                <w:lang w:val="ru-RU"/>
              </w:rPr>
            </w:pPr>
            <w:r w:rsidRPr="00DF58B7">
              <w:rPr>
                <w:rFonts w:cs="Times New Roman"/>
                <w:color w:val="000000"/>
                <w:sz w:val="28"/>
                <w:szCs w:val="28"/>
                <w:lang w:val="uk-UA"/>
              </w:rPr>
              <w:t>«Сифіліс: сучасні підходи до вирішення проблеми у віковому аспекті.»</w:t>
            </w:r>
          </w:p>
        </w:tc>
        <w:tc>
          <w:tcPr>
            <w:tcW w:w="18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tabs>
                <w:tab w:val="left" w:pos="2068"/>
              </w:tabs>
              <w:rPr>
                <w:rFonts w:cs="Times New Roman"/>
                <w:color w:val="000000"/>
                <w:sz w:val="28"/>
                <w:szCs w:val="28"/>
                <w:lang w:val="uk-UA"/>
              </w:rPr>
            </w:pPr>
            <w:r w:rsidRPr="00DF58B7">
              <w:rPr>
                <w:rFonts w:cs="Times New Roman"/>
                <w:color w:val="000000"/>
                <w:sz w:val="28"/>
                <w:szCs w:val="28"/>
                <w:lang w:val="uk-UA"/>
              </w:rPr>
              <w:t>Пижук Ю.В.</w:t>
            </w:r>
          </w:p>
        </w:tc>
      </w:tr>
      <w:tr w:rsidR="002C6FB2" w:rsidRPr="00DF58B7" w:rsidTr="00674850">
        <w:tc>
          <w:tcPr>
            <w:tcW w:w="5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numPr>
                <w:ilvl w:val="0"/>
                <w:numId w:val="22"/>
              </w:numPr>
              <w:jc w:val="center"/>
              <w:rPr>
                <w:rFonts w:cs="Times New Roman"/>
                <w:color w:val="000000"/>
                <w:sz w:val="28"/>
                <w:szCs w:val="28"/>
              </w:rPr>
            </w:pPr>
          </w:p>
        </w:tc>
        <w:tc>
          <w:tcPr>
            <w:tcW w:w="26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both"/>
              <w:rPr>
                <w:rFonts w:cs="Times New Roman"/>
                <w:color w:val="000000"/>
                <w:sz w:val="28"/>
                <w:szCs w:val="28"/>
                <w:lang w:val="uk-UA"/>
              </w:rPr>
            </w:pPr>
            <w:r w:rsidRPr="00DF58B7">
              <w:rPr>
                <w:rFonts w:cs="Times New Roman"/>
                <w:color w:val="000000"/>
                <w:sz w:val="28"/>
                <w:szCs w:val="28"/>
                <w:lang w:val="uk-UA"/>
              </w:rPr>
              <w:t>Біла Вікторія.</w:t>
            </w:r>
          </w:p>
        </w:tc>
        <w:tc>
          <w:tcPr>
            <w:tcW w:w="10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center"/>
              <w:rPr>
                <w:rFonts w:cs="Times New Roman"/>
                <w:color w:val="000000"/>
                <w:sz w:val="28"/>
                <w:szCs w:val="28"/>
                <w:lang w:val="uk-UA"/>
              </w:rPr>
            </w:pPr>
            <w:r w:rsidRPr="00DF58B7">
              <w:rPr>
                <w:rFonts w:cs="Times New Roman"/>
                <w:color w:val="000000"/>
                <w:sz w:val="28"/>
                <w:szCs w:val="28"/>
                <w:lang w:val="uk-UA"/>
              </w:rPr>
              <w:t>42ф</w:t>
            </w:r>
          </w:p>
        </w:tc>
        <w:tc>
          <w:tcPr>
            <w:tcW w:w="45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ab"/>
              <w:rPr>
                <w:rFonts w:ascii="Times New Roman" w:hAnsi="Times New Roman"/>
                <w:color w:val="000000"/>
                <w:sz w:val="28"/>
                <w:szCs w:val="28"/>
                <w:lang w:val="uk-UA"/>
              </w:rPr>
            </w:pPr>
            <w:r w:rsidRPr="00DF58B7">
              <w:rPr>
                <w:rFonts w:ascii="Times New Roman" w:hAnsi="Times New Roman"/>
                <w:color w:val="000000"/>
                <w:sz w:val="28"/>
                <w:szCs w:val="28"/>
                <w:lang w:val="uk-UA"/>
              </w:rPr>
              <w:t>«Медико-соціальні аспекти псоріазу»</w:t>
            </w:r>
          </w:p>
        </w:tc>
        <w:tc>
          <w:tcPr>
            <w:tcW w:w="18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tabs>
                <w:tab w:val="left" w:pos="2068"/>
              </w:tabs>
              <w:rPr>
                <w:rFonts w:cs="Times New Roman"/>
                <w:color w:val="000000"/>
                <w:sz w:val="28"/>
                <w:szCs w:val="28"/>
              </w:rPr>
            </w:pPr>
            <w:r w:rsidRPr="00DF58B7">
              <w:rPr>
                <w:rFonts w:cs="Times New Roman"/>
                <w:color w:val="000000"/>
                <w:sz w:val="28"/>
                <w:szCs w:val="28"/>
                <w:lang w:val="uk-UA"/>
              </w:rPr>
              <w:t>Пижук Ю.В.</w:t>
            </w:r>
          </w:p>
        </w:tc>
      </w:tr>
      <w:tr w:rsidR="002C6FB2" w:rsidRPr="00DF58B7" w:rsidTr="00674850">
        <w:tc>
          <w:tcPr>
            <w:tcW w:w="5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numPr>
                <w:ilvl w:val="0"/>
                <w:numId w:val="22"/>
              </w:numPr>
              <w:jc w:val="center"/>
              <w:rPr>
                <w:rFonts w:cs="Times New Roman"/>
                <w:color w:val="000000"/>
                <w:sz w:val="28"/>
                <w:szCs w:val="28"/>
              </w:rPr>
            </w:pPr>
          </w:p>
        </w:tc>
        <w:tc>
          <w:tcPr>
            <w:tcW w:w="26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both"/>
              <w:rPr>
                <w:rFonts w:cs="Times New Roman"/>
                <w:color w:val="000000"/>
                <w:sz w:val="28"/>
                <w:szCs w:val="28"/>
                <w:lang w:val="uk-UA"/>
              </w:rPr>
            </w:pPr>
            <w:r w:rsidRPr="00DF58B7">
              <w:rPr>
                <w:rFonts w:cs="Times New Roman"/>
                <w:color w:val="000000"/>
                <w:sz w:val="28"/>
                <w:szCs w:val="28"/>
                <w:lang w:val="uk-UA"/>
              </w:rPr>
              <w:t>Гнатюк Вікторія.</w:t>
            </w:r>
          </w:p>
        </w:tc>
        <w:tc>
          <w:tcPr>
            <w:tcW w:w="10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center"/>
              <w:rPr>
                <w:rFonts w:cs="Times New Roman"/>
                <w:color w:val="000000"/>
                <w:sz w:val="28"/>
                <w:szCs w:val="28"/>
                <w:lang w:val="uk-UA"/>
              </w:rPr>
            </w:pPr>
            <w:r w:rsidRPr="00DF58B7">
              <w:rPr>
                <w:rFonts w:cs="Times New Roman"/>
                <w:color w:val="000000"/>
                <w:sz w:val="28"/>
                <w:szCs w:val="28"/>
                <w:lang w:val="uk-UA"/>
              </w:rPr>
              <w:t>41Ф</w:t>
            </w:r>
          </w:p>
        </w:tc>
        <w:tc>
          <w:tcPr>
            <w:tcW w:w="45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ab"/>
              <w:rPr>
                <w:rFonts w:ascii="Times New Roman" w:hAnsi="Times New Roman"/>
                <w:color w:val="000000"/>
                <w:sz w:val="28"/>
                <w:szCs w:val="28"/>
                <w:lang w:val="uk-UA"/>
              </w:rPr>
            </w:pPr>
            <w:r w:rsidRPr="00DF58B7">
              <w:rPr>
                <w:rFonts w:ascii="Times New Roman" w:hAnsi="Times New Roman"/>
                <w:color w:val="000000"/>
                <w:sz w:val="28"/>
                <w:szCs w:val="28"/>
                <w:lang w:val="uk-UA"/>
              </w:rPr>
              <w:t>«Клініко-морфологічна характеристика порушень секреторної активності травної системи серед здобувачів освіти».</w:t>
            </w:r>
          </w:p>
        </w:tc>
        <w:tc>
          <w:tcPr>
            <w:tcW w:w="18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tabs>
                <w:tab w:val="left" w:pos="2068"/>
              </w:tabs>
              <w:jc w:val="center"/>
              <w:rPr>
                <w:rFonts w:cs="Times New Roman"/>
                <w:color w:val="000000"/>
                <w:sz w:val="28"/>
                <w:szCs w:val="28"/>
                <w:lang w:val="uk-UA"/>
              </w:rPr>
            </w:pPr>
            <w:r w:rsidRPr="00DF58B7">
              <w:rPr>
                <w:rFonts w:cs="Times New Roman"/>
                <w:color w:val="000000"/>
                <w:sz w:val="28"/>
                <w:szCs w:val="28"/>
                <w:lang w:val="uk-UA"/>
              </w:rPr>
              <w:t>Лавровська А.А.</w:t>
            </w:r>
          </w:p>
        </w:tc>
      </w:tr>
      <w:tr w:rsidR="002C6FB2" w:rsidRPr="00DF58B7" w:rsidTr="00674850">
        <w:tc>
          <w:tcPr>
            <w:tcW w:w="542"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numPr>
                <w:ilvl w:val="0"/>
                <w:numId w:val="22"/>
              </w:numPr>
              <w:jc w:val="center"/>
              <w:rPr>
                <w:rFonts w:cs="Times New Roman"/>
                <w:color w:val="000000"/>
                <w:sz w:val="28"/>
                <w:szCs w:val="28"/>
              </w:rPr>
            </w:pPr>
          </w:p>
        </w:tc>
        <w:tc>
          <w:tcPr>
            <w:tcW w:w="2624"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both"/>
              <w:rPr>
                <w:rFonts w:cs="Times New Roman"/>
                <w:color w:val="000000"/>
                <w:sz w:val="28"/>
                <w:szCs w:val="28"/>
                <w:lang w:val="uk-UA"/>
              </w:rPr>
            </w:pPr>
            <w:r w:rsidRPr="00DF58B7">
              <w:rPr>
                <w:rFonts w:cs="Times New Roman"/>
                <w:color w:val="000000"/>
                <w:sz w:val="28"/>
                <w:szCs w:val="28"/>
                <w:lang w:val="uk-UA"/>
              </w:rPr>
              <w:t>Паламарчук Іван</w:t>
            </w:r>
          </w:p>
        </w:tc>
        <w:tc>
          <w:tcPr>
            <w:tcW w:w="107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center"/>
              <w:rPr>
                <w:rFonts w:cs="Times New Roman"/>
                <w:color w:val="000000"/>
                <w:sz w:val="28"/>
                <w:szCs w:val="28"/>
                <w:lang w:val="uk-UA"/>
              </w:rPr>
            </w:pPr>
            <w:r w:rsidRPr="00DF58B7">
              <w:rPr>
                <w:rFonts w:cs="Times New Roman"/>
                <w:color w:val="000000"/>
                <w:sz w:val="28"/>
                <w:szCs w:val="28"/>
                <w:lang w:val="uk-UA"/>
              </w:rPr>
              <w:t>41 Ф</w:t>
            </w:r>
          </w:p>
        </w:tc>
        <w:tc>
          <w:tcPr>
            <w:tcW w:w="4500"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ab"/>
              <w:rPr>
                <w:rFonts w:ascii="Times New Roman" w:hAnsi="Times New Roman"/>
                <w:color w:val="000000"/>
                <w:sz w:val="28"/>
                <w:szCs w:val="28"/>
              </w:rPr>
            </w:pPr>
            <w:r w:rsidRPr="00DF58B7">
              <w:rPr>
                <w:rFonts w:ascii="Times New Roman" w:hAnsi="Times New Roman"/>
                <w:color w:val="000000"/>
                <w:sz w:val="28"/>
                <w:szCs w:val="28"/>
                <w:lang w:val="uk-UA"/>
              </w:rPr>
              <w:t xml:space="preserve">“Перебіг </w:t>
            </w:r>
            <w:r w:rsidRPr="00DF58B7">
              <w:rPr>
                <w:rFonts w:ascii="Times New Roman" w:hAnsi="Times New Roman"/>
                <w:color w:val="000000"/>
                <w:sz w:val="28"/>
                <w:szCs w:val="28"/>
                <w:lang w:val="en-US"/>
              </w:rPr>
              <w:t>Covid</w:t>
            </w:r>
            <w:r w:rsidRPr="00DF58B7">
              <w:rPr>
                <w:rFonts w:ascii="Times New Roman" w:hAnsi="Times New Roman"/>
                <w:color w:val="000000"/>
                <w:sz w:val="28"/>
                <w:szCs w:val="28"/>
                <w:lang w:val="uk-UA"/>
              </w:rPr>
              <w:t>-19 у різних вікових групах та сучасні підходи до її профілактики”</w:t>
            </w:r>
          </w:p>
        </w:tc>
        <w:tc>
          <w:tcPr>
            <w:tcW w:w="1803"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tabs>
                <w:tab w:val="left" w:pos="2068"/>
              </w:tabs>
              <w:jc w:val="center"/>
              <w:rPr>
                <w:rFonts w:cs="Times New Roman"/>
                <w:color w:val="000000"/>
                <w:sz w:val="28"/>
                <w:szCs w:val="28"/>
                <w:lang w:val="uk-UA"/>
              </w:rPr>
            </w:pPr>
            <w:r w:rsidRPr="00DF58B7">
              <w:rPr>
                <w:rFonts w:cs="Times New Roman"/>
                <w:color w:val="000000"/>
                <w:sz w:val="28"/>
                <w:szCs w:val="28"/>
                <w:lang w:val="uk-UA"/>
              </w:rPr>
              <w:t>Лавровська А.А.</w:t>
            </w:r>
          </w:p>
        </w:tc>
      </w:tr>
      <w:tr w:rsidR="002C6FB2" w:rsidRPr="00DF58B7" w:rsidTr="00674850">
        <w:tc>
          <w:tcPr>
            <w:tcW w:w="542"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numPr>
                <w:ilvl w:val="0"/>
                <w:numId w:val="22"/>
              </w:numPr>
              <w:jc w:val="center"/>
              <w:rPr>
                <w:rFonts w:cs="Times New Roman"/>
                <w:color w:val="000000"/>
                <w:sz w:val="28"/>
                <w:szCs w:val="28"/>
              </w:rPr>
            </w:pPr>
          </w:p>
        </w:tc>
        <w:tc>
          <w:tcPr>
            <w:tcW w:w="2624"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both"/>
              <w:rPr>
                <w:rFonts w:cs="Times New Roman"/>
                <w:color w:val="000000"/>
                <w:sz w:val="28"/>
                <w:szCs w:val="28"/>
                <w:lang w:val="uk-UA"/>
              </w:rPr>
            </w:pPr>
            <w:r w:rsidRPr="00DF58B7">
              <w:rPr>
                <w:rFonts w:cs="Times New Roman"/>
                <w:color w:val="000000"/>
                <w:sz w:val="28"/>
                <w:szCs w:val="28"/>
                <w:lang w:val="uk-UA"/>
              </w:rPr>
              <w:t>Рудомьотов Кирил</w:t>
            </w:r>
          </w:p>
        </w:tc>
        <w:tc>
          <w:tcPr>
            <w:tcW w:w="107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center"/>
              <w:rPr>
                <w:rFonts w:cs="Times New Roman"/>
                <w:color w:val="000000"/>
                <w:sz w:val="28"/>
                <w:szCs w:val="28"/>
                <w:lang w:val="uk-UA"/>
              </w:rPr>
            </w:pPr>
            <w:r w:rsidRPr="00DF58B7">
              <w:rPr>
                <w:rFonts w:cs="Times New Roman"/>
                <w:color w:val="000000"/>
                <w:sz w:val="28"/>
                <w:szCs w:val="28"/>
                <w:lang w:val="uk-UA"/>
              </w:rPr>
              <w:t>42 Ф</w:t>
            </w:r>
          </w:p>
        </w:tc>
        <w:tc>
          <w:tcPr>
            <w:tcW w:w="4500"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ab"/>
              <w:rPr>
                <w:rFonts w:ascii="Times New Roman" w:hAnsi="Times New Roman"/>
                <w:color w:val="000000"/>
                <w:sz w:val="28"/>
                <w:szCs w:val="28"/>
                <w:lang w:val="uk-UA"/>
              </w:rPr>
            </w:pPr>
            <w:r w:rsidRPr="00DF58B7">
              <w:rPr>
                <w:rFonts w:ascii="Times New Roman" w:hAnsi="Times New Roman"/>
                <w:color w:val="000000"/>
                <w:sz w:val="28"/>
                <w:szCs w:val="28"/>
                <w:lang w:val="uk-UA"/>
              </w:rPr>
              <w:t>“Коронавірусна хвороба. Поширення в Україні та світі. Основи профілактики”</w:t>
            </w:r>
          </w:p>
        </w:tc>
        <w:tc>
          <w:tcPr>
            <w:tcW w:w="1803"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tabs>
                <w:tab w:val="left" w:pos="2068"/>
              </w:tabs>
              <w:jc w:val="center"/>
              <w:rPr>
                <w:rFonts w:cs="Times New Roman"/>
                <w:color w:val="000000"/>
                <w:sz w:val="28"/>
                <w:szCs w:val="28"/>
                <w:lang w:val="uk-UA"/>
              </w:rPr>
            </w:pPr>
            <w:r w:rsidRPr="00DF58B7">
              <w:rPr>
                <w:rFonts w:cs="Times New Roman"/>
                <w:color w:val="000000"/>
                <w:sz w:val="28"/>
                <w:szCs w:val="28"/>
                <w:lang w:val="uk-UA"/>
              </w:rPr>
              <w:t>Євстратова А.В.</w:t>
            </w:r>
          </w:p>
        </w:tc>
      </w:tr>
      <w:tr w:rsidR="002C6FB2" w:rsidRPr="00DF58B7" w:rsidTr="00674850">
        <w:tc>
          <w:tcPr>
            <w:tcW w:w="542"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numPr>
                <w:ilvl w:val="0"/>
                <w:numId w:val="22"/>
              </w:numPr>
              <w:jc w:val="center"/>
              <w:rPr>
                <w:rFonts w:cs="Times New Roman"/>
                <w:color w:val="000000"/>
                <w:sz w:val="28"/>
                <w:szCs w:val="28"/>
              </w:rPr>
            </w:pPr>
          </w:p>
        </w:tc>
        <w:tc>
          <w:tcPr>
            <w:tcW w:w="2624"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both"/>
              <w:rPr>
                <w:rFonts w:cs="Times New Roman"/>
                <w:color w:val="000000"/>
                <w:sz w:val="28"/>
                <w:szCs w:val="28"/>
                <w:lang w:val="uk-UA"/>
              </w:rPr>
            </w:pPr>
            <w:r w:rsidRPr="00DF58B7">
              <w:rPr>
                <w:rFonts w:cs="Times New Roman"/>
                <w:color w:val="000000"/>
                <w:sz w:val="28"/>
                <w:szCs w:val="28"/>
                <w:lang w:val="uk-UA"/>
              </w:rPr>
              <w:t>Лютик Лілія</w:t>
            </w:r>
          </w:p>
        </w:tc>
        <w:tc>
          <w:tcPr>
            <w:tcW w:w="107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center"/>
              <w:rPr>
                <w:rFonts w:cs="Times New Roman"/>
                <w:color w:val="000000"/>
                <w:sz w:val="28"/>
                <w:szCs w:val="28"/>
                <w:lang w:val="uk-UA"/>
              </w:rPr>
            </w:pPr>
            <w:smartTag w:uri="urn:schemas-microsoft-com:office:smarttags" w:element="metricconverter">
              <w:smartTagPr>
                <w:attr w:name="ProductID" w:val="44 М"/>
              </w:smartTagPr>
              <w:r w:rsidRPr="00DF58B7">
                <w:rPr>
                  <w:rFonts w:cs="Times New Roman"/>
                  <w:color w:val="000000"/>
                  <w:sz w:val="28"/>
                  <w:szCs w:val="28"/>
                  <w:lang w:val="uk-UA"/>
                </w:rPr>
                <w:t>44 М</w:t>
              </w:r>
            </w:smartTag>
          </w:p>
        </w:tc>
        <w:tc>
          <w:tcPr>
            <w:tcW w:w="4500"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ab"/>
              <w:rPr>
                <w:rFonts w:ascii="Times New Roman" w:hAnsi="Times New Roman"/>
                <w:color w:val="000000"/>
                <w:sz w:val="28"/>
                <w:szCs w:val="28"/>
                <w:lang w:val="uk-UA"/>
              </w:rPr>
            </w:pPr>
            <w:r w:rsidRPr="00DF58B7">
              <w:rPr>
                <w:rFonts w:ascii="Times New Roman" w:hAnsi="Times New Roman"/>
                <w:color w:val="000000"/>
                <w:sz w:val="28"/>
                <w:szCs w:val="28"/>
                <w:lang w:val="uk-UA"/>
              </w:rPr>
              <w:t>“Злоякісне захворювання жіночих статевих органів: рак тіла та шийки матки, сучасні методи діагностики та ліування”</w:t>
            </w:r>
          </w:p>
        </w:tc>
        <w:tc>
          <w:tcPr>
            <w:tcW w:w="1803"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tabs>
                <w:tab w:val="left" w:pos="2068"/>
              </w:tabs>
              <w:jc w:val="center"/>
              <w:rPr>
                <w:rFonts w:cs="Times New Roman"/>
                <w:color w:val="000000"/>
                <w:sz w:val="28"/>
                <w:szCs w:val="28"/>
                <w:lang w:val="uk-UA"/>
              </w:rPr>
            </w:pPr>
            <w:r w:rsidRPr="00DF58B7">
              <w:rPr>
                <w:rFonts w:cs="Times New Roman"/>
                <w:color w:val="000000"/>
                <w:sz w:val="28"/>
                <w:szCs w:val="28"/>
                <w:lang w:val="uk-UA"/>
              </w:rPr>
              <w:t>Мілованова Т.Є.</w:t>
            </w:r>
          </w:p>
        </w:tc>
      </w:tr>
      <w:tr w:rsidR="002C6FB2" w:rsidRPr="00DF58B7" w:rsidTr="00674850">
        <w:tc>
          <w:tcPr>
            <w:tcW w:w="542"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numPr>
                <w:ilvl w:val="0"/>
                <w:numId w:val="22"/>
              </w:numPr>
              <w:jc w:val="center"/>
              <w:rPr>
                <w:rFonts w:cs="Times New Roman"/>
                <w:color w:val="000000"/>
                <w:sz w:val="28"/>
                <w:szCs w:val="28"/>
              </w:rPr>
            </w:pPr>
          </w:p>
        </w:tc>
        <w:tc>
          <w:tcPr>
            <w:tcW w:w="2624"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both"/>
              <w:rPr>
                <w:rFonts w:cs="Times New Roman"/>
                <w:color w:val="000000"/>
                <w:sz w:val="28"/>
                <w:szCs w:val="28"/>
                <w:lang w:val="uk-UA"/>
              </w:rPr>
            </w:pPr>
            <w:r w:rsidRPr="00DF58B7">
              <w:rPr>
                <w:rFonts w:cs="Times New Roman"/>
                <w:color w:val="000000"/>
                <w:sz w:val="28"/>
                <w:szCs w:val="28"/>
                <w:lang w:val="uk-UA"/>
              </w:rPr>
              <w:t>Кошова Анастасія</w:t>
            </w:r>
          </w:p>
        </w:tc>
        <w:tc>
          <w:tcPr>
            <w:tcW w:w="107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center"/>
              <w:rPr>
                <w:rFonts w:cs="Times New Roman"/>
                <w:color w:val="000000"/>
                <w:sz w:val="28"/>
                <w:szCs w:val="28"/>
                <w:lang w:val="uk-UA"/>
              </w:rPr>
            </w:pPr>
            <w:r w:rsidRPr="00DF58B7">
              <w:rPr>
                <w:rFonts w:cs="Times New Roman"/>
                <w:color w:val="000000"/>
                <w:sz w:val="28"/>
                <w:szCs w:val="28"/>
                <w:lang w:val="uk-UA"/>
              </w:rPr>
              <w:t>41 Ф</w:t>
            </w:r>
          </w:p>
        </w:tc>
        <w:tc>
          <w:tcPr>
            <w:tcW w:w="4500"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ab"/>
              <w:rPr>
                <w:rFonts w:ascii="Times New Roman" w:hAnsi="Times New Roman"/>
                <w:color w:val="000000"/>
                <w:sz w:val="28"/>
                <w:szCs w:val="28"/>
              </w:rPr>
            </w:pPr>
            <w:r w:rsidRPr="00DF58B7">
              <w:rPr>
                <w:rFonts w:ascii="Times New Roman" w:hAnsi="Times New Roman"/>
                <w:color w:val="000000"/>
                <w:sz w:val="28"/>
                <w:szCs w:val="28"/>
                <w:lang w:val="uk-UA"/>
              </w:rPr>
              <w:t xml:space="preserve">“ Особливості перебігу  </w:t>
            </w:r>
            <w:r w:rsidRPr="00DF58B7">
              <w:rPr>
                <w:rFonts w:ascii="Times New Roman" w:hAnsi="Times New Roman"/>
                <w:color w:val="000000"/>
                <w:sz w:val="28"/>
                <w:szCs w:val="28"/>
                <w:lang w:val="en-US"/>
              </w:rPr>
              <w:t>Covid</w:t>
            </w:r>
            <w:r w:rsidRPr="00DF58B7">
              <w:rPr>
                <w:rFonts w:ascii="Times New Roman" w:hAnsi="Times New Roman"/>
                <w:color w:val="000000"/>
                <w:sz w:val="28"/>
                <w:szCs w:val="28"/>
                <w:lang w:val="uk-UA"/>
              </w:rPr>
              <w:t>-19 у дітей. Перспективні заходи для зниження рівня захворюваності”</w:t>
            </w:r>
          </w:p>
        </w:tc>
        <w:tc>
          <w:tcPr>
            <w:tcW w:w="1803"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tabs>
                <w:tab w:val="left" w:pos="2068"/>
              </w:tabs>
              <w:jc w:val="center"/>
              <w:rPr>
                <w:rFonts w:cs="Times New Roman"/>
                <w:color w:val="000000"/>
                <w:sz w:val="28"/>
                <w:szCs w:val="28"/>
                <w:lang w:val="uk-UA"/>
              </w:rPr>
            </w:pPr>
            <w:r w:rsidRPr="00DF58B7">
              <w:rPr>
                <w:rFonts w:cs="Times New Roman"/>
                <w:color w:val="000000"/>
                <w:sz w:val="28"/>
                <w:szCs w:val="28"/>
                <w:lang w:val="uk-UA"/>
              </w:rPr>
              <w:t>Сергєєва Л.В.</w:t>
            </w:r>
          </w:p>
        </w:tc>
      </w:tr>
      <w:tr w:rsidR="002C6FB2" w:rsidRPr="00DF58B7" w:rsidTr="00674850">
        <w:tc>
          <w:tcPr>
            <w:tcW w:w="542"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numPr>
                <w:ilvl w:val="0"/>
                <w:numId w:val="22"/>
              </w:numPr>
              <w:jc w:val="center"/>
              <w:rPr>
                <w:rFonts w:cs="Times New Roman"/>
                <w:color w:val="000000"/>
                <w:sz w:val="28"/>
                <w:szCs w:val="28"/>
              </w:rPr>
            </w:pPr>
          </w:p>
        </w:tc>
        <w:tc>
          <w:tcPr>
            <w:tcW w:w="2624"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both"/>
              <w:rPr>
                <w:rFonts w:cs="Times New Roman"/>
                <w:color w:val="000000"/>
                <w:sz w:val="28"/>
                <w:szCs w:val="28"/>
                <w:lang w:val="uk-UA"/>
              </w:rPr>
            </w:pPr>
            <w:r w:rsidRPr="00DF58B7">
              <w:rPr>
                <w:rFonts w:cs="Times New Roman"/>
                <w:color w:val="000000"/>
                <w:sz w:val="28"/>
                <w:szCs w:val="28"/>
                <w:lang w:val="uk-UA"/>
              </w:rPr>
              <w:t>Прищепа Єлізавета</w:t>
            </w:r>
          </w:p>
        </w:tc>
        <w:tc>
          <w:tcPr>
            <w:tcW w:w="107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center"/>
              <w:rPr>
                <w:rFonts w:cs="Times New Roman"/>
                <w:color w:val="000000"/>
                <w:sz w:val="28"/>
                <w:szCs w:val="28"/>
                <w:lang w:val="uk-UA"/>
              </w:rPr>
            </w:pPr>
          </w:p>
        </w:tc>
        <w:tc>
          <w:tcPr>
            <w:tcW w:w="4500"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ab"/>
              <w:rPr>
                <w:rFonts w:ascii="Times New Roman" w:hAnsi="Times New Roman"/>
                <w:color w:val="000000"/>
                <w:sz w:val="28"/>
                <w:szCs w:val="28"/>
                <w:lang w:val="uk-UA"/>
              </w:rPr>
            </w:pPr>
            <w:r w:rsidRPr="00DF58B7">
              <w:rPr>
                <w:rFonts w:ascii="Times New Roman" w:hAnsi="Times New Roman"/>
                <w:color w:val="000000"/>
                <w:sz w:val="28"/>
                <w:szCs w:val="28"/>
                <w:lang w:val="uk-UA"/>
              </w:rPr>
              <w:t>“Сучасні аспекти лікування туберкульозу дітей в Україні”</w:t>
            </w:r>
          </w:p>
        </w:tc>
        <w:tc>
          <w:tcPr>
            <w:tcW w:w="1803"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tabs>
                <w:tab w:val="left" w:pos="2068"/>
              </w:tabs>
              <w:jc w:val="center"/>
              <w:rPr>
                <w:rFonts w:cs="Times New Roman"/>
                <w:color w:val="000000"/>
                <w:sz w:val="28"/>
                <w:szCs w:val="28"/>
                <w:lang w:val="uk-UA"/>
              </w:rPr>
            </w:pPr>
            <w:r w:rsidRPr="00DF58B7">
              <w:rPr>
                <w:rFonts w:cs="Times New Roman"/>
                <w:color w:val="000000"/>
                <w:sz w:val="28"/>
                <w:szCs w:val="28"/>
                <w:lang w:val="uk-UA"/>
              </w:rPr>
              <w:t>Сергєєва Л.В.</w:t>
            </w:r>
          </w:p>
        </w:tc>
      </w:tr>
      <w:tr w:rsidR="002C6FB2" w:rsidRPr="00DF58B7" w:rsidTr="00674850">
        <w:tc>
          <w:tcPr>
            <w:tcW w:w="542"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numPr>
                <w:ilvl w:val="0"/>
                <w:numId w:val="22"/>
              </w:numPr>
              <w:jc w:val="center"/>
              <w:rPr>
                <w:rFonts w:cs="Times New Roman"/>
                <w:color w:val="000000"/>
                <w:sz w:val="28"/>
                <w:szCs w:val="28"/>
              </w:rPr>
            </w:pPr>
          </w:p>
        </w:tc>
        <w:tc>
          <w:tcPr>
            <w:tcW w:w="2624"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both"/>
              <w:rPr>
                <w:rFonts w:cs="Times New Roman"/>
                <w:color w:val="000000"/>
                <w:sz w:val="28"/>
                <w:szCs w:val="28"/>
                <w:lang w:val="uk-UA"/>
              </w:rPr>
            </w:pPr>
            <w:r w:rsidRPr="00DF58B7">
              <w:rPr>
                <w:rFonts w:cs="Times New Roman"/>
                <w:color w:val="000000"/>
                <w:sz w:val="28"/>
                <w:szCs w:val="28"/>
                <w:lang w:val="uk-UA"/>
              </w:rPr>
              <w:t>Порозінська Катерина</w:t>
            </w:r>
          </w:p>
        </w:tc>
        <w:tc>
          <w:tcPr>
            <w:tcW w:w="107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center"/>
              <w:rPr>
                <w:rFonts w:cs="Times New Roman"/>
                <w:color w:val="000000"/>
                <w:sz w:val="28"/>
                <w:szCs w:val="28"/>
                <w:lang w:val="uk-UA"/>
              </w:rPr>
            </w:pPr>
            <w:r w:rsidRPr="00DF58B7">
              <w:rPr>
                <w:rFonts w:cs="Times New Roman"/>
                <w:color w:val="000000"/>
                <w:sz w:val="28"/>
                <w:szCs w:val="28"/>
                <w:lang w:val="uk-UA"/>
              </w:rPr>
              <w:t>41 Ф</w:t>
            </w:r>
          </w:p>
        </w:tc>
        <w:tc>
          <w:tcPr>
            <w:tcW w:w="4500"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ab"/>
              <w:rPr>
                <w:rFonts w:ascii="Times New Roman" w:hAnsi="Times New Roman"/>
                <w:color w:val="000000"/>
                <w:sz w:val="28"/>
                <w:szCs w:val="28"/>
                <w:lang w:val="uk-UA"/>
              </w:rPr>
            </w:pPr>
            <w:r w:rsidRPr="00DF58B7">
              <w:rPr>
                <w:rFonts w:ascii="Times New Roman" w:hAnsi="Times New Roman"/>
                <w:color w:val="000000"/>
                <w:sz w:val="28"/>
                <w:szCs w:val="28"/>
                <w:lang w:val="uk-UA"/>
              </w:rPr>
              <w:t>«Сучасний підхід до діагностики та лікування пізніх гестозів»</w:t>
            </w:r>
          </w:p>
        </w:tc>
        <w:tc>
          <w:tcPr>
            <w:tcW w:w="1803"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tabs>
                <w:tab w:val="left" w:pos="2068"/>
              </w:tabs>
              <w:jc w:val="center"/>
              <w:rPr>
                <w:rFonts w:cs="Times New Roman"/>
                <w:color w:val="000000"/>
                <w:sz w:val="28"/>
                <w:szCs w:val="28"/>
                <w:lang w:val="uk-UA"/>
              </w:rPr>
            </w:pPr>
            <w:r w:rsidRPr="00DF58B7">
              <w:rPr>
                <w:rFonts w:cs="Times New Roman"/>
                <w:color w:val="000000"/>
                <w:sz w:val="28"/>
                <w:szCs w:val="28"/>
                <w:lang w:val="uk-UA"/>
              </w:rPr>
              <w:t>Мілованова Т.Є.</w:t>
            </w:r>
          </w:p>
        </w:tc>
      </w:tr>
      <w:tr w:rsidR="002C6FB2" w:rsidRPr="00DF58B7" w:rsidTr="00674850">
        <w:tc>
          <w:tcPr>
            <w:tcW w:w="542"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numPr>
                <w:ilvl w:val="0"/>
                <w:numId w:val="22"/>
              </w:numPr>
              <w:jc w:val="center"/>
              <w:rPr>
                <w:rFonts w:cs="Times New Roman"/>
                <w:color w:val="000000"/>
                <w:sz w:val="28"/>
                <w:szCs w:val="28"/>
                <w:lang w:val="ru-RU"/>
              </w:rPr>
            </w:pPr>
          </w:p>
        </w:tc>
        <w:tc>
          <w:tcPr>
            <w:tcW w:w="2624"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both"/>
              <w:rPr>
                <w:rFonts w:cs="Times New Roman"/>
                <w:color w:val="000000"/>
                <w:sz w:val="28"/>
                <w:szCs w:val="28"/>
                <w:lang w:val="uk-UA"/>
              </w:rPr>
            </w:pPr>
            <w:r w:rsidRPr="00DF58B7">
              <w:rPr>
                <w:rFonts w:cs="Times New Roman"/>
                <w:color w:val="000000"/>
                <w:sz w:val="28"/>
                <w:szCs w:val="28"/>
                <w:lang w:val="uk-UA"/>
              </w:rPr>
              <w:t>Чернюк Вікторія</w:t>
            </w:r>
          </w:p>
        </w:tc>
        <w:tc>
          <w:tcPr>
            <w:tcW w:w="1079"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spacing w:line="360" w:lineRule="auto"/>
              <w:jc w:val="center"/>
              <w:rPr>
                <w:rFonts w:cs="Times New Roman"/>
                <w:color w:val="000000"/>
                <w:sz w:val="28"/>
                <w:szCs w:val="28"/>
                <w:lang w:val="uk-UA"/>
              </w:rPr>
            </w:pPr>
            <w:r w:rsidRPr="00DF58B7">
              <w:rPr>
                <w:rFonts w:cs="Times New Roman"/>
                <w:color w:val="000000"/>
                <w:sz w:val="28"/>
                <w:szCs w:val="28"/>
                <w:lang w:val="uk-UA"/>
              </w:rPr>
              <w:t>41 Ф</w:t>
            </w:r>
          </w:p>
        </w:tc>
        <w:tc>
          <w:tcPr>
            <w:tcW w:w="4500"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ab"/>
              <w:rPr>
                <w:rFonts w:ascii="Times New Roman" w:hAnsi="Times New Roman"/>
                <w:color w:val="000000"/>
                <w:sz w:val="28"/>
                <w:szCs w:val="28"/>
                <w:lang w:val="uk-UA"/>
              </w:rPr>
            </w:pPr>
            <w:r w:rsidRPr="00DF58B7">
              <w:rPr>
                <w:rFonts w:ascii="Times New Roman" w:hAnsi="Times New Roman"/>
                <w:color w:val="000000"/>
                <w:sz w:val="28"/>
                <w:szCs w:val="28"/>
                <w:lang w:val="uk-UA"/>
              </w:rPr>
              <w:t>«Альбінізм як синдром чи самостійне захворювання»</w:t>
            </w:r>
          </w:p>
        </w:tc>
        <w:tc>
          <w:tcPr>
            <w:tcW w:w="1803" w:type="dxa"/>
            <w:tcBorders>
              <w:left w:val="single" w:sz="4" w:space="0" w:color="000001"/>
              <w:bottom w:val="single" w:sz="4" w:space="0" w:color="000001"/>
              <w:right w:val="single" w:sz="4" w:space="0" w:color="000001"/>
            </w:tcBorders>
            <w:tcMar>
              <w:top w:w="0" w:type="dxa"/>
              <w:left w:w="108" w:type="dxa"/>
              <w:bottom w:w="0" w:type="dxa"/>
              <w:right w:w="108" w:type="dxa"/>
            </w:tcMar>
          </w:tcPr>
          <w:p w:rsidR="002C6FB2" w:rsidRPr="00DF58B7" w:rsidRDefault="002C6FB2" w:rsidP="00674850">
            <w:pPr>
              <w:pStyle w:val="Standard"/>
              <w:tabs>
                <w:tab w:val="left" w:pos="2068"/>
              </w:tabs>
              <w:jc w:val="center"/>
              <w:rPr>
                <w:rFonts w:cs="Times New Roman"/>
                <w:color w:val="000000"/>
                <w:sz w:val="28"/>
                <w:szCs w:val="28"/>
                <w:lang w:val="uk-UA"/>
              </w:rPr>
            </w:pPr>
            <w:r w:rsidRPr="00DF58B7">
              <w:rPr>
                <w:rFonts w:cs="Times New Roman"/>
                <w:color w:val="000000"/>
                <w:sz w:val="28"/>
                <w:szCs w:val="28"/>
                <w:lang w:val="uk-UA"/>
              </w:rPr>
              <w:t>Пижук Ю.В.</w:t>
            </w:r>
          </w:p>
        </w:tc>
      </w:tr>
    </w:tbl>
    <w:p w:rsidR="002C6FB2" w:rsidRPr="00DF58B7" w:rsidRDefault="002C6FB2" w:rsidP="00674850">
      <w:pPr>
        <w:pStyle w:val="Standard"/>
        <w:ind w:firstLine="563"/>
        <w:jc w:val="both"/>
        <w:rPr>
          <w:rFonts w:cs="Times New Roman"/>
          <w:b/>
          <w:color w:val="000000"/>
          <w:sz w:val="28"/>
          <w:szCs w:val="28"/>
          <w:lang w:val="uk-UA"/>
        </w:rPr>
      </w:pPr>
    </w:p>
    <w:p w:rsidR="002C6FB2" w:rsidRPr="00DF58B7" w:rsidRDefault="002C6FB2" w:rsidP="00674850">
      <w:pPr>
        <w:pStyle w:val="Standard"/>
        <w:ind w:firstLine="563"/>
        <w:jc w:val="both"/>
        <w:rPr>
          <w:rFonts w:cs="Times New Roman"/>
          <w:b/>
          <w:color w:val="000000"/>
          <w:sz w:val="28"/>
          <w:szCs w:val="28"/>
          <w:lang w:val="uk-UA"/>
        </w:rPr>
      </w:pPr>
      <w:r w:rsidRPr="00DF58B7">
        <w:rPr>
          <w:rFonts w:cs="Times New Roman"/>
          <w:b/>
          <w:color w:val="000000"/>
          <w:sz w:val="28"/>
          <w:szCs w:val="28"/>
          <w:lang w:val="uk-UA"/>
        </w:rPr>
        <w:t>В 2021 – 2022 н.р. викладачі коледжу підвищували рівень професійної майстерності, беручи участь у роботі Міжнародних, Всеукраїнських, регіональних науково-теоретичних та науково-практичних конференціях, семінарах, тренінгах. Зокрема:</w:t>
      </w:r>
    </w:p>
    <w:p w:rsidR="002C6FB2" w:rsidRPr="00DF58B7" w:rsidRDefault="002C6FB2" w:rsidP="00674850">
      <w:pPr>
        <w:pStyle w:val="Standard"/>
        <w:numPr>
          <w:ilvl w:val="1"/>
          <w:numId w:val="27"/>
        </w:numPr>
        <w:ind w:firstLine="553"/>
        <w:jc w:val="both"/>
        <w:rPr>
          <w:rFonts w:cs="Times New Roman"/>
          <w:color w:val="000000"/>
          <w:sz w:val="28"/>
          <w:szCs w:val="28"/>
          <w:lang w:val="uk-UA"/>
        </w:rPr>
      </w:pPr>
      <w:r w:rsidRPr="00DF58B7">
        <w:rPr>
          <w:rFonts w:cs="Times New Roman"/>
          <w:color w:val="000000"/>
          <w:sz w:val="28"/>
          <w:szCs w:val="28"/>
          <w:lang w:val="uk-UA"/>
        </w:rPr>
        <w:t>Викладач</w:t>
      </w:r>
      <w:r w:rsidRPr="00DF58B7">
        <w:rPr>
          <w:rFonts w:cs="Times New Roman"/>
          <w:b/>
          <w:bCs/>
          <w:color w:val="000000"/>
          <w:sz w:val="28"/>
          <w:szCs w:val="28"/>
          <w:lang w:val="uk-UA" w:eastAsia="uk-UA"/>
        </w:rPr>
        <w:t>Теплицька  Н.В</w:t>
      </w:r>
      <w:r w:rsidRPr="00DF58B7">
        <w:rPr>
          <w:rFonts w:cs="Times New Roman"/>
          <w:color w:val="000000"/>
          <w:sz w:val="28"/>
          <w:szCs w:val="28"/>
          <w:lang w:val="uk-UA"/>
        </w:rPr>
        <w:t>брала участь в конференціях: LXXV Міжнародній інтернет — конференції «ПЕРСПЕКТИВНІ НАПРЯМКИ НАУКОВИХ ДОСЛІДЖЕНЬ XXI СТОЛІТТЯ», м. Харків; Міжнародній науково-практичній онлайн - конференції «Міжнародна проектна діяльність як складова розвитку професійної майстерності спеціалістів медсестринства», Вища школа, м.Ломже Польща; Регіональній науково-практичній конференції на тему «</w:t>
      </w:r>
      <w:r w:rsidRPr="00DF58B7">
        <w:rPr>
          <w:rFonts w:cs="Times New Roman"/>
          <w:color w:val="000000"/>
          <w:sz w:val="28"/>
          <w:szCs w:val="28"/>
          <w:lang w:val="en-US"/>
        </w:rPr>
        <w:t>COVID</w:t>
      </w:r>
      <w:r w:rsidRPr="00DF58B7">
        <w:rPr>
          <w:rFonts w:cs="Times New Roman"/>
          <w:color w:val="000000"/>
          <w:sz w:val="28"/>
          <w:szCs w:val="28"/>
          <w:lang w:val="uk-UA"/>
        </w:rPr>
        <w:t xml:space="preserve"> – 19 – медичні та психологічні аспекти».</w:t>
      </w:r>
    </w:p>
    <w:p w:rsidR="002C6FB2" w:rsidRPr="00DF58B7" w:rsidRDefault="002C6FB2" w:rsidP="00674850">
      <w:pPr>
        <w:pStyle w:val="Standard"/>
        <w:numPr>
          <w:ilvl w:val="1"/>
          <w:numId w:val="27"/>
        </w:numPr>
        <w:ind w:firstLine="553"/>
        <w:jc w:val="both"/>
        <w:rPr>
          <w:rFonts w:cs="Times New Roman"/>
          <w:color w:val="000000"/>
          <w:sz w:val="28"/>
          <w:szCs w:val="28"/>
          <w:lang w:val="uk-UA"/>
        </w:rPr>
      </w:pPr>
      <w:r w:rsidRPr="00DF58B7">
        <w:rPr>
          <w:rFonts w:cs="Times New Roman"/>
          <w:color w:val="000000"/>
          <w:sz w:val="28"/>
          <w:szCs w:val="28"/>
          <w:lang w:val="uk-UA"/>
        </w:rPr>
        <w:t xml:space="preserve">Викладач </w:t>
      </w:r>
      <w:r w:rsidRPr="00DF58B7">
        <w:rPr>
          <w:rFonts w:cs="Times New Roman"/>
          <w:b/>
          <w:bCs/>
          <w:color w:val="000000"/>
          <w:sz w:val="28"/>
          <w:szCs w:val="28"/>
          <w:lang w:val="uk-UA"/>
        </w:rPr>
        <w:t>Ковальова О.В.</w:t>
      </w:r>
      <w:r w:rsidRPr="00DF58B7">
        <w:rPr>
          <w:rFonts w:cs="Times New Roman"/>
          <w:color w:val="000000"/>
          <w:sz w:val="28"/>
          <w:szCs w:val="28"/>
          <w:lang w:val="uk-UA"/>
        </w:rPr>
        <w:t xml:space="preserve"> взяла участь у роботі міжнародних конференцій:</w:t>
      </w:r>
      <w:bookmarkStart w:id="2" w:name="_Hlk105421490"/>
      <w:bookmarkEnd w:id="2"/>
      <w:r w:rsidRPr="00DF58B7">
        <w:rPr>
          <w:rFonts w:cs="Times New Roman"/>
          <w:color w:val="000000"/>
          <w:sz w:val="28"/>
          <w:szCs w:val="28"/>
          <w:lang w:val="uk-UA"/>
        </w:rPr>
        <w:t xml:space="preserve">International online conference “Modern Teaching Methods Volume </w:t>
      </w:r>
      <w:smartTag w:uri="urn:schemas-microsoft-com:office:smarttags" w:element="metricconverter">
        <w:smartTagPr>
          <w:attr w:name="ProductID" w:val="2”"/>
        </w:smartTagPr>
        <w:r w:rsidRPr="00DF58B7">
          <w:rPr>
            <w:rFonts w:cs="Times New Roman"/>
            <w:color w:val="000000"/>
            <w:sz w:val="28"/>
            <w:szCs w:val="28"/>
            <w:lang w:val="uk-UA"/>
          </w:rPr>
          <w:t>2”</w:t>
        </w:r>
      </w:smartTag>
      <w:r w:rsidRPr="00DF58B7">
        <w:rPr>
          <w:rFonts w:cs="Times New Roman"/>
          <w:color w:val="000000"/>
          <w:sz w:val="28"/>
          <w:szCs w:val="28"/>
          <w:lang w:val="uk-UA"/>
        </w:rPr>
        <w:t xml:space="preserve"> Cambridge English Language Assessment; Міжнародній науково-практичній конференції «Results of Modern Scientific and Development» Мадрид.</w:t>
      </w:r>
    </w:p>
    <w:p w:rsidR="002C6FB2" w:rsidRPr="00DF58B7" w:rsidRDefault="002C6FB2" w:rsidP="00674850">
      <w:pPr>
        <w:pStyle w:val="Standard"/>
        <w:numPr>
          <w:ilvl w:val="1"/>
          <w:numId w:val="27"/>
        </w:numPr>
        <w:ind w:firstLine="553"/>
        <w:jc w:val="both"/>
        <w:rPr>
          <w:rFonts w:cs="Times New Roman"/>
          <w:color w:val="000000"/>
          <w:sz w:val="28"/>
          <w:szCs w:val="28"/>
        </w:rPr>
      </w:pPr>
      <w:r w:rsidRPr="00DF58B7">
        <w:rPr>
          <w:rFonts w:cs="Times New Roman"/>
          <w:color w:val="000000"/>
          <w:sz w:val="28"/>
          <w:szCs w:val="28"/>
          <w:lang w:val="uk-UA"/>
        </w:rPr>
        <w:t xml:space="preserve">Викладач </w:t>
      </w:r>
      <w:r w:rsidRPr="00DF58B7">
        <w:rPr>
          <w:rFonts w:cs="Times New Roman"/>
          <w:b/>
          <w:bCs/>
          <w:color w:val="000000"/>
          <w:sz w:val="28"/>
          <w:szCs w:val="28"/>
          <w:lang w:val="uk-UA"/>
        </w:rPr>
        <w:t>Яценко К.А.</w:t>
      </w:r>
      <w:r w:rsidRPr="00DF58B7">
        <w:rPr>
          <w:rFonts w:cs="Times New Roman"/>
          <w:color w:val="000000"/>
          <w:sz w:val="28"/>
          <w:szCs w:val="28"/>
          <w:lang w:val="uk-UA"/>
        </w:rPr>
        <w:t xml:space="preserve"> брав участь у 7 Всеукраїнський науково-теоретичній конференції "Актуальні проблеми сучасної філософії та науки: виклики сьогодення". Житомир.</w:t>
      </w:r>
    </w:p>
    <w:p w:rsidR="002C6FB2" w:rsidRPr="00DF58B7" w:rsidRDefault="002C6FB2" w:rsidP="00674850">
      <w:pPr>
        <w:pStyle w:val="Standard"/>
        <w:numPr>
          <w:ilvl w:val="1"/>
          <w:numId w:val="27"/>
        </w:numPr>
        <w:ind w:firstLine="553"/>
        <w:jc w:val="both"/>
        <w:rPr>
          <w:rFonts w:cs="Times New Roman"/>
          <w:color w:val="000000"/>
          <w:sz w:val="28"/>
          <w:szCs w:val="28"/>
          <w:lang w:val="ru-RU"/>
        </w:rPr>
      </w:pPr>
      <w:r w:rsidRPr="00DF58B7">
        <w:rPr>
          <w:rFonts w:cs="Times New Roman"/>
          <w:color w:val="000000"/>
          <w:sz w:val="28"/>
          <w:szCs w:val="28"/>
          <w:lang w:val="uk-UA"/>
        </w:rPr>
        <w:t xml:space="preserve">Викладач </w:t>
      </w:r>
      <w:r w:rsidRPr="00DF58B7">
        <w:rPr>
          <w:rFonts w:cs="Times New Roman"/>
          <w:b/>
          <w:bCs/>
          <w:color w:val="000000"/>
          <w:sz w:val="28"/>
          <w:szCs w:val="28"/>
          <w:lang w:val="uk-UA"/>
        </w:rPr>
        <w:t>Семенюк А.К.</w:t>
      </w:r>
      <w:r w:rsidRPr="00DF58B7">
        <w:rPr>
          <w:rFonts w:cs="Times New Roman"/>
          <w:color w:val="000000"/>
          <w:sz w:val="28"/>
          <w:szCs w:val="28"/>
          <w:lang w:val="uk-UA"/>
        </w:rPr>
        <w:t xml:space="preserve"> брала участь в IV Міжнродній науково-практичній конференції “Актуальні проблеми сучасної науки та освіти”.</w:t>
      </w:r>
    </w:p>
    <w:p w:rsidR="002C6FB2" w:rsidRPr="00DF58B7" w:rsidRDefault="002C6FB2" w:rsidP="00674850">
      <w:pPr>
        <w:pStyle w:val="Standard"/>
        <w:numPr>
          <w:ilvl w:val="1"/>
          <w:numId w:val="27"/>
        </w:numPr>
        <w:ind w:firstLine="553"/>
        <w:jc w:val="both"/>
        <w:rPr>
          <w:rFonts w:cs="Times New Roman"/>
          <w:color w:val="000000"/>
          <w:sz w:val="28"/>
          <w:szCs w:val="28"/>
          <w:lang w:val="ru-RU"/>
        </w:rPr>
      </w:pPr>
      <w:r w:rsidRPr="00DF58B7">
        <w:rPr>
          <w:rFonts w:cs="Times New Roman"/>
          <w:color w:val="000000"/>
          <w:sz w:val="28"/>
          <w:szCs w:val="28"/>
          <w:lang w:val="uk-UA"/>
        </w:rPr>
        <w:t xml:space="preserve">Викладач </w:t>
      </w:r>
      <w:r w:rsidRPr="00DF58B7">
        <w:rPr>
          <w:rFonts w:cs="Times New Roman"/>
          <w:b/>
          <w:bCs/>
          <w:color w:val="000000"/>
          <w:sz w:val="28"/>
          <w:szCs w:val="28"/>
          <w:lang w:val="uk-UA"/>
        </w:rPr>
        <w:t>Билина Л.В.</w:t>
      </w:r>
      <w:r w:rsidRPr="00DF58B7">
        <w:rPr>
          <w:rFonts w:cs="Times New Roman"/>
          <w:color w:val="000000"/>
          <w:sz w:val="28"/>
          <w:szCs w:val="28"/>
          <w:lang w:val="uk-UA"/>
        </w:rPr>
        <w:t xml:space="preserve"> брала участь у:</w:t>
      </w:r>
      <w:r w:rsidRPr="00DF58B7">
        <w:rPr>
          <w:rFonts w:cs="Times New Roman"/>
          <w:bCs/>
          <w:color w:val="000000"/>
          <w:sz w:val="28"/>
          <w:szCs w:val="28"/>
          <w:lang w:val="uk-UA" w:eastAsia="uk-UA"/>
        </w:rPr>
        <w:t>І Всеукраїнській науково-практичній конференції «Проблеми та перспективи розвитку сучасної біології та біологічної освіти», Житомир,;</w:t>
      </w:r>
      <w:r w:rsidRPr="00DF58B7">
        <w:rPr>
          <w:rFonts w:cs="Times New Roman"/>
          <w:bCs/>
          <w:color w:val="000000"/>
          <w:sz w:val="28"/>
          <w:szCs w:val="28"/>
          <w:lang w:val="uk-UA" w:eastAsia="uk-UA"/>
        </w:rPr>
        <w:tab/>
        <w:t>ІІ Всеукраїнськй студентській науково-практичній конференції «Актуальні питання медико-біологічних і фармацевтичних наук», Житомир;  в фаховому обласному семінарі - Комунальний заклад позашкільної освіти «Обласний еколого-натуралістичний центр» Житомирської обласної ради.</w:t>
      </w:r>
    </w:p>
    <w:p w:rsidR="002C6FB2" w:rsidRPr="00DF58B7" w:rsidRDefault="002C6FB2" w:rsidP="00674850">
      <w:pPr>
        <w:pStyle w:val="Standard"/>
        <w:numPr>
          <w:ilvl w:val="1"/>
          <w:numId w:val="27"/>
        </w:numPr>
        <w:ind w:firstLine="553"/>
        <w:jc w:val="both"/>
        <w:rPr>
          <w:rFonts w:cs="Times New Roman"/>
          <w:color w:val="000000"/>
          <w:sz w:val="28"/>
          <w:szCs w:val="28"/>
          <w:lang w:val="ru-RU"/>
        </w:rPr>
      </w:pPr>
      <w:r w:rsidRPr="00DF58B7">
        <w:rPr>
          <w:rFonts w:eastAsia="Times New Roman" w:cs="Times New Roman"/>
          <w:bCs/>
          <w:color w:val="000000"/>
          <w:sz w:val="28"/>
          <w:szCs w:val="28"/>
          <w:lang w:val="uk-UA" w:eastAsia="ru-RU"/>
        </w:rPr>
        <w:t xml:space="preserve">Викладач </w:t>
      </w:r>
      <w:r w:rsidRPr="00DF58B7">
        <w:rPr>
          <w:rFonts w:eastAsia="Times New Roman" w:cs="Times New Roman"/>
          <w:b/>
          <w:bCs/>
          <w:color w:val="000000"/>
          <w:sz w:val="28"/>
          <w:szCs w:val="28"/>
          <w:lang w:val="uk-UA" w:eastAsia="ru-RU"/>
        </w:rPr>
        <w:t>Загребельна Л.М.</w:t>
      </w:r>
      <w:r w:rsidRPr="00DF58B7">
        <w:rPr>
          <w:rFonts w:eastAsia="Times New Roman" w:cs="Times New Roman"/>
          <w:color w:val="000000"/>
          <w:sz w:val="28"/>
          <w:szCs w:val="28"/>
          <w:lang w:val="uk-UA" w:eastAsia="ru-RU"/>
        </w:rPr>
        <w:t xml:space="preserve"> брала участь в</w:t>
      </w:r>
      <w:r w:rsidRPr="00DF58B7">
        <w:rPr>
          <w:rFonts w:eastAsia="Times New Roman" w:cs="Times New Roman"/>
          <w:i/>
          <w:color w:val="000000"/>
          <w:sz w:val="28"/>
          <w:szCs w:val="28"/>
          <w:lang w:val="uk-UA" w:eastAsia="ru-RU"/>
        </w:rPr>
        <w:t>:</w:t>
      </w:r>
      <w:r w:rsidRPr="00DF58B7">
        <w:rPr>
          <w:rFonts w:eastAsia="Times New Roman" w:cs="Times New Roman"/>
          <w:color w:val="000000"/>
          <w:sz w:val="28"/>
          <w:szCs w:val="28"/>
          <w:lang w:val="uk-UA" w:eastAsia="ru-RU"/>
        </w:rPr>
        <w:t xml:space="preserve"> LXXV Міжнародній інтернет – конференції «Перспективні напрямки наукових досліджень xxi століття», м. Харків; Міжнародній науково-практичній онлайн- конференції  </w:t>
      </w:r>
    </w:p>
    <w:p w:rsidR="002C6FB2" w:rsidRPr="00DF58B7" w:rsidRDefault="002C6FB2" w:rsidP="00674850">
      <w:pPr>
        <w:pStyle w:val="Standard"/>
        <w:jc w:val="both"/>
        <w:rPr>
          <w:rFonts w:cs="Times New Roman"/>
          <w:color w:val="000000"/>
          <w:sz w:val="28"/>
          <w:szCs w:val="28"/>
          <w:lang w:val="ru-RU"/>
        </w:rPr>
      </w:pPr>
      <w:r w:rsidRPr="00DF58B7">
        <w:rPr>
          <w:rFonts w:eastAsia="Times New Roman" w:cs="Times New Roman"/>
          <w:color w:val="000000"/>
          <w:sz w:val="28"/>
          <w:szCs w:val="28"/>
          <w:lang w:val="uk-UA" w:eastAsia="ru-RU"/>
        </w:rPr>
        <w:lastRenderedPageBreak/>
        <w:t xml:space="preserve">«Міжнародна проектна діяльність як складова розвитку професійної майстерності спеціалістів медсестринства», Вища школа, м. Ломже  Польща; LXXХІІ Міжнародній науково-практичній інтернет – конференції «Розвиток науки в Україні під час воєнного стану», м. Луцьк.; </w:t>
      </w:r>
      <w:r w:rsidRPr="00DF58B7">
        <w:rPr>
          <w:rFonts w:eastAsia="Times New Roman" w:cs="Times New Roman"/>
          <w:bCs/>
          <w:color w:val="000000"/>
          <w:sz w:val="28"/>
          <w:szCs w:val="28"/>
          <w:lang w:val="uk-UA" w:eastAsia="ru-RU"/>
        </w:rPr>
        <w:t>XХХ Міжнародній інтернет – конференції «SOCIETY AND SCIENCE» Німеччина, м. Мюнхен.</w:t>
      </w:r>
    </w:p>
    <w:p w:rsidR="002C6FB2" w:rsidRPr="00DF58B7" w:rsidRDefault="002C6FB2" w:rsidP="00674850">
      <w:pPr>
        <w:pStyle w:val="Standard"/>
        <w:numPr>
          <w:ilvl w:val="1"/>
          <w:numId w:val="27"/>
        </w:numPr>
        <w:jc w:val="both"/>
        <w:rPr>
          <w:rFonts w:cs="Times New Roman"/>
          <w:color w:val="000000"/>
          <w:sz w:val="28"/>
          <w:szCs w:val="28"/>
          <w:lang w:val="uk-UA"/>
        </w:rPr>
      </w:pPr>
      <w:r w:rsidRPr="00DF58B7">
        <w:rPr>
          <w:rFonts w:eastAsia="Times New Roman" w:cs="Times New Roman"/>
          <w:bCs/>
          <w:color w:val="000000"/>
          <w:sz w:val="28"/>
          <w:szCs w:val="28"/>
          <w:lang w:val="uk-UA" w:eastAsia="ru-RU"/>
        </w:rPr>
        <w:t xml:space="preserve">Викладач </w:t>
      </w:r>
      <w:r w:rsidRPr="00DF58B7">
        <w:rPr>
          <w:rFonts w:eastAsia="Times New Roman" w:cs="Times New Roman"/>
          <w:b/>
          <w:bCs/>
          <w:color w:val="000000"/>
          <w:sz w:val="28"/>
          <w:szCs w:val="28"/>
          <w:lang w:val="uk-UA" w:eastAsia="ru-RU"/>
        </w:rPr>
        <w:t>Біленька Н.В.</w:t>
      </w:r>
      <w:r w:rsidRPr="00DF58B7">
        <w:rPr>
          <w:rFonts w:eastAsia="Times New Roman" w:cs="Times New Roman"/>
          <w:bCs/>
          <w:color w:val="000000"/>
          <w:sz w:val="28"/>
          <w:szCs w:val="28"/>
          <w:lang w:val="uk-UA" w:eastAsia="ru-RU"/>
        </w:rPr>
        <w:t xml:space="preserve"> брала участь в: </w:t>
      </w:r>
      <w:r w:rsidRPr="00DF58B7">
        <w:rPr>
          <w:rFonts w:cs="Times New Roman"/>
          <w:color w:val="000000"/>
          <w:sz w:val="28"/>
          <w:szCs w:val="28"/>
          <w:lang w:val="uk-UA"/>
        </w:rPr>
        <w:t xml:space="preserve"> Науково-практичній конференції з міжнародною участю «Сучасні медичні технології в педіатричній науці, практиці, сімейній медицині та освіті»; Науково-практична  конференція «Терапія 2021: проблемні питання діагностики та лікування розповсюджених захворювань внутрішніх органів», «Людина та ліки. Міждисциплінарний підхід до діагностики та лікування в педіатрії та сімейній медицині»; Міжнародному науковому-педагогічному семінарі у Вищій Школі Агробізнесу в Ломжі (Польща) «Інтеграція закладів фахової передвищої та вищої освіти в європейський освітній простір.  Розвиток міжнародного співробітництва»; Науково-практичному семінарі «Проблеми серцево-судинних захворювань в клінічній практиці»; Всеукраїнському семінарі з міжнародною участю «Сучасні світові тенденції лікування алергії», науково-практичних семінарах «Клінічні випадки в практиці лікаря сімейної медицини»,</w:t>
      </w:r>
      <w:r w:rsidRPr="00DF58B7">
        <w:rPr>
          <w:rFonts w:eastAsia="Times New Roman" w:cs="Times New Roman"/>
          <w:bCs/>
          <w:color w:val="000000"/>
          <w:sz w:val="28"/>
          <w:szCs w:val="28"/>
          <w:lang w:val="uk-UA" w:eastAsia="ru-RU"/>
        </w:rPr>
        <w:t xml:space="preserve"> «Актуальні питання внутрішньої медицини»</w:t>
      </w:r>
      <w:r w:rsidRPr="00DF58B7">
        <w:rPr>
          <w:rFonts w:eastAsia="Times New Roman" w:cs="Times New Roman"/>
          <w:color w:val="000000"/>
          <w:sz w:val="28"/>
          <w:szCs w:val="28"/>
          <w:lang w:val="uk-UA" w:eastAsia="ru-RU"/>
        </w:rPr>
        <w:t>.</w:t>
      </w:r>
    </w:p>
    <w:p w:rsidR="002C6FB2" w:rsidRPr="00DF58B7" w:rsidRDefault="002C6FB2" w:rsidP="00674850">
      <w:pPr>
        <w:pStyle w:val="Standard"/>
        <w:numPr>
          <w:ilvl w:val="1"/>
          <w:numId w:val="27"/>
        </w:numPr>
        <w:jc w:val="both"/>
        <w:rPr>
          <w:rFonts w:cs="Times New Roman"/>
          <w:color w:val="000000"/>
          <w:sz w:val="28"/>
          <w:szCs w:val="28"/>
          <w:lang w:val="uk-UA"/>
        </w:rPr>
      </w:pPr>
      <w:r w:rsidRPr="00DF58B7">
        <w:rPr>
          <w:rFonts w:eastAsia="Times New Roman" w:cs="Times New Roman"/>
          <w:color w:val="000000"/>
          <w:sz w:val="28"/>
          <w:szCs w:val="28"/>
          <w:lang w:val="uk-UA" w:eastAsia="ru-RU"/>
        </w:rPr>
        <w:t xml:space="preserve">Викладач </w:t>
      </w:r>
      <w:r w:rsidRPr="00DF58B7">
        <w:rPr>
          <w:rFonts w:eastAsia="Times New Roman" w:cs="Times New Roman"/>
          <w:b/>
          <w:bCs/>
          <w:color w:val="000000"/>
          <w:sz w:val="28"/>
          <w:szCs w:val="28"/>
          <w:lang w:val="uk-UA" w:eastAsia="ru-RU"/>
        </w:rPr>
        <w:t>Андрійчук Л.В.</w:t>
      </w:r>
      <w:r w:rsidRPr="00DF58B7">
        <w:rPr>
          <w:rFonts w:eastAsia="Times New Roman" w:cs="Times New Roman"/>
          <w:color w:val="000000"/>
          <w:sz w:val="28"/>
          <w:szCs w:val="28"/>
          <w:lang w:val="uk-UA" w:eastAsia="ru-RU"/>
        </w:rPr>
        <w:t xml:space="preserve"> брала участь в Міжнародній науково-практичній онлайн- конференції  «Міжнародна проектна діяльність як складова розвитку професійної майстерності спеціалістів медсестринства», Вища школа, м. Ломже  Польща;</w:t>
      </w:r>
    </w:p>
    <w:p w:rsidR="002C6FB2" w:rsidRPr="00DF58B7" w:rsidRDefault="002C6FB2" w:rsidP="00674850">
      <w:pPr>
        <w:pStyle w:val="Standard"/>
        <w:numPr>
          <w:ilvl w:val="1"/>
          <w:numId w:val="27"/>
        </w:numPr>
        <w:jc w:val="both"/>
        <w:rPr>
          <w:rFonts w:cs="Times New Roman"/>
          <w:color w:val="000000"/>
          <w:sz w:val="28"/>
          <w:szCs w:val="28"/>
          <w:lang w:val="uk-UA"/>
        </w:rPr>
      </w:pPr>
      <w:r w:rsidRPr="00DF58B7">
        <w:rPr>
          <w:rFonts w:eastAsia="Times New Roman" w:cs="Times New Roman"/>
          <w:color w:val="000000"/>
          <w:sz w:val="28"/>
          <w:szCs w:val="28"/>
          <w:lang w:val="uk-UA" w:eastAsia="ru-RU"/>
        </w:rPr>
        <w:t xml:space="preserve">Викладач </w:t>
      </w:r>
      <w:r w:rsidRPr="00DF58B7">
        <w:rPr>
          <w:rFonts w:eastAsia="Times New Roman" w:cs="Times New Roman"/>
          <w:b/>
          <w:bCs/>
          <w:color w:val="000000"/>
          <w:sz w:val="28"/>
          <w:szCs w:val="28"/>
          <w:lang w:val="uk-UA" w:eastAsia="ru-RU"/>
        </w:rPr>
        <w:t>Шевченко В.С.</w:t>
      </w:r>
      <w:r w:rsidRPr="00DF58B7">
        <w:rPr>
          <w:rFonts w:eastAsia="Times New Roman" w:cs="Times New Roman"/>
          <w:color w:val="000000"/>
          <w:sz w:val="28"/>
          <w:szCs w:val="28"/>
          <w:lang w:val="uk-UA" w:eastAsia="ru-RU"/>
        </w:rPr>
        <w:t xml:space="preserve"> брав участь в Міжнародній науково-практичній онлайн- конференції  «Міжнародна проектна діяльність як складова розвитку професійної майстерності спеціалістів медсестринства», Вища школа, м. Ломже  Польща.</w:t>
      </w:r>
    </w:p>
    <w:p w:rsidR="002C6FB2" w:rsidRPr="00DF58B7" w:rsidRDefault="002C6FB2" w:rsidP="00A729DF">
      <w:pPr>
        <w:pStyle w:val="Standard"/>
        <w:numPr>
          <w:ilvl w:val="1"/>
          <w:numId w:val="27"/>
        </w:numPr>
        <w:ind w:left="30" w:firstLine="365"/>
        <w:jc w:val="both"/>
        <w:rPr>
          <w:rFonts w:cs="Times New Roman"/>
          <w:color w:val="000000"/>
          <w:sz w:val="28"/>
          <w:szCs w:val="28"/>
          <w:lang w:val="uk-UA"/>
        </w:rPr>
      </w:pPr>
      <w:r w:rsidRPr="00DF58B7">
        <w:rPr>
          <w:rFonts w:eastAsia="Times New Roman" w:cs="Times New Roman"/>
          <w:color w:val="000000"/>
          <w:sz w:val="28"/>
          <w:szCs w:val="28"/>
          <w:lang w:val="uk-UA" w:eastAsia="ru-RU"/>
        </w:rPr>
        <w:t xml:space="preserve">Викладач </w:t>
      </w:r>
      <w:r w:rsidRPr="00DF58B7">
        <w:rPr>
          <w:rFonts w:eastAsia="Times New Roman" w:cs="Times New Roman"/>
          <w:b/>
          <w:bCs/>
          <w:color w:val="000000"/>
          <w:sz w:val="28"/>
          <w:szCs w:val="28"/>
          <w:lang w:val="uk-UA" w:eastAsia="ru-RU"/>
        </w:rPr>
        <w:t>Музичук Т.Я.</w:t>
      </w:r>
      <w:r w:rsidRPr="00DF58B7">
        <w:rPr>
          <w:rFonts w:eastAsia="Times New Roman" w:cs="Times New Roman"/>
          <w:color w:val="000000"/>
          <w:sz w:val="28"/>
          <w:szCs w:val="28"/>
          <w:lang w:val="uk-UA" w:eastAsia="ru-RU"/>
        </w:rPr>
        <w:t xml:space="preserve"> брала участь в Міжнародній науково-практичній онлайн- конференції  «Міжнародна проектна діяльність як складова розвитку професійної майстерності спеціалістів медсестринства», Вища школа, м. Ломже  Польща.</w:t>
      </w:r>
    </w:p>
    <w:p w:rsidR="002C6FB2" w:rsidRPr="00DF58B7" w:rsidRDefault="002C6FB2" w:rsidP="00674850">
      <w:pPr>
        <w:pStyle w:val="Standard"/>
        <w:numPr>
          <w:ilvl w:val="0"/>
          <w:numId w:val="28"/>
        </w:numPr>
        <w:jc w:val="both"/>
        <w:rPr>
          <w:rFonts w:cs="Times New Roman"/>
          <w:color w:val="000000"/>
          <w:sz w:val="28"/>
          <w:szCs w:val="28"/>
          <w:lang w:val="ru-RU"/>
        </w:rPr>
      </w:pPr>
      <w:r w:rsidRPr="00DF58B7">
        <w:rPr>
          <w:rFonts w:cs="Times New Roman"/>
          <w:color w:val="000000"/>
          <w:sz w:val="28"/>
          <w:szCs w:val="28"/>
          <w:lang w:val="ru-RU"/>
        </w:rPr>
        <w:t xml:space="preserve">Викладач </w:t>
      </w:r>
      <w:r w:rsidRPr="00DF58B7">
        <w:rPr>
          <w:rFonts w:cs="Times New Roman"/>
          <w:b/>
          <w:color w:val="000000"/>
          <w:sz w:val="28"/>
          <w:szCs w:val="28"/>
          <w:lang w:val="ru-RU"/>
        </w:rPr>
        <w:t xml:space="preserve">Мілованова Т.Є., </w:t>
      </w:r>
      <w:r w:rsidRPr="00DF58B7">
        <w:rPr>
          <w:rFonts w:cs="Times New Roman"/>
          <w:color w:val="000000"/>
          <w:sz w:val="28"/>
          <w:szCs w:val="28"/>
          <w:lang w:val="ru-RU"/>
        </w:rPr>
        <w:t>брали участь в роботі регіонального методичного об’єднання викладачів акушерства та гінекології, жовтень 20</w:t>
      </w:r>
      <w:r w:rsidRPr="00DF58B7">
        <w:rPr>
          <w:rFonts w:cs="Times New Roman"/>
          <w:color w:val="000000"/>
          <w:sz w:val="28"/>
          <w:szCs w:val="28"/>
          <w:lang w:val="uk-UA"/>
        </w:rPr>
        <w:t>21</w:t>
      </w:r>
      <w:r w:rsidRPr="00DF58B7">
        <w:rPr>
          <w:rFonts w:cs="Times New Roman"/>
          <w:color w:val="000000"/>
          <w:sz w:val="28"/>
          <w:szCs w:val="28"/>
          <w:lang w:val="ru-RU"/>
        </w:rPr>
        <w:t xml:space="preserve"> р.;</w:t>
      </w:r>
    </w:p>
    <w:p w:rsidR="002C6FB2" w:rsidRPr="00DF58B7" w:rsidRDefault="002C6FB2" w:rsidP="00674850">
      <w:pPr>
        <w:pStyle w:val="Standard"/>
        <w:numPr>
          <w:ilvl w:val="0"/>
          <w:numId w:val="28"/>
        </w:numPr>
        <w:jc w:val="both"/>
        <w:rPr>
          <w:rFonts w:cs="Times New Roman"/>
          <w:color w:val="000000"/>
          <w:sz w:val="28"/>
          <w:szCs w:val="28"/>
          <w:lang w:val="ru-RU"/>
        </w:rPr>
      </w:pPr>
      <w:r w:rsidRPr="00DF58B7">
        <w:rPr>
          <w:rFonts w:cs="Times New Roman"/>
          <w:color w:val="000000"/>
          <w:sz w:val="28"/>
          <w:szCs w:val="28"/>
          <w:lang w:val="uk-UA"/>
        </w:rPr>
        <w:t xml:space="preserve">Викладач </w:t>
      </w:r>
      <w:r w:rsidRPr="00DF58B7">
        <w:rPr>
          <w:rFonts w:cs="Times New Roman"/>
          <w:b/>
          <w:bCs/>
          <w:color w:val="000000"/>
          <w:sz w:val="28"/>
          <w:szCs w:val="28"/>
          <w:lang w:val="uk-UA"/>
        </w:rPr>
        <w:t>Правдивець А.О.</w:t>
      </w:r>
      <w:r w:rsidRPr="00DF58B7">
        <w:rPr>
          <w:rFonts w:cs="Times New Roman"/>
          <w:color w:val="000000"/>
          <w:sz w:val="28"/>
          <w:szCs w:val="28"/>
          <w:lang w:val="uk-UA"/>
        </w:rPr>
        <w:t xml:space="preserve"> брала участь в роботі регіонального методичного об'єднання викладачів стоматології 2021 р.</w:t>
      </w:r>
    </w:p>
    <w:p w:rsidR="002C6FB2" w:rsidRPr="00DF58B7" w:rsidRDefault="002C6FB2" w:rsidP="00674850">
      <w:pPr>
        <w:pStyle w:val="Standard"/>
        <w:numPr>
          <w:ilvl w:val="0"/>
          <w:numId w:val="28"/>
        </w:numPr>
        <w:jc w:val="both"/>
        <w:rPr>
          <w:rFonts w:cs="Times New Roman"/>
          <w:color w:val="000000"/>
          <w:sz w:val="28"/>
          <w:szCs w:val="28"/>
        </w:rPr>
      </w:pPr>
      <w:r w:rsidRPr="00DF58B7">
        <w:rPr>
          <w:rFonts w:cs="Times New Roman"/>
          <w:color w:val="000000"/>
          <w:sz w:val="28"/>
          <w:szCs w:val="28"/>
          <w:lang w:val="uk-UA"/>
        </w:rPr>
        <w:t xml:space="preserve">Викладач </w:t>
      </w:r>
      <w:r w:rsidRPr="00DF58B7">
        <w:rPr>
          <w:rFonts w:cs="Times New Roman"/>
          <w:b/>
          <w:bCs/>
          <w:color w:val="000000"/>
          <w:sz w:val="28"/>
          <w:szCs w:val="28"/>
          <w:lang w:val="uk-UA"/>
        </w:rPr>
        <w:t>Ямчук В.Ф.</w:t>
      </w:r>
      <w:r w:rsidRPr="00DF58B7">
        <w:rPr>
          <w:rFonts w:cs="Times New Roman"/>
          <w:color w:val="000000"/>
          <w:sz w:val="28"/>
          <w:szCs w:val="28"/>
          <w:lang w:val="uk-UA"/>
        </w:rPr>
        <w:t xml:space="preserve"> брав участь у роботі регіонального методичного об'єднання викладачів хірургії. 2022 р.;</w:t>
      </w:r>
    </w:p>
    <w:p w:rsidR="002C6FB2" w:rsidRPr="00DF58B7" w:rsidRDefault="002C6FB2" w:rsidP="00674850">
      <w:pPr>
        <w:pStyle w:val="Standard"/>
        <w:numPr>
          <w:ilvl w:val="0"/>
          <w:numId w:val="28"/>
        </w:numPr>
        <w:jc w:val="both"/>
        <w:rPr>
          <w:rFonts w:cs="Times New Roman"/>
          <w:color w:val="000000"/>
          <w:sz w:val="28"/>
          <w:szCs w:val="28"/>
          <w:lang w:val="ru-RU"/>
        </w:rPr>
      </w:pPr>
      <w:r w:rsidRPr="00DF58B7">
        <w:rPr>
          <w:rFonts w:cs="Times New Roman"/>
          <w:color w:val="000000"/>
          <w:sz w:val="28"/>
          <w:szCs w:val="28"/>
          <w:lang w:val="ru-RU"/>
        </w:rPr>
        <w:t xml:space="preserve">Методист </w:t>
      </w:r>
      <w:r w:rsidRPr="00DF58B7">
        <w:rPr>
          <w:rFonts w:cs="Times New Roman"/>
          <w:b/>
          <w:color w:val="000000"/>
          <w:sz w:val="28"/>
          <w:szCs w:val="28"/>
          <w:lang w:val="uk-UA"/>
        </w:rPr>
        <w:t>Андрійчук Л.В.</w:t>
      </w:r>
      <w:r w:rsidRPr="00DF58B7">
        <w:rPr>
          <w:rFonts w:cs="Times New Roman"/>
          <w:color w:val="000000"/>
          <w:sz w:val="28"/>
          <w:szCs w:val="28"/>
          <w:lang w:val="ru-RU"/>
        </w:rPr>
        <w:t xml:space="preserve"> брала участь у засіданніобласного методичного об’єднання методистів, </w:t>
      </w:r>
      <w:r w:rsidRPr="00DF58B7">
        <w:rPr>
          <w:rFonts w:cs="Times New Roman"/>
          <w:color w:val="000000"/>
          <w:sz w:val="28"/>
          <w:szCs w:val="28"/>
          <w:lang w:val="uk-UA"/>
        </w:rPr>
        <w:t>2021 р;</w:t>
      </w:r>
    </w:p>
    <w:p w:rsidR="002C6FB2" w:rsidRPr="00DF58B7" w:rsidRDefault="002C6FB2" w:rsidP="00674850">
      <w:pPr>
        <w:pStyle w:val="Standard"/>
        <w:numPr>
          <w:ilvl w:val="0"/>
          <w:numId w:val="29"/>
        </w:numPr>
        <w:jc w:val="both"/>
        <w:rPr>
          <w:rFonts w:cs="Times New Roman"/>
          <w:color w:val="000000"/>
          <w:sz w:val="28"/>
          <w:szCs w:val="28"/>
          <w:lang w:val="ru-RU"/>
        </w:rPr>
      </w:pPr>
      <w:r w:rsidRPr="00DF58B7">
        <w:rPr>
          <w:rFonts w:cs="Times New Roman"/>
          <w:color w:val="000000"/>
          <w:sz w:val="28"/>
          <w:szCs w:val="28"/>
          <w:lang w:val="ru-RU"/>
        </w:rPr>
        <w:t xml:space="preserve">Викладач </w:t>
      </w:r>
      <w:r w:rsidRPr="00DF58B7">
        <w:rPr>
          <w:rFonts w:cs="Times New Roman"/>
          <w:b/>
          <w:color w:val="000000"/>
          <w:sz w:val="28"/>
          <w:szCs w:val="28"/>
          <w:lang w:val="ru-RU"/>
        </w:rPr>
        <w:t>Чупракова І.Є.</w:t>
      </w:r>
      <w:r w:rsidRPr="00DF58B7">
        <w:rPr>
          <w:rFonts w:cs="Times New Roman"/>
          <w:color w:val="000000"/>
          <w:sz w:val="28"/>
          <w:szCs w:val="28"/>
          <w:lang w:val="ru-RU"/>
        </w:rPr>
        <w:t xml:space="preserve"> брала участь у засіданні обласного методичного об’єднанні керівників фізичного виховання, жовтень </w:t>
      </w:r>
      <w:r w:rsidRPr="00DF58B7">
        <w:rPr>
          <w:rFonts w:cs="Times New Roman"/>
          <w:color w:val="000000"/>
          <w:sz w:val="28"/>
          <w:szCs w:val="28"/>
          <w:lang w:val="uk-UA"/>
        </w:rPr>
        <w:t>2021</w:t>
      </w:r>
      <w:r w:rsidRPr="00DF58B7">
        <w:rPr>
          <w:rFonts w:cs="Times New Roman"/>
          <w:color w:val="000000"/>
          <w:sz w:val="28"/>
          <w:szCs w:val="28"/>
          <w:lang w:val="ru-RU"/>
        </w:rPr>
        <w:t xml:space="preserve"> р. ;</w:t>
      </w:r>
    </w:p>
    <w:p w:rsidR="002C6FB2" w:rsidRPr="00DF58B7" w:rsidRDefault="002C6FB2" w:rsidP="00674850">
      <w:pPr>
        <w:pStyle w:val="Standard"/>
        <w:numPr>
          <w:ilvl w:val="0"/>
          <w:numId w:val="29"/>
        </w:numPr>
        <w:jc w:val="both"/>
        <w:rPr>
          <w:rFonts w:cs="Times New Roman"/>
          <w:color w:val="000000"/>
          <w:sz w:val="28"/>
          <w:szCs w:val="28"/>
          <w:lang w:val="ru-RU"/>
        </w:rPr>
      </w:pPr>
      <w:r w:rsidRPr="00DF58B7">
        <w:rPr>
          <w:rFonts w:cs="Times New Roman"/>
          <w:color w:val="000000"/>
          <w:sz w:val="28"/>
          <w:szCs w:val="28"/>
          <w:lang w:val="ru-RU"/>
        </w:rPr>
        <w:t xml:space="preserve">Викладач </w:t>
      </w:r>
      <w:r w:rsidRPr="00DF58B7">
        <w:rPr>
          <w:rFonts w:cs="Times New Roman"/>
          <w:b/>
          <w:color w:val="000000"/>
          <w:sz w:val="28"/>
          <w:szCs w:val="28"/>
          <w:lang w:val="ru-RU"/>
        </w:rPr>
        <w:t>Ковальова О.В.</w:t>
      </w:r>
      <w:r w:rsidRPr="00DF58B7">
        <w:rPr>
          <w:rFonts w:cs="Times New Roman"/>
          <w:color w:val="000000"/>
          <w:sz w:val="28"/>
          <w:szCs w:val="28"/>
          <w:lang w:val="ru-RU"/>
        </w:rPr>
        <w:t xml:space="preserve"> брала участь у  засіданні обласного методичного об’єднання викладачів іноземних мов  20</w:t>
      </w:r>
      <w:r w:rsidRPr="00DF58B7">
        <w:rPr>
          <w:rFonts w:cs="Times New Roman"/>
          <w:color w:val="000000"/>
          <w:sz w:val="28"/>
          <w:szCs w:val="28"/>
          <w:lang w:val="uk-UA"/>
        </w:rPr>
        <w:t>21</w:t>
      </w:r>
      <w:r w:rsidRPr="00DF58B7">
        <w:rPr>
          <w:rFonts w:cs="Times New Roman"/>
          <w:color w:val="000000"/>
          <w:sz w:val="28"/>
          <w:szCs w:val="28"/>
          <w:lang w:val="ru-RU"/>
        </w:rPr>
        <w:t xml:space="preserve"> р.;</w:t>
      </w:r>
    </w:p>
    <w:p w:rsidR="002C6FB2" w:rsidRPr="00DF58B7" w:rsidRDefault="002C6FB2" w:rsidP="00674850">
      <w:pPr>
        <w:pStyle w:val="Standard"/>
        <w:numPr>
          <w:ilvl w:val="0"/>
          <w:numId w:val="30"/>
        </w:numPr>
        <w:jc w:val="both"/>
        <w:rPr>
          <w:rFonts w:cs="Times New Roman"/>
          <w:color w:val="000000"/>
          <w:sz w:val="28"/>
          <w:szCs w:val="28"/>
          <w:lang w:val="ru-RU"/>
        </w:rPr>
      </w:pPr>
      <w:r w:rsidRPr="00DF58B7">
        <w:rPr>
          <w:rFonts w:cs="Times New Roman"/>
          <w:color w:val="000000"/>
          <w:sz w:val="28"/>
          <w:szCs w:val="28"/>
          <w:lang w:val="ru-RU"/>
        </w:rPr>
        <w:t>Викладач</w:t>
      </w:r>
      <w:r w:rsidRPr="00DF58B7">
        <w:rPr>
          <w:rFonts w:cs="Times New Roman"/>
          <w:color w:val="000000"/>
          <w:sz w:val="28"/>
          <w:szCs w:val="28"/>
          <w:lang w:val="uk-UA"/>
        </w:rPr>
        <w:t xml:space="preserve">і </w:t>
      </w:r>
      <w:r w:rsidRPr="00DF58B7">
        <w:rPr>
          <w:rFonts w:cs="Times New Roman"/>
          <w:b/>
          <w:color w:val="000000"/>
          <w:sz w:val="28"/>
          <w:szCs w:val="28"/>
          <w:lang w:val="ru-RU"/>
        </w:rPr>
        <w:t xml:space="preserve">Загребельна Л.М., </w:t>
      </w:r>
      <w:r w:rsidRPr="00DF58B7">
        <w:rPr>
          <w:rFonts w:cs="Times New Roman"/>
          <w:b/>
          <w:color w:val="000000"/>
          <w:sz w:val="28"/>
          <w:szCs w:val="28"/>
          <w:lang w:val="uk-UA"/>
        </w:rPr>
        <w:t>Билина Л.В.</w:t>
      </w:r>
      <w:r w:rsidRPr="00DF58B7">
        <w:rPr>
          <w:rFonts w:cs="Times New Roman"/>
          <w:color w:val="000000"/>
          <w:sz w:val="28"/>
          <w:szCs w:val="28"/>
          <w:lang w:val="ru-RU"/>
        </w:rPr>
        <w:t xml:space="preserve"> брал</w:t>
      </w:r>
      <w:r w:rsidRPr="00DF58B7">
        <w:rPr>
          <w:rFonts w:cs="Times New Roman"/>
          <w:color w:val="000000"/>
          <w:sz w:val="28"/>
          <w:szCs w:val="28"/>
          <w:lang w:val="uk-UA"/>
        </w:rPr>
        <w:t>и</w:t>
      </w:r>
      <w:r w:rsidRPr="00DF58B7">
        <w:rPr>
          <w:rFonts w:cs="Times New Roman"/>
          <w:color w:val="000000"/>
          <w:sz w:val="28"/>
          <w:szCs w:val="28"/>
          <w:lang w:val="ru-RU"/>
        </w:rPr>
        <w:t xml:space="preserve"> участь у засіданні обласного методичного об’єднання викладачів хімії, біології та екології, листопад 20</w:t>
      </w:r>
      <w:r w:rsidRPr="00DF58B7">
        <w:rPr>
          <w:rFonts w:cs="Times New Roman"/>
          <w:color w:val="000000"/>
          <w:sz w:val="28"/>
          <w:szCs w:val="28"/>
          <w:lang w:val="uk-UA"/>
        </w:rPr>
        <w:t>21</w:t>
      </w:r>
      <w:r w:rsidRPr="00DF58B7">
        <w:rPr>
          <w:rFonts w:cs="Times New Roman"/>
          <w:color w:val="000000"/>
          <w:sz w:val="28"/>
          <w:szCs w:val="28"/>
          <w:lang w:val="ru-RU"/>
        </w:rPr>
        <w:t xml:space="preserve"> р., травень 202</w:t>
      </w:r>
      <w:r w:rsidRPr="00DF58B7">
        <w:rPr>
          <w:rFonts w:cs="Times New Roman"/>
          <w:color w:val="000000"/>
          <w:sz w:val="28"/>
          <w:szCs w:val="28"/>
          <w:lang w:val="uk-UA"/>
        </w:rPr>
        <w:t>2</w:t>
      </w:r>
      <w:r w:rsidRPr="00DF58B7">
        <w:rPr>
          <w:rFonts w:cs="Times New Roman"/>
          <w:color w:val="000000"/>
          <w:sz w:val="28"/>
          <w:szCs w:val="28"/>
          <w:lang w:val="ru-RU"/>
        </w:rPr>
        <w:t xml:space="preserve"> р.,</w:t>
      </w:r>
    </w:p>
    <w:p w:rsidR="002C6FB2" w:rsidRPr="00DF58B7" w:rsidRDefault="002C6FB2" w:rsidP="00674850">
      <w:pPr>
        <w:pStyle w:val="Standard"/>
        <w:jc w:val="both"/>
        <w:rPr>
          <w:rFonts w:cs="Times New Roman"/>
          <w:color w:val="000000"/>
          <w:sz w:val="28"/>
          <w:szCs w:val="28"/>
          <w:lang w:val="ru-RU"/>
        </w:rPr>
      </w:pPr>
    </w:p>
    <w:p w:rsidR="002C6FB2" w:rsidRPr="00DF58B7" w:rsidRDefault="002C6FB2" w:rsidP="00674850">
      <w:pPr>
        <w:pStyle w:val="Standard"/>
        <w:jc w:val="both"/>
        <w:rPr>
          <w:rFonts w:cs="Times New Roman"/>
          <w:color w:val="000000"/>
          <w:sz w:val="28"/>
          <w:szCs w:val="28"/>
        </w:rPr>
      </w:pPr>
      <w:r w:rsidRPr="00DF58B7">
        <w:rPr>
          <w:rFonts w:cs="Times New Roman"/>
          <w:b/>
          <w:color w:val="000000"/>
          <w:sz w:val="28"/>
          <w:szCs w:val="28"/>
          <w:lang w:val="uk-UA"/>
        </w:rPr>
        <w:t xml:space="preserve">На протязі 2021 – 2022 н.р. викладачі коледжу займалися науково-методичною </w:t>
      </w:r>
      <w:r w:rsidRPr="00DF58B7">
        <w:rPr>
          <w:rFonts w:cs="Times New Roman"/>
          <w:b/>
          <w:color w:val="000000"/>
          <w:sz w:val="28"/>
          <w:szCs w:val="28"/>
          <w:lang w:val="uk-UA"/>
        </w:rPr>
        <w:lastRenderedPageBreak/>
        <w:t>роботою. Вони розробляли навчальні посібники, робочі зошити, методичні рекомендації, писали статті, які друкувались в збірниках матеріалів наукових конференцій, журналах, газетах.</w:t>
      </w:r>
      <w:r w:rsidRPr="00DF58B7">
        <w:rPr>
          <w:rFonts w:cs="Times New Roman"/>
          <w:color w:val="000000"/>
          <w:sz w:val="28"/>
          <w:szCs w:val="28"/>
          <w:lang w:val="uk-UA"/>
        </w:rPr>
        <w:t xml:space="preserve"> Зокрема:</w:t>
      </w:r>
    </w:p>
    <w:p w:rsidR="002C6FB2" w:rsidRPr="00DF58B7" w:rsidRDefault="002C6FB2" w:rsidP="00674850">
      <w:pPr>
        <w:pStyle w:val="Standard"/>
        <w:numPr>
          <w:ilvl w:val="0"/>
          <w:numId w:val="31"/>
        </w:numPr>
        <w:ind w:firstLine="563"/>
        <w:jc w:val="both"/>
        <w:rPr>
          <w:rFonts w:cs="Times New Roman"/>
          <w:color w:val="000000"/>
          <w:sz w:val="28"/>
          <w:szCs w:val="28"/>
        </w:rPr>
      </w:pPr>
      <w:r w:rsidRPr="00DF58B7">
        <w:rPr>
          <w:rFonts w:cs="Times New Roman"/>
          <w:color w:val="000000"/>
          <w:sz w:val="28"/>
          <w:szCs w:val="28"/>
          <w:lang w:val="uk-UA"/>
        </w:rPr>
        <w:t xml:space="preserve">Викладач </w:t>
      </w:r>
      <w:r w:rsidRPr="00DF58B7">
        <w:rPr>
          <w:rFonts w:cs="Times New Roman"/>
          <w:b/>
          <w:bCs/>
          <w:color w:val="000000"/>
          <w:sz w:val="28"/>
          <w:szCs w:val="28"/>
          <w:lang w:val="uk-UA"/>
        </w:rPr>
        <w:t xml:space="preserve">Рабчун С.І.: </w:t>
      </w:r>
      <w:r w:rsidRPr="00DF58B7">
        <w:rPr>
          <w:rFonts w:cs="Times New Roman"/>
          <w:color w:val="000000"/>
          <w:sz w:val="28"/>
          <w:szCs w:val="28"/>
          <w:lang w:val="uk-UA"/>
        </w:rPr>
        <w:t>статті«Особливості застосування тестового контролю при вивченні історії», надрукована у Збірнику наукових праць Всеукраїнської науково-практичної інтернет-конференції «Вітчизняна наука на зламі епох: проблеми та перспективи розвитку», «Підвищення ефективності заняття через використання інноваційних технологій з метою створення соціалізації здобувачів освіти», надрукована у Збірнику наукових праць Міжнародної науково-практичної інтернет- конференції «Тенденції та перспективи розвитку науки і освіти в умовах глобалізації»;</w:t>
      </w:r>
    </w:p>
    <w:p w:rsidR="002C6FB2" w:rsidRPr="00DF58B7" w:rsidRDefault="002C6FB2" w:rsidP="00674850">
      <w:pPr>
        <w:pStyle w:val="Standard"/>
        <w:numPr>
          <w:ilvl w:val="0"/>
          <w:numId w:val="31"/>
        </w:numPr>
        <w:ind w:firstLine="553"/>
        <w:jc w:val="both"/>
        <w:rPr>
          <w:rFonts w:cs="Times New Roman"/>
          <w:color w:val="000000"/>
          <w:sz w:val="28"/>
          <w:szCs w:val="28"/>
        </w:rPr>
      </w:pPr>
      <w:r w:rsidRPr="00DF58B7">
        <w:rPr>
          <w:rFonts w:cs="Times New Roman"/>
          <w:color w:val="000000"/>
          <w:sz w:val="28"/>
          <w:szCs w:val="28"/>
          <w:lang w:val="uk-UA"/>
        </w:rPr>
        <w:t xml:space="preserve">Викладач </w:t>
      </w:r>
      <w:r w:rsidRPr="00DF58B7">
        <w:rPr>
          <w:rFonts w:cs="Times New Roman"/>
          <w:b/>
          <w:bCs/>
          <w:color w:val="000000"/>
          <w:sz w:val="28"/>
          <w:szCs w:val="28"/>
          <w:lang w:val="uk-UA"/>
        </w:rPr>
        <w:t>Шевченко В.С.</w:t>
      </w:r>
      <w:r w:rsidRPr="00DF58B7">
        <w:rPr>
          <w:rFonts w:cs="Times New Roman"/>
          <w:color w:val="000000"/>
          <w:sz w:val="28"/>
          <w:szCs w:val="28"/>
          <w:lang w:val="uk-UA"/>
        </w:rPr>
        <w:t xml:space="preserve"> стаття «Інноваційні тенденції в сучасній педагогіці»надрукована у Збірнику наукових матеріалів </w:t>
      </w:r>
      <w:r w:rsidRPr="00DF58B7">
        <w:rPr>
          <w:rFonts w:cs="Times New Roman"/>
          <w:color w:val="000000"/>
          <w:sz w:val="28"/>
          <w:szCs w:val="28"/>
        </w:rPr>
        <w:t>LXXX</w:t>
      </w:r>
      <w:r w:rsidRPr="00DF58B7">
        <w:rPr>
          <w:rFonts w:cs="Times New Roman"/>
          <w:color w:val="000000"/>
          <w:sz w:val="28"/>
          <w:szCs w:val="28"/>
          <w:lang w:val="uk-UA"/>
        </w:rPr>
        <w:t xml:space="preserve"> міжнародної науково-практичної інтернет конференції </w:t>
      </w:r>
      <w:r w:rsidRPr="00DF58B7">
        <w:rPr>
          <w:rFonts w:cs="Times New Roman"/>
          <w:bCs/>
          <w:i/>
          <w:iCs/>
          <w:color w:val="000000"/>
          <w:sz w:val="28"/>
          <w:szCs w:val="28"/>
          <w:lang w:val="uk-UA"/>
        </w:rPr>
        <w:t>«</w:t>
      </w:r>
      <w:r w:rsidRPr="00DF58B7">
        <w:rPr>
          <w:rFonts w:cs="Times New Roman"/>
          <w:color w:val="000000"/>
          <w:sz w:val="28"/>
          <w:szCs w:val="28"/>
          <w:lang w:val="uk-UA"/>
        </w:rPr>
        <w:t>INNOVATIONS OF MODERN SCIENCE XXI CENTURY</w:t>
      </w:r>
      <w:r w:rsidRPr="00DF58B7">
        <w:rPr>
          <w:rFonts w:cs="Times New Roman"/>
          <w:bCs/>
          <w:i/>
          <w:iCs/>
          <w:color w:val="000000"/>
          <w:sz w:val="28"/>
          <w:szCs w:val="28"/>
          <w:lang w:val="uk-UA"/>
        </w:rPr>
        <w:t>»</w:t>
      </w:r>
      <w:r w:rsidRPr="00DF58B7">
        <w:rPr>
          <w:rFonts w:cs="Times New Roman"/>
          <w:i/>
          <w:iCs/>
          <w:color w:val="000000"/>
          <w:sz w:val="28"/>
          <w:szCs w:val="28"/>
          <w:lang w:val="uk-UA"/>
        </w:rPr>
        <w:t>;</w:t>
      </w:r>
    </w:p>
    <w:p w:rsidR="002C6FB2" w:rsidRPr="00DF58B7" w:rsidRDefault="002C6FB2" w:rsidP="00674850">
      <w:pPr>
        <w:pStyle w:val="Standard"/>
        <w:numPr>
          <w:ilvl w:val="0"/>
          <w:numId w:val="31"/>
        </w:numPr>
        <w:ind w:firstLine="543"/>
        <w:jc w:val="both"/>
        <w:rPr>
          <w:rFonts w:cs="Times New Roman"/>
          <w:color w:val="000000"/>
          <w:sz w:val="28"/>
          <w:szCs w:val="28"/>
        </w:rPr>
      </w:pPr>
      <w:r w:rsidRPr="00DF58B7">
        <w:rPr>
          <w:rFonts w:eastAsia="Times New Roman" w:cs="Times New Roman"/>
          <w:color w:val="000000"/>
          <w:sz w:val="28"/>
          <w:szCs w:val="28"/>
          <w:lang w:val="uk-UA" w:eastAsia="uk-UA"/>
        </w:rPr>
        <w:t xml:space="preserve">Викладач </w:t>
      </w:r>
      <w:r w:rsidRPr="00DF58B7">
        <w:rPr>
          <w:rFonts w:eastAsia="Times New Roman" w:cs="Times New Roman"/>
          <w:b/>
          <w:bCs/>
          <w:color w:val="000000"/>
          <w:sz w:val="28"/>
          <w:szCs w:val="28"/>
          <w:lang w:val="uk-UA" w:eastAsia="uk-UA"/>
        </w:rPr>
        <w:t>Нестерчук В.В.</w:t>
      </w:r>
      <w:r w:rsidRPr="00DF58B7">
        <w:rPr>
          <w:rFonts w:eastAsia="Times New Roman" w:cs="Times New Roman"/>
          <w:i/>
          <w:color w:val="000000"/>
          <w:sz w:val="28"/>
          <w:szCs w:val="28"/>
          <w:lang w:val="uk-UA" w:eastAsia="uk-UA"/>
        </w:rPr>
        <w:t>-</w:t>
      </w:r>
      <w:r w:rsidRPr="00DF58B7">
        <w:rPr>
          <w:rFonts w:eastAsia="Times New Roman" w:cs="Times New Roman"/>
          <w:color w:val="000000"/>
          <w:sz w:val="28"/>
          <w:szCs w:val="28"/>
          <w:lang w:val="uk-UA" w:eastAsia="uk-UA"/>
        </w:rPr>
        <w:t xml:space="preserve"> статті «Сучасні технології у боротьбі з пандемією» надрукована у Збірнику наукових матеріалів LXXVIII міжнародної науково-практичної інтернет конференції «СВІТОВИЙРОЗВИТОК НАУКИ ТА ТЕХНІКИ В УМОВАХ ПАНДЕМІЇ»; «Інноваційні тенденції в сучасній педагогіці» надрукована у Збірнику наукових матеріалів LXXX міжнародної науково-практичної інтернет конференції «INNOVATIONS OF MODERN SCIENCE XXI CENTURY», “Екологічна ситуація басейну річки Тетерів міста Радомишль”,  Житомир:  «Актуальні питання медико-біологічних і фармацевтичних наук»;</w:t>
      </w:r>
    </w:p>
    <w:p w:rsidR="002C6FB2" w:rsidRPr="00DF58B7" w:rsidRDefault="002C6FB2" w:rsidP="00674850">
      <w:pPr>
        <w:pStyle w:val="Standard"/>
        <w:numPr>
          <w:ilvl w:val="0"/>
          <w:numId w:val="31"/>
        </w:numPr>
        <w:ind w:firstLine="572"/>
        <w:jc w:val="both"/>
        <w:rPr>
          <w:rFonts w:cs="Times New Roman"/>
          <w:color w:val="000000"/>
          <w:sz w:val="28"/>
          <w:szCs w:val="28"/>
          <w:lang w:val="ru-RU"/>
        </w:rPr>
      </w:pPr>
      <w:r w:rsidRPr="00DF58B7">
        <w:rPr>
          <w:rFonts w:cs="Times New Roman"/>
          <w:color w:val="000000"/>
          <w:sz w:val="28"/>
          <w:szCs w:val="28"/>
          <w:lang w:val="uk-UA"/>
        </w:rPr>
        <w:t xml:space="preserve">Викладач </w:t>
      </w:r>
      <w:r w:rsidRPr="00DF58B7">
        <w:rPr>
          <w:rFonts w:cs="Times New Roman"/>
          <w:b/>
          <w:bCs/>
          <w:color w:val="000000"/>
          <w:sz w:val="28"/>
          <w:szCs w:val="28"/>
          <w:lang w:val="uk-UA"/>
        </w:rPr>
        <w:t>Огороднічук С.В</w:t>
      </w:r>
      <w:r w:rsidRPr="00DF58B7">
        <w:rPr>
          <w:rFonts w:cs="Times New Roman"/>
          <w:color w:val="000000"/>
          <w:sz w:val="28"/>
          <w:szCs w:val="28"/>
          <w:lang w:val="uk-UA"/>
        </w:rPr>
        <w:t>. -  стаття на тему: «Самоосвіта як форма підвищення професійної компетентності педагогів»;</w:t>
      </w:r>
    </w:p>
    <w:p w:rsidR="002C6FB2" w:rsidRPr="00DF58B7" w:rsidRDefault="002C6FB2" w:rsidP="00674850">
      <w:pPr>
        <w:pStyle w:val="Standard"/>
        <w:numPr>
          <w:ilvl w:val="0"/>
          <w:numId w:val="31"/>
        </w:numPr>
        <w:ind w:firstLine="572"/>
        <w:jc w:val="both"/>
        <w:rPr>
          <w:rFonts w:cs="Times New Roman"/>
          <w:color w:val="000000"/>
          <w:sz w:val="28"/>
          <w:szCs w:val="28"/>
          <w:lang w:val="uk-UA"/>
        </w:rPr>
      </w:pPr>
      <w:r w:rsidRPr="00DF58B7">
        <w:rPr>
          <w:rFonts w:cs="Times New Roman"/>
          <w:color w:val="000000"/>
          <w:sz w:val="28"/>
          <w:szCs w:val="28"/>
          <w:lang w:val="uk-UA"/>
        </w:rPr>
        <w:t>Викладач</w:t>
      </w:r>
      <w:r w:rsidRPr="00DF58B7">
        <w:rPr>
          <w:rFonts w:cs="Times New Roman"/>
          <w:b/>
          <w:color w:val="000000"/>
          <w:sz w:val="28"/>
          <w:szCs w:val="28"/>
          <w:lang w:val="uk-UA"/>
        </w:rPr>
        <w:t xml:space="preserve"> Билина Л.В. - </w:t>
      </w:r>
      <w:r w:rsidRPr="00DF58B7">
        <w:rPr>
          <w:rFonts w:cs="Times New Roman"/>
          <w:color w:val="000000"/>
          <w:sz w:val="28"/>
          <w:szCs w:val="28"/>
          <w:lang w:val="uk-UA"/>
        </w:rPr>
        <w:t>статті на теми: “Біологічне різноманіття двостулкових молюсків родини Кулькові(Mollusca: Bivalvia: Pisidiidae) річок Житомирщини.” Житомир: «Біологічні дослідження 2021», “Поширення прісноводних двостулкових молюсків(M</w:t>
      </w:r>
      <w:r w:rsidRPr="00DF58B7">
        <w:rPr>
          <w:rFonts w:cs="Times New Roman"/>
          <w:color w:val="000000"/>
          <w:sz w:val="28"/>
          <w:szCs w:val="28"/>
          <w:lang w:val="en-US"/>
        </w:rPr>
        <w:t>ollusca</w:t>
      </w:r>
      <w:r w:rsidRPr="00DF58B7">
        <w:rPr>
          <w:rFonts w:cs="Times New Roman"/>
          <w:color w:val="000000"/>
          <w:sz w:val="28"/>
          <w:szCs w:val="28"/>
          <w:lang w:val="uk-UA"/>
        </w:rPr>
        <w:t>: B</w:t>
      </w:r>
      <w:r w:rsidRPr="00DF58B7">
        <w:rPr>
          <w:rFonts w:cs="Times New Roman"/>
          <w:color w:val="000000"/>
          <w:sz w:val="28"/>
          <w:szCs w:val="28"/>
          <w:lang w:val="en-US"/>
        </w:rPr>
        <w:t>ivalvia</w:t>
      </w:r>
      <w:r w:rsidRPr="00DF58B7">
        <w:rPr>
          <w:rFonts w:cs="Times New Roman"/>
          <w:color w:val="000000"/>
          <w:sz w:val="28"/>
          <w:szCs w:val="28"/>
          <w:lang w:val="uk-UA"/>
        </w:rPr>
        <w:t xml:space="preserve">) в Житомирській області” у Збірнику “Проблеми та перспективи розвитку біологічної освіти, </w:t>
      </w:r>
      <w:smartTag w:uri="urn:schemas-microsoft-com:office:smarttags" w:element="metricconverter">
        <w:smartTagPr>
          <w:attr w:name="ProductID" w:val="2021”"/>
        </w:smartTagPr>
        <w:r w:rsidRPr="00DF58B7">
          <w:rPr>
            <w:rFonts w:cs="Times New Roman"/>
            <w:color w:val="000000"/>
            <w:sz w:val="28"/>
            <w:szCs w:val="28"/>
            <w:lang w:val="uk-UA"/>
          </w:rPr>
          <w:t>2021”</w:t>
        </w:r>
      </w:smartTag>
      <w:r w:rsidRPr="00DF58B7">
        <w:rPr>
          <w:rFonts w:cs="Times New Roman"/>
          <w:color w:val="000000"/>
          <w:sz w:val="28"/>
          <w:szCs w:val="28"/>
          <w:lang w:val="uk-UA"/>
        </w:rPr>
        <w:t xml:space="preserve"> Переяслів; “Оцінка екологічного стану водойм басейну річки Гнилоп’ять Бердичівщини з використанням двостулкових молюсків. Бердичів” у Збірнику: «Бердичівщина в історії України»; “</w:t>
      </w:r>
      <w:r w:rsidRPr="00DF58B7">
        <w:rPr>
          <w:rFonts w:cs="Times New Roman"/>
          <w:color w:val="000000"/>
          <w:sz w:val="28"/>
          <w:szCs w:val="28"/>
          <w:lang w:val="uk-UA" w:eastAsia="uk-UA"/>
        </w:rPr>
        <w:t xml:space="preserve">Видове різноманіття, частота трапляння та щільності поселень  молюсків родів </w:t>
      </w:r>
      <w:r w:rsidRPr="00DF58B7">
        <w:rPr>
          <w:rFonts w:cs="Times New Roman"/>
          <w:color w:val="000000"/>
          <w:sz w:val="28"/>
          <w:szCs w:val="28"/>
          <w:lang w:val="en-US" w:eastAsia="uk-UA"/>
        </w:rPr>
        <w:t>Sphaerium</w:t>
      </w:r>
      <w:r w:rsidRPr="00DF58B7">
        <w:rPr>
          <w:rFonts w:cs="Times New Roman"/>
          <w:color w:val="000000"/>
          <w:sz w:val="28"/>
          <w:szCs w:val="28"/>
          <w:lang w:val="uk-UA" w:eastAsia="uk-UA"/>
        </w:rPr>
        <w:t xml:space="preserve"> та Pisidiidae (Mollusca: Bivalvia) у водоймах та водотоках Житомирського полісся” у збірнику «Зоологія в сучасному світі: виклики XXI століття»; “</w:t>
      </w:r>
      <w:r w:rsidRPr="00DF58B7">
        <w:rPr>
          <w:rFonts w:cs="Times New Roman"/>
          <w:color w:val="000000"/>
          <w:sz w:val="28"/>
          <w:szCs w:val="28"/>
          <w:lang w:val="uk-UA"/>
        </w:rPr>
        <w:t>Ушкодження твердого тіла двостулкових молюсків родини кулькових (Mollusca: Bivalvia: Pisididae) як результат негативного впливу навколишнього середовища”, у збірнику Міжнародної конференкції в республіці Польща, Люблін; “Ушкодження твердого тіла перлівнецевих та кулькових як чутливий біоіндикаційний показник” у збірнику “Екологічні науки”, “Біологічне різноманіття двостулкових молюсків родини Pisidiidae (Mollusca: Bivalviа) річки Горинь в межах Рівненської області” у збірнику “Проблеми та перспективи розвитку сучасної біології та біологічної освіти”; “</w:t>
      </w:r>
      <w:r w:rsidRPr="00DF58B7">
        <w:rPr>
          <w:rFonts w:cs="Times New Roman"/>
          <w:color w:val="000000"/>
          <w:sz w:val="28"/>
          <w:szCs w:val="28"/>
          <w:shd w:val="clear" w:color="auto" w:fill="FFFFFF"/>
          <w:lang w:val="uk-UA"/>
        </w:rPr>
        <w:t>Екологічна ситуація басейну річки Тетерів міста Радомишль” у збірнику  «Актуальні питання медико-біологічних і фармацевтичних наук».</w:t>
      </w:r>
    </w:p>
    <w:p w:rsidR="002C6FB2" w:rsidRPr="00DF58B7" w:rsidRDefault="002C6FB2" w:rsidP="00674850">
      <w:pPr>
        <w:pStyle w:val="Standard"/>
        <w:numPr>
          <w:ilvl w:val="0"/>
          <w:numId w:val="31"/>
        </w:numPr>
        <w:ind w:firstLine="533"/>
        <w:jc w:val="both"/>
        <w:rPr>
          <w:rFonts w:cs="Times New Roman"/>
          <w:color w:val="000000"/>
          <w:sz w:val="28"/>
          <w:szCs w:val="28"/>
          <w:lang w:val="ru-RU"/>
        </w:rPr>
      </w:pPr>
      <w:r w:rsidRPr="00DF58B7">
        <w:rPr>
          <w:rFonts w:cs="Times New Roman"/>
          <w:color w:val="000000"/>
          <w:sz w:val="28"/>
          <w:szCs w:val="28"/>
          <w:shd w:val="clear" w:color="auto" w:fill="FFFFFF"/>
          <w:lang w:val="uk-UA"/>
        </w:rPr>
        <w:t xml:space="preserve"> Викладач </w:t>
      </w:r>
      <w:r w:rsidRPr="00DF58B7">
        <w:rPr>
          <w:rFonts w:cs="Times New Roman"/>
          <w:b/>
          <w:bCs/>
          <w:color w:val="000000"/>
          <w:sz w:val="28"/>
          <w:szCs w:val="28"/>
          <w:shd w:val="clear" w:color="auto" w:fill="FFFFFF"/>
          <w:lang w:val="uk-UA"/>
        </w:rPr>
        <w:t>Біленька Н.В.</w:t>
      </w:r>
      <w:r w:rsidRPr="00DF58B7">
        <w:rPr>
          <w:rFonts w:cs="Times New Roman"/>
          <w:color w:val="000000"/>
          <w:sz w:val="28"/>
          <w:szCs w:val="28"/>
          <w:shd w:val="clear" w:color="auto" w:fill="FFFFFF"/>
          <w:lang w:val="uk-UA"/>
        </w:rPr>
        <w:t xml:space="preserve"> надрукувала тези в збірнику тез наукових робіт науково-практичної конференції «Сучасні погляди на актуальні питання теоретичної, експериментальної та практичної медицини» на тему: «Сучасні аспекти діагностики, лікування та профілактики пневмонії, роль медичної сестри у проведенні </w:t>
      </w:r>
      <w:r w:rsidRPr="00DF58B7">
        <w:rPr>
          <w:rFonts w:cs="Times New Roman"/>
          <w:color w:val="000000"/>
          <w:sz w:val="28"/>
          <w:szCs w:val="28"/>
          <w:shd w:val="clear" w:color="auto" w:fill="FFFFFF"/>
          <w:lang w:val="uk-UA"/>
        </w:rPr>
        <w:lastRenderedPageBreak/>
        <w:t>профілактичних заходів».</w:t>
      </w:r>
    </w:p>
    <w:p w:rsidR="002C6FB2" w:rsidRPr="00DF58B7" w:rsidRDefault="002C6FB2" w:rsidP="00674850">
      <w:pPr>
        <w:pStyle w:val="Standard"/>
        <w:numPr>
          <w:ilvl w:val="0"/>
          <w:numId w:val="31"/>
        </w:numPr>
        <w:ind w:firstLine="582"/>
        <w:jc w:val="both"/>
        <w:rPr>
          <w:rFonts w:cs="Times New Roman"/>
          <w:color w:val="000000"/>
          <w:sz w:val="28"/>
          <w:szCs w:val="28"/>
          <w:lang w:val="ru-RU"/>
        </w:rPr>
      </w:pPr>
      <w:r w:rsidRPr="00DF58B7">
        <w:rPr>
          <w:rFonts w:cs="Times New Roman"/>
          <w:color w:val="000000"/>
          <w:sz w:val="28"/>
          <w:szCs w:val="28"/>
          <w:shd w:val="clear" w:color="auto" w:fill="FFFFFF"/>
          <w:lang w:val="uk-UA" w:eastAsia="uk-UA"/>
        </w:rPr>
        <w:t xml:space="preserve">Викладач </w:t>
      </w:r>
      <w:r w:rsidRPr="00DF58B7">
        <w:rPr>
          <w:rFonts w:cs="Times New Roman"/>
          <w:b/>
          <w:bCs/>
          <w:color w:val="000000"/>
          <w:sz w:val="28"/>
          <w:szCs w:val="28"/>
          <w:shd w:val="clear" w:color="auto" w:fill="FFFFFF"/>
          <w:lang w:val="uk-UA" w:eastAsia="uk-UA"/>
        </w:rPr>
        <w:t>Теплицька  Н.В.</w:t>
      </w:r>
      <w:r w:rsidRPr="00DF58B7">
        <w:rPr>
          <w:rFonts w:cs="Times New Roman"/>
          <w:color w:val="000000"/>
          <w:sz w:val="28"/>
          <w:szCs w:val="28"/>
          <w:shd w:val="clear" w:color="auto" w:fill="FFFFFF"/>
          <w:lang w:val="uk-UA" w:eastAsia="uk-UA"/>
        </w:rPr>
        <w:t xml:space="preserve"> написала статтю  </w:t>
      </w:r>
      <w:r w:rsidRPr="00DF58B7">
        <w:rPr>
          <w:rFonts w:cs="Times New Roman"/>
          <w:color w:val="000000"/>
          <w:sz w:val="28"/>
          <w:szCs w:val="28"/>
          <w:shd w:val="clear" w:color="auto" w:fill="FFFFFF"/>
          <w:lang w:val="uk-UA"/>
        </w:rPr>
        <w:t>на тему: «Засоби та інструментарій дистанційного навчання» у збірнику, LXXV Міжнародної інтернет – конференція «ПЕРСПЕКТИВНІ НАПРЯМКИ НАУКОВИХ ДОСЛІДЖЕНЬ XXI СТОЛІТТЯ», м. Харків.</w:t>
      </w:r>
    </w:p>
    <w:p w:rsidR="002C6FB2" w:rsidRPr="00DF58B7" w:rsidRDefault="002C6FB2" w:rsidP="00674850">
      <w:pPr>
        <w:pStyle w:val="Standard"/>
        <w:numPr>
          <w:ilvl w:val="0"/>
          <w:numId w:val="31"/>
        </w:numPr>
        <w:ind w:firstLine="543"/>
        <w:jc w:val="both"/>
        <w:rPr>
          <w:rFonts w:cs="Times New Roman"/>
          <w:color w:val="000000"/>
          <w:sz w:val="28"/>
          <w:szCs w:val="28"/>
          <w:lang w:val="ru-RU"/>
        </w:rPr>
      </w:pPr>
      <w:r w:rsidRPr="00DF58B7">
        <w:rPr>
          <w:rFonts w:cs="Times New Roman"/>
          <w:color w:val="000000"/>
          <w:sz w:val="28"/>
          <w:szCs w:val="28"/>
          <w:lang w:val="uk-UA"/>
        </w:rPr>
        <w:t xml:space="preserve">Викладач </w:t>
      </w:r>
      <w:r w:rsidRPr="00DF58B7">
        <w:rPr>
          <w:rFonts w:cs="Times New Roman"/>
          <w:b/>
          <w:color w:val="000000"/>
          <w:sz w:val="28"/>
          <w:szCs w:val="28"/>
          <w:lang w:val="uk-UA"/>
        </w:rPr>
        <w:t>Загребельна Л.М.</w:t>
      </w:r>
      <w:r w:rsidRPr="00DF58B7">
        <w:rPr>
          <w:rFonts w:cs="Times New Roman"/>
          <w:color w:val="000000"/>
          <w:sz w:val="28"/>
          <w:szCs w:val="28"/>
          <w:lang w:val="uk-UA"/>
        </w:rPr>
        <w:t>надрукувала статті на теми: «Засоби та інструментарій дистанційного навчання» у Збірнику LXXV Міжнародної інтернет – конференції «ПЕРСПЕКТИВНІ НАПРЯМКИ НАУКОВИХ ДОСЛІДЖЕНЬ XXI СТОЛІТТЯ», м. Харків; «Дистанційне навчання «ЗА»  і  «ПРОТИ» у Збірнику,  LXXVМіжнародна інтернет – конференція «ПЕРСПЕКТИВНІ НАПРЯМКИ НАУКОВИХ ДОСЛІДЖЕНЬ XXI СТОЛІТТЯ», м. Харків; «Виховання студентської молоді як основний напрямок в процесі успішної соціалізації майбутніх спеціалістів» у Збірнику XХХ Міжнародна інтернет – конференція «SOCIETY AND SCIENCE» Німеччина, м. Мюнхен; «Інноваційні напрямки розвитку масового спорту серед молоді» у Збірнику, XХХ Міжнародна інтернет – конференція «SOCIETY AND SCIENCE», Німеччина, м. Мюнхен; «Розвиток науки під час воєнного часу» у Збірннику LXXХІІ Міжнародна науково-практична інтернет – конференція «Розвиток науки в Україні під час воєнного стану», м. Луцьк.</w:t>
      </w:r>
    </w:p>
    <w:p w:rsidR="002C6FB2" w:rsidRPr="00DF58B7" w:rsidRDefault="00670ADC" w:rsidP="00674850">
      <w:pPr>
        <w:pStyle w:val="Standard"/>
        <w:numPr>
          <w:ilvl w:val="0"/>
          <w:numId w:val="31"/>
        </w:numPr>
        <w:ind w:firstLine="563"/>
        <w:jc w:val="both"/>
        <w:rPr>
          <w:rFonts w:cs="Times New Roman"/>
          <w:color w:val="000000"/>
          <w:sz w:val="28"/>
          <w:szCs w:val="28"/>
          <w:lang w:val="ru-RU"/>
        </w:rPr>
      </w:pPr>
      <w:r>
        <w:rPr>
          <w:rFonts w:cs="Times New Roman"/>
          <w:color w:val="000000"/>
          <w:sz w:val="28"/>
          <w:szCs w:val="28"/>
          <w:lang w:val="uk-UA"/>
        </w:rPr>
        <w:t xml:space="preserve"> </w:t>
      </w:r>
      <w:r w:rsidR="002C6FB2" w:rsidRPr="00DF58B7">
        <w:rPr>
          <w:rFonts w:cs="Times New Roman"/>
          <w:color w:val="000000"/>
          <w:sz w:val="28"/>
          <w:szCs w:val="28"/>
          <w:lang w:val="uk-UA"/>
        </w:rPr>
        <w:t xml:space="preserve">Викладач </w:t>
      </w:r>
      <w:r w:rsidR="002C6FB2" w:rsidRPr="00DF58B7">
        <w:rPr>
          <w:rFonts w:cs="Times New Roman"/>
          <w:b/>
          <w:bCs/>
          <w:color w:val="000000"/>
          <w:sz w:val="28"/>
          <w:szCs w:val="28"/>
          <w:lang w:val="uk-UA"/>
        </w:rPr>
        <w:t>Семенюк А.К. -</w:t>
      </w:r>
      <w:r w:rsidR="002C6FB2" w:rsidRPr="00DF58B7">
        <w:rPr>
          <w:rFonts w:cs="Times New Roman"/>
          <w:color w:val="000000"/>
          <w:sz w:val="28"/>
          <w:szCs w:val="28"/>
          <w:lang w:val="uk-UA"/>
        </w:rPr>
        <w:t xml:space="preserve"> стаття на тему “Психогімнастика я засіб розвитку емоційного інтелекту старших дошкільників” надрукована у Збірнику IV Міжнародної науково-практичної конференції “Актуальні проблеми сучасної науки та освіти”.</w:t>
      </w:r>
    </w:p>
    <w:p w:rsidR="002C6FB2" w:rsidRPr="00DF58B7" w:rsidRDefault="00670ADC" w:rsidP="00674850">
      <w:pPr>
        <w:pStyle w:val="Standard"/>
        <w:numPr>
          <w:ilvl w:val="0"/>
          <w:numId w:val="31"/>
        </w:numPr>
        <w:ind w:firstLine="563"/>
        <w:jc w:val="both"/>
        <w:rPr>
          <w:rFonts w:cs="Times New Roman"/>
          <w:color w:val="000000"/>
          <w:sz w:val="28"/>
          <w:szCs w:val="28"/>
          <w:lang w:val="ru-RU"/>
        </w:rPr>
      </w:pPr>
      <w:r>
        <w:rPr>
          <w:rFonts w:cs="Times New Roman"/>
          <w:color w:val="000000"/>
          <w:sz w:val="28"/>
          <w:szCs w:val="28"/>
          <w:lang w:val="ru-RU"/>
        </w:rPr>
        <w:t xml:space="preserve"> </w:t>
      </w:r>
      <w:r w:rsidR="002C6FB2" w:rsidRPr="00DF58B7">
        <w:rPr>
          <w:rFonts w:cs="Times New Roman"/>
          <w:color w:val="000000"/>
          <w:sz w:val="28"/>
          <w:szCs w:val="28"/>
          <w:lang w:val="uk-UA"/>
        </w:rPr>
        <w:t xml:space="preserve">Викладач </w:t>
      </w:r>
      <w:r w:rsidR="002C6FB2" w:rsidRPr="00DF58B7">
        <w:rPr>
          <w:rFonts w:cs="Times New Roman"/>
          <w:b/>
          <w:bCs/>
          <w:color w:val="000000"/>
          <w:sz w:val="28"/>
          <w:szCs w:val="28"/>
          <w:lang w:val="uk-UA"/>
        </w:rPr>
        <w:t>Андрійчук Л.В.</w:t>
      </w:r>
      <w:r w:rsidR="002C6FB2" w:rsidRPr="00DF58B7">
        <w:rPr>
          <w:rFonts w:cs="Times New Roman"/>
          <w:color w:val="000000"/>
          <w:sz w:val="28"/>
          <w:szCs w:val="28"/>
          <w:lang w:val="uk-UA"/>
        </w:rPr>
        <w:t xml:space="preserve"> - стаття на тему: “Залежність якості життя дітей та підлітків з цукровим діабетом І типу від  нормоглікемії та здорового способу життя“ у збірнику ІІ Міжвузівської науково- практичної конференції “Актуальні питання підготовкита наукової діяльності магістрів галузі знань “Охорона здоров'я”.</w:t>
      </w:r>
    </w:p>
    <w:p w:rsidR="002C6FB2" w:rsidRPr="00DF58B7" w:rsidRDefault="00670ADC" w:rsidP="00674850">
      <w:pPr>
        <w:pStyle w:val="Standard"/>
        <w:numPr>
          <w:ilvl w:val="0"/>
          <w:numId w:val="31"/>
        </w:numPr>
        <w:ind w:firstLine="553"/>
        <w:jc w:val="both"/>
        <w:rPr>
          <w:rFonts w:cs="Times New Roman"/>
          <w:color w:val="000000"/>
          <w:sz w:val="28"/>
          <w:szCs w:val="28"/>
          <w:lang w:val="ru-RU"/>
        </w:rPr>
      </w:pPr>
      <w:r>
        <w:rPr>
          <w:rFonts w:cs="Times New Roman"/>
          <w:color w:val="000000"/>
          <w:sz w:val="28"/>
          <w:szCs w:val="28"/>
          <w:lang w:val="ru-RU"/>
        </w:rPr>
        <w:t xml:space="preserve"> </w:t>
      </w:r>
      <w:r w:rsidR="002C6FB2" w:rsidRPr="00DF58B7">
        <w:rPr>
          <w:rFonts w:cs="Times New Roman"/>
          <w:color w:val="000000"/>
          <w:sz w:val="28"/>
          <w:szCs w:val="28"/>
          <w:lang w:val="uk-UA"/>
        </w:rPr>
        <w:t xml:space="preserve">Викладач </w:t>
      </w:r>
      <w:r w:rsidR="002C6FB2" w:rsidRPr="00DF58B7">
        <w:rPr>
          <w:rFonts w:cs="Times New Roman"/>
          <w:b/>
          <w:color w:val="000000"/>
          <w:sz w:val="28"/>
          <w:szCs w:val="28"/>
          <w:lang w:val="uk-UA"/>
        </w:rPr>
        <w:t xml:space="preserve">Ковальова О.В. - </w:t>
      </w:r>
      <w:r w:rsidR="002C6FB2" w:rsidRPr="00DF58B7">
        <w:rPr>
          <w:rFonts w:cs="Times New Roman"/>
          <w:color w:val="000000"/>
          <w:sz w:val="28"/>
          <w:szCs w:val="28"/>
          <w:lang w:val="uk-UA"/>
        </w:rPr>
        <w:t>стаття на тему: «Активізація навчальної діяльності в процесі вивчення іноземної мови студентами медичного коледжу під час дистанційного навчання».</w:t>
      </w:r>
    </w:p>
    <w:p w:rsidR="002C6FB2" w:rsidRPr="00DF58B7" w:rsidRDefault="002C6FB2" w:rsidP="00674850">
      <w:pPr>
        <w:pStyle w:val="Standard"/>
        <w:jc w:val="both"/>
        <w:rPr>
          <w:b/>
          <w:color w:val="000000"/>
          <w:sz w:val="28"/>
          <w:szCs w:val="28"/>
          <w:lang w:val="uk-UA"/>
        </w:rPr>
      </w:pPr>
    </w:p>
    <w:p w:rsidR="002C6FB2" w:rsidRPr="00DF58B7" w:rsidRDefault="002C6FB2" w:rsidP="00322393">
      <w:pPr>
        <w:spacing w:after="0" w:line="240" w:lineRule="auto"/>
        <w:jc w:val="both"/>
        <w:rPr>
          <w:rFonts w:ascii="Times New Roman" w:hAnsi="Times New Roman"/>
          <w:color w:val="000000"/>
          <w:sz w:val="28"/>
          <w:szCs w:val="28"/>
          <w:lang w:val="uk-UA"/>
        </w:rPr>
      </w:pPr>
    </w:p>
    <w:p w:rsidR="002C6FB2" w:rsidRPr="00DF58B7" w:rsidRDefault="002C6FB2" w:rsidP="00670ADC">
      <w:pPr>
        <w:spacing w:after="0" w:line="240" w:lineRule="auto"/>
        <w:jc w:val="both"/>
        <w:rPr>
          <w:rFonts w:ascii="Times New Roman" w:hAnsi="Times New Roman"/>
          <w:b/>
          <w:i/>
          <w:caps/>
          <w:color w:val="000000"/>
          <w:sz w:val="28"/>
          <w:szCs w:val="28"/>
          <w:u w:val="single"/>
          <w:lang w:val="uk-UA"/>
        </w:rPr>
      </w:pPr>
      <w:r w:rsidRPr="00DF58B7">
        <w:rPr>
          <w:rFonts w:ascii="Times New Roman" w:hAnsi="Times New Roman"/>
          <w:b/>
          <w:i/>
          <w:color w:val="000000"/>
          <w:sz w:val="28"/>
          <w:szCs w:val="28"/>
          <w:u w:val="single"/>
          <w:lang w:val="en-US"/>
        </w:rPr>
        <w:t>V</w:t>
      </w:r>
      <w:r w:rsidRPr="00DF58B7">
        <w:rPr>
          <w:rFonts w:ascii="Times New Roman" w:hAnsi="Times New Roman"/>
          <w:b/>
          <w:i/>
          <w:color w:val="000000"/>
          <w:sz w:val="28"/>
          <w:szCs w:val="28"/>
          <w:u w:val="single"/>
          <w:lang w:val="uk-UA"/>
        </w:rPr>
        <w:t xml:space="preserve">. </w:t>
      </w:r>
      <w:r w:rsidRPr="00DF58B7">
        <w:rPr>
          <w:rFonts w:ascii="Times New Roman" w:hAnsi="Times New Roman"/>
          <w:b/>
          <w:i/>
          <w:caps/>
          <w:color w:val="000000"/>
          <w:sz w:val="28"/>
          <w:szCs w:val="28"/>
          <w:u w:val="single"/>
          <w:lang w:val="uk-UA"/>
        </w:rPr>
        <w:t>Виховна робота</w:t>
      </w:r>
    </w:p>
    <w:p w:rsidR="002C6FB2" w:rsidRPr="00DF58B7" w:rsidRDefault="002C6FB2" w:rsidP="00670ADC">
      <w:pPr>
        <w:spacing w:after="0" w:line="240" w:lineRule="auto"/>
        <w:jc w:val="both"/>
        <w:rPr>
          <w:rFonts w:ascii="Times New Roman" w:hAnsi="Times New Roman"/>
          <w:b/>
          <w:i/>
          <w:color w:val="000000"/>
          <w:sz w:val="28"/>
          <w:szCs w:val="28"/>
          <w:lang w:val="uk-UA"/>
        </w:rPr>
      </w:pPr>
      <w:r w:rsidRPr="00DF58B7">
        <w:rPr>
          <w:rFonts w:ascii="Times New Roman" w:hAnsi="Times New Roman"/>
          <w:color w:val="000000"/>
          <w:sz w:val="28"/>
          <w:szCs w:val="28"/>
          <w:lang w:val="uk-UA"/>
        </w:rPr>
        <w:t xml:space="preserve">Метою виховної роботи у Бердичівському медичному коледжі у 2021-2022 н.р. було: </w:t>
      </w:r>
      <w:r w:rsidRPr="00DF58B7">
        <w:rPr>
          <w:rFonts w:ascii="Times New Roman" w:hAnsi="Times New Roman"/>
          <w:b/>
          <w:i/>
          <w:color w:val="000000"/>
          <w:sz w:val="28"/>
          <w:szCs w:val="28"/>
          <w:lang w:val="uk-UA"/>
        </w:rPr>
        <w:t>«Формування патріотичної, всебічно розвиненої, компетентної, толерантної особистості студента шляхом впровадження інноваційних технологій виховання».</w:t>
      </w:r>
    </w:p>
    <w:p w:rsidR="002C6FB2" w:rsidRPr="00DF58B7" w:rsidRDefault="002C6FB2" w:rsidP="00670ADC">
      <w:pPr>
        <w:tabs>
          <w:tab w:val="left" w:pos="720"/>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Педагогічний колектив працював над такими </w:t>
      </w:r>
      <w:r w:rsidRPr="00DF58B7">
        <w:rPr>
          <w:rFonts w:ascii="Times New Roman" w:hAnsi="Times New Roman"/>
          <w:b/>
          <w:color w:val="000000"/>
          <w:sz w:val="28"/>
          <w:szCs w:val="28"/>
          <w:lang w:val="uk-UA"/>
        </w:rPr>
        <w:t>завданнями</w:t>
      </w:r>
      <w:r w:rsidRPr="00DF58B7">
        <w:rPr>
          <w:rFonts w:ascii="Times New Roman" w:hAnsi="Times New Roman"/>
          <w:color w:val="000000"/>
          <w:sz w:val="28"/>
          <w:szCs w:val="28"/>
          <w:lang w:val="uk-UA"/>
        </w:rPr>
        <w:t>:</w:t>
      </w:r>
    </w:p>
    <w:p w:rsidR="002C6FB2" w:rsidRPr="00DF58B7" w:rsidRDefault="002C6FB2" w:rsidP="00670ADC">
      <w:pPr>
        <w:numPr>
          <w:ilvl w:val="0"/>
          <w:numId w:val="7"/>
        </w:numPr>
        <w:tabs>
          <w:tab w:val="left" w:pos="720"/>
        </w:tabs>
        <w:spacing w:after="0" w:line="240" w:lineRule="auto"/>
        <w:ind w:left="0" w:firstLine="54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впровадження інноваційних форм та методів виховної роботи;</w:t>
      </w:r>
    </w:p>
    <w:p w:rsidR="002C6FB2" w:rsidRPr="00DF58B7" w:rsidRDefault="002C6FB2" w:rsidP="00670ADC">
      <w:pPr>
        <w:numPr>
          <w:ilvl w:val="0"/>
          <w:numId w:val="7"/>
        </w:numPr>
        <w:tabs>
          <w:tab w:val="left" w:pos="720"/>
        </w:tabs>
        <w:spacing w:after="0" w:line="240" w:lineRule="auto"/>
        <w:ind w:left="0" w:firstLine="54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реалізація завдань Концепції національно-патріотичного виховання молоді;</w:t>
      </w:r>
    </w:p>
    <w:p w:rsidR="002C6FB2" w:rsidRPr="00DF58B7" w:rsidRDefault="002C6FB2" w:rsidP="00670ADC">
      <w:pPr>
        <w:numPr>
          <w:ilvl w:val="0"/>
          <w:numId w:val="7"/>
        </w:numPr>
        <w:tabs>
          <w:tab w:val="left" w:pos="720"/>
        </w:tabs>
        <w:spacing w:after="0" w:line="240" w:lineRule="auto"/>
        <w:ind w:left="0" w:firstLine="54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впровадження громадянської освіти;</w:t>
      </w:r>
    </w:p>
    <w:p w:rsidR="002C6FB2" w:rsidRPr="00DF58B7" w:rsidRDefault="002C6FB2" w:rsidP="00670ADC">
      <w:pPr>
        <w:numPr>
          <w:ilvl w:val="0"/>
          <w:numId w:val="7"/>
        </w:numPr>
        <w:tabs>
          <w:tab w:val="clear" w:pos="1069"/>
          <w:tab w:val="num" w:pos="540"/>
          <w:tab w:val="left" w:pos="720"/>
        </w:tabs>
        <w:spacing w:after="0" w:line="240" w:lineRule="auto"/>
        <w:ind w:left="0" w:firstLine="54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удосконалення науково-методичного рівня організації виховної роботи в навчальному закладі;</w:t>
      </w:r>
    </w:p>
    <w:p w:rsidR="002C6FB2" w:rsidRPr="00DF58B7" w:rsidRDefault="002C6FB2" w:rsidP="00670ADC">
      <w:pPr>
        <w:numPr>
          <w:ilvl w:val="0"/>
          <w:numId w:val="7"/>
        </w:numPr>
        <w:tabs>
          <w:tab w:val="left" w:pos="720"/>
        </w:tabs>
        <w:spacing w:after="0" w:line="240" w:lineRule="auto"/>
        <w:ind w:left="0" w:firstLine="54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вивчення і узагальнення кращого досвіду виховної роботи та роботи кураторів;</w:t>
      </w:r>
    </w:p>
    <w:p w:rsidR="002C6FB2" w:rsidRPr="00DF58B7" w:rsidRDefault="002C6FB2" w:rsidP="00670ADC">
      <w:pPr>
        <w:numPr>
          <w:ilvl w:val="0"/>
          <w:numId w:val="7"/>
        </w:numPr>
        <w:tabs>
          <w:tab w:val="clear" w:pos="1069"/>
          <w:tab w:val="num" w:pos="540"/>
          <w:tab w:val="left" w:pos="720"/>
        </w:tabs>
        <w:spacing w:after="0" w:line="240" w:lineRule="auto"/>
        <w:ind w:left="0" w:firstLine="54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здійснення комплексного підходу до організації виховного процесу в студентських групах.</w:t>
      </w:r>
    </w:p>
    <w:p w:rsidR="002C6FB2" w:rsidRPr="00DF58B7" w:rsidRDefault="002C6FB2" w:rsidP="00670ADC">
      <w:pPr>
        <w:tabs>
          <w:tab w:val="left" w:pos="720"/>
        </w:tabs>
        <w:spacing w:after="0" w:line="240" w:lineRule="auto"/>
        <w:ind w:firstLine="54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Основним </w:t>
      </w:r>
      <w:r w:rsidRPr="00DF58B7">
        <w:rPr>
          <w:rFonts w:ascii="Times New Roman" w:hAnsi="Times New Roman"/>
          <w:b/>
          <w:color w:val="000000"/>
          <w:sz w:val="28"/>
          <w:szCs w:val="28"/>
          <w:lang w:val="uk-UA"/>
        </w:rPr>
        <w:t>змістом</w:t>
      </w:r>
      <w:r w:rsidRPr="00DF58B7">
        <w:rPr>
          <w:rFonts w:ascii="Times New Roman" w:hAnsi="Times New Roman"/>
          <w:color w:val="000000"/>
          <w:sz w:val="28"/>
          <w:szCs w:val="28"/>
          <w:lang w:val="uk-UA"/>
        </w:rPr>
        <w:t xml:space="preserve"> роботи було:</w:t>
      </w:r>
    </w:p>
    <w:p w:rsidR="002C6FB2" w:rsidRPr="00DF58B7" w:rsidRDefault="002C6FB2" w:rsidP="00670ADC">
      <w:pPr>
        <w:numPr>
          <w:ilvl w:val="0"/>
          <w:numId w:val="7"/>
        </w:numPr>
        <w:tabs>
          <w:tab w:val="clear" w:pos="1069"/>
          <w:tab w:val="num" w:pos="540"/>
          <w:tab w:val="left" w:pos="720"/>
        </w:tabs>
        <w:spacing w:after="0" w:line="240" w:lineRule="auto"/>
        <w:ind w:left="0" w:firstLine="540"/>
        <w:jc w:val="both"/>
        <w:rPr>
          <w:rFonts w:ascii="Times New Roman" w:hAnsi="Times New Roman"/>
          <w:color w:val="000000"/>
          <w:sz w:val="28"/>
          <w:szCs w:val="28"/>
          <w:lang w:val="uk-UA"/>
        </w:rPr>
      </w:pPr>
      <w:r w:rsidRPr="00DF58B7">
        <w:rPr>
          <w:rFonts w:ascii="Times New Roman" w:hAnsi="Times New Roman"/>
          <w:color w:val="000000"/>
          <w:sz w:val="28"/>
          <w:szCs w:val="28"/>
          <w:lang w:val="uk-UA"/>
        </w:rPr>
        <w:lastRenderedPageBreak/>
        <w:t>удосконалення методичного й наукового рівня виховної роботи в навчальному закладі;</w:t>
      </w:r>
    </w:p>
    <w:p w:rsidR="002C6FB2" w:rsidRPr="00DF58B7" w:rsidRDefault="002C6FB2" w:rsidP="00670ADC">
      <w:pPr>
        <w:numPr>
          <w:ilvl w:val="0"/>
          <w:numId w:val="7"/>
        </w:numPr>
        <w:tabs>
          <w:tab w:val="clear" w:pos="1069"/>
          <w:tab w:val="num" w:pos="540"/>
          <w:tab w:val="left" w:pos="720"/>
        </w:tabs>
        <w:spacing w:after="0" w:line="240" w:lineRule="auto"/>
        <w:ind w:left="0" w:firstLine="54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систематичне поповнення педагогічних і професійних знань кураторів навчальних груп;</w:t>
      </w:r>
    </w:p>
    <w:p w:rsidR="002C6FB2" w:rsidRPr="00DF58B7" w:rsidRDefault="002C6FB2" w:rsidP="00670ADC">
      <w:pPr>
        <w:numPr>
          <w:ilvl w:val="0"/>
          <w:numId w:val="7"/>
        </w:numPr>
        <w:tabs>
          <w:tab w:val="clear" w:pos="1069"/>
          <w:tab w:val="num" w:pos="540"/>
          <w:tab w:val="left" w:pos="720"/>
        </w:tabs>
        <w:spacing w:after="0" w:line="240" w:lineRule="auto"/>
        <w:ind w:left="0" w:firstLine="54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вдосконалення методичного забезпечення роботи кураторів;</w:t>
      </w:r>
    </w:p>
    <w:p w:rsidR="002C6FB2" w:rsidRPr="00DF58B7" w:rsidRDefault="002C6FB2" w:rsidP="00670ADC">
      <w:pPr>
        <w:numPr>
          <w:ilvl w:val="0"/>
          <w:numId w:val="7"/>
        </w:numPr>
        <w:tabs>
          <w:tab w:val="clear" w:pos="1069"/>
          <w:tab w:val="num" w:pos="540"/>
          <w:tab w:val="left" w:pos="720"/>
        </w:tabs>
        <w:spacing w:after="0" w:line="240" w:lineRule="auto"/>
        <w:ind w:left="0" w:firstLine="54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забезпечення відповідного рівня проведення виховних заходів в студентських групах;</w:t>
      </w:r>
    </w:p>
    <w:p w:rsidR="002C6FB2" w:rsidRPr="00DF58B7" w:rsidRDefault="002C6FB2" w:rsidP="00670ADC">
      <w:pPr>
        <w:numPr>
          <w:ilvl w:val="0"/>
          <w:numId w:val="7"/>
        </w:numPr>
        <w:tabs>
          <w:tab w:val="clear" w:pos="1069"/>
          <w:tab w:val="num" w:pos="540"/>
          <w:tab w:val="left" w:pos="720"/>
        </w:tabs>
        <w:spacing w:after="0" w:line="240" w:lineRule="auto"/>
        <w:ind w:left="54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впровадження колективних творчих справ;</w:t>
      </w:r>
    </w:p>
    <w:p w:rsidR="002C6FB2" w:rsidRPr="00DF58B7" w:rsidRDefault="002C6FB2" w:rsidP="00670ADC">
      <w:pPr>
        <w:numPr>
          <w:ilvl w:val="0"/>
          <w:numId w:val="7"/>
        </w:numPr>
        <w:tabs>
          <w:tab w:val="clear" w:pos="1069"/>
          <w:tab w:val="num" w:pos="540"/>
          <w:tab w:val="left" w:pos="720"/>
        </w:tabs>
        <w:spacing w:after="0" w:line="240" w:lineRule="auto"/>
        <w:ind w:left="54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створення сприятливих умов для реалізації громадської освіти;</w:t>
      </w:r>
    </w:p>
    <w:p w:rsidR="002C6FB2" w:rsidRPr="00DF58B7" w:rsidRDefault="002C6FB2" w:rsidP="00670ADC">
      <w:pPr>
        <w:numPr>
          <w:ilvl w:val="0"/>
          <w:numId w:val="7"/>
        </w:numPr>
        <w:tabs>
          <w:tab w:val="clear" w:pos="1069"/>
          <w:tab w:val="num" w:pos="540"/>
          <w:tab w:val="left" w:pos="720"/>
        </w:tabs>
        <w:spacing w:after="0" w:line="240" w:lineRule="auto"/>
        <w:ind w:left="54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створення комфортного та безпечного освітнього середовища.</w:t>
      </w:r>
    </w:p>
    <w:p w:rsidR="002C6FB2" w:rsidRPr="00DF58B7" w:rsidRDefault="002C6FB2" w:rsidP="00670ADC">
      <w:pPr>
        <w:tabs>
          <w:tab w:val="num" w:pos="0"/>
        </w:tabs>
        <w:spacing w:after="0" w:line="240" w:lineRule="auto"/>
        <w:ind w:firstLine="54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Вагомою складовою виховної роботи коледжу була діяльність методичного об’єднання кураторів груп, де розглядалися найбільш актуальні проблеми освітньої діяльності закладу, серед яких:</w:t>
      </w:r>
    </w:p>
    <w:p w:rsidR="002C6FB2" w:rsidRPr="00DF58B7" w:rsidRDefault="002C6FB2" w:rsidP="00670ADC">
      <w:pPr>
        <w:tabs>
          <w:tab w:val="num" w:pos="0"/>
        </w:tabs>
        <w:spacing w:after="0" w:line="240" w:lineRule="auto"/>
        <w:ind w:firstLine="54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1. Основні напрямки організації виховного процесу у 2021-2022 н. р.</w:t>
      </w:r>
    </w:p>
    <w:p w:rsidR="002C6FB2" w:rsidRPr="00DF58B7" w:rsidRDefault="002C6FB2" w:rsidP="00670ADC">
      <w:pPr>
        <w:spacing w:after="0" w:line="240" w:lineRule="auto"/>
        <w:jc w:val="both"/>
        <w:rPr>
          <w:rFonts w:ascii="Times New Roman" w:hAnsi="Times New Roman"/>
          <w:b/>
          <w:color w:val="000000"/>
          <w:sz w:val="28"/>
          <w:szCs w:val="28"/>
          <w:lang w:val="uk-UA"/>
        </w:rPr>
      </w:pPr>
      <w:r w:rsidRPr="00DF58B7">
        <w:rPr>
          <w:rFonts w:ascii="Times New Roman" w:hAnsi="Times New Roman"/>
          <w:color w:val="000000"/>
          <w:sz w:val="28"/>
          <w:szCs w:val="28"/>
          <w:lang w:val="uk-UA"/>
        </w:rPr>
        <w:t xml:space="preserve">        2. Насильство над дітьми: види, профілактика та покарання</w:t>
      </w:r>
    </w:p>
    <w:p w:rsidR="002C6FB2" w:rsidRPr="00DF58B7" w:rsidRDefault="002C6FB2" w:rsidP="00670ADC">
      <w:pPr>
        <w:spacing w:after="0" w:line="240" w:lineRule="auto"/>
        <w:jc w:val="both"/>
        <w:rPr>
          <w:rFonts w:ascii="Times New Roman" w:hAnsi="Times New Roman"/>
          <w:b/>
          <w:color w:val="000000"/>
          <w:sz w:val="28"/>
          <w:szCs w:val="28"/>
          <w:lang w:val="uk-UA"/>
        </w:rPr>
      </w:pPr>
      <w:r w:rsidRPr="00DF58B7">
        <w:rPr>
          <w:rFonts w:ascii="Times New Roman" w:hAnsi="Times New Roman"/>
          <w:color w:val="000000"/>
          <w:sz w:val="28"/>
          <w:szCs w:val="28"/>
          <w:lang w:val="uk-UA"/>
        </w:rPr>
        <w:t xml:space="preserve">        3. Протидія булінгу в закладі освіти</w:t>
      </w:r>
      <w:r w:rsidRPr="00DF58B7">
        <w:rPr>
          <w:rFonts w:ascii="Times New Roman" w:hAnsi="Times New Roman"/>
          <w:b/>
          <w:color w:val="000000"/>
          <w:sz w:val="28"/>
          <w:szCs w:val="28"/>
          <w:lang w:val="uk-UA"/>
        </w:rPr>
        <w:t>.</w:t>
      </w:r>
    </w:p>
    <w:p w:rsidR="002C6FB2" w:rsidRPr="00DF58B7" w:rsidRDefault="002C6FB2" w:rsidP="00670ADC">
      <w:pPr>
        <w:tabs>
          <w:tab w:val="num" w:pos="0"/>
        </w:tabs>
        <w:spacing w:after="0" w:line="240" w:lineRule="auto"/>
        <w:ind w:firstLine="54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4. Мотивація до навчання як основа освітньої діяльності.</w:t>
      </w:r>
    </w:p>
    <w:p w:rsidR="002C6FB2" w:rsidRPr="00DF58B7" w:rsidRDefault="002C6FB2" w:rsidP="00670ADC">
      <w:pPr>
        <w:tabs>
          <w:tab w:val="num" w:pos="0"/>
        </w:tabs>
        <w:spacing w:after="0" w:line="240" w:lineRule="auto"/>
        <w:ind w:firstLine="54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5. Національно-патріотичне виховання –  як одне з основ діяльності всього    українського суспільства.</w:t>
      </w:r>
    </w:p>
    <w:p w:rsidR="002C6FB2" w:rsidRPr="00DF58B7" w:rsidRDefault="002C6FB2" w:rsidP="00670ADC">
      <w:pPr>
        <w:spacing w:after="0" w:line="240" w:lineRule="auto"/>
        <w:jc w:val="both"/>
        <w:rPr>
          <w:rFonts w:ascii="Times New Roman" w:hAnsi="Times New Roman"/>
          <w:b/>
          <w:color w:val="000000"/>
          <w:sz w:val="28"/>
          <w:szCs w:val="28"/>
          <w:lang w:val="uk-UA"/>
        </w:rPr>
      </w:pPr>
      <w:r w:rsidRPr="00DF58B7">
        <w:rPr>
          <w:rFonts w:ascii="Times New Roman" w:hAnsi="Times New Roman"/>
          <w:color w:val="000000"/>
          <w:sz w:val="28"/>
          <w:szCs w:val="28"/>
          <w:lang w:val="uk-UA"/>
        </w:rPr>
        <w:t xml:space="preserve">        6. Формування правової культури студентів як метод профілактики кримінальних правопорушень.</w:t>
      </w:r>
    </w:p>
    <w:p w:rsidR="002C6FB2" w:rsidRPr="00DF58B7" w:rsidRDefault="002C6FB2" w:rsidP="00670ADC">
      <w:pPr>
        <w:tabs>
          <w:tab w:val="num" w:pos="0"/>
        </w:tabs>
        <w:spacing w:after="0" w:line="240" w:lineRule="auto"/>
        <w:ind w:firstLine="54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7. Батьки – активні учасники освітнього процесу.</w:t>
      </w:r>
    </w:p>
    <w:p w:rsidR="002C6FB2" w:rsidRPr="00DF58B7" w:rsidRDefault="002C6FB2" w:rsidP="00670ADC">
      <w:pPr>
        <w:tabs>
          <w:tab w:val="num" w:pos="0"/>
        </w:tabs>
        <w:spacing w:after="0" w:line="240" w:lineRule="auto"/>
        <w:ind w:firstLine="54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8. Людина – не товар.</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9. Запобігання вживанню здобувачами освіти наркотичних та психотропних речовин як запорука успішної організації виховного процесу в закладі освіти.</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10.</w:t>
      </w:r>
      <w:r w:rsidRPr="00DF58B7">
        <w:rPr>
          <w:rFonts w:ascii="Times New Roman" w:hAnsi="Times New Roman"/>
          <w:b/>
          <w:color w:val="000000"/>
          <w:sz w:val="28"/>
          <w:szCs w:val="28"/>
          <w:lang w:val="uk-UA"/>
        </w:rPr>
        <w:t xml:space="preserve"> </w:t>
      </w:r>
      <w:r w:rsidRPr="00DF58B7">
        <w:rPr>
          <w:rFonts w:ascii="Times New Roman" w:hAnsi="Times New Roman"/>
          <w:color w:val="000000"/>
          <w:sz w:val="28"/>
          <w:szCs w:val="28"/>
          <w:lang w:val="uk-UA"/>
        </w:rPr>
        <w:t>Єдність навчання, виховання та розвитку – невідємні складові сучасного освітнього процесу.</w:t>
      </w:r>
    </w:p>
    <w:p w:rsidR="002C6FB2" w:rsidRPr="00DF58B7" w:rsidRDefault="002C6FB2" w:rsidP="00670ADC">
      <w:pPr>
        <w:spacing w:after="0" w:line="240" w:lineRule="auto"/>
        <w:jc w:val="both"/>
        <w:rPr>
          <w:rFonts w:ascii="Times New Roman" w:hAnsi="Times New Roman"/>
          <w:color w:val="000000"/>
          <w:sz w:val="28"/>
          <w:szCs w:val="28"/>
          <w:lang w:val="uk-UA"/>
        </w:rPr>
      </w:pPr>
    </w:p>
    <w:p w:rsidR="002C6FB2" w:rsidRPr="00DF58B7" w:rsidRDefault="002C6FB2" w:rsidP="00670ADC">
      <w:pPr>
        <w:tabs>
          <w:tab w:val="num" w:pos="0"/>
        </w:tabs>
        <w:spacing w:after="0" w:line="240" w:lineRule="auto"/>
        <w:ind w:firstLine="709"/>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Відповідно до плану виховної роботи,  у 2021-2022 н. р. були наступні заходи:</w:t>
      </w:r>
    </w:p>
    <w:p w:rsidR="002C6FB2" w:rsidRPr="00DF58B7" w:rsidRDefault="002C6FB2" w:rsidP="00670ADC">
      <w:pPr>
        <w:pStyle w:val="12"/>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31 серпня </w:t>
      </w:r>
      <w:r w:rsidRPr="00DF58B7">
        <w:rPr>
          <w:rFonts w:ascii="Times New Roman" w:hAnsi="Times New Roman"/>
          <w:color w:val="000000"/>
          <w:sz w:val="28"/>
          <w:szCs w:val="28"/>
          <w:lang w:val="uk-UA"/>
        </w:rPr>
        <w:t xml:space="preserve">Урочистості «Старт в космічний простір знань» з нагоди </w:t>
      </w:r>
      <w:r w:rsidRPr="00DF58B7">
        <w:rPr>
          <w:rFonts w:ascii="Times New Roman" w:hAnsi="Times New Roman"/>
          <w:b/>
          <w:color w:val="000000"/>
          <w:sz w:val="28"/>
          <w:szCs w:val="28"/>
          <w:lang w:val="uk-UA"/>
        </w:rPr>
        <w:t>Дня знань</w:t>
      </w:r>
      <w:r w:rsidRPr="00DF58B7">
        <w:rPr>
          <w:rFonts w:ascii="Times New Roman" w:hAnsi="Times New Roman"/>
          <w:color w:val="000000"/>
          <w:sz w:val="28"/>
          <w:szCs w:val="28"/>
          <w:lang w:val="uk-UA"/>
        </w:rPr>
        <w:t xml:space="preserve"> (Нестерчук В.В., Шевченко В.С.).</w:t>
      </w:r>
    </w:p>
    <w:p w:rsidR="002C6FB2" w:rsidRPr="00DF58B7" w:rsidRDefault="002C6FB2" w:rsidP="00670ADC">
      <w:pPr>
        <w:pStyle w:val="1"/>
        <w:spacing w:before="0" w:beforeAutospacing="0" w:after="0" w:afterAutospacing="0"/>
        <w:jc w:val="both"/>
        <w:rPr>
          <w:b w:val="0"/>
          <w:color w:val="000000"/>
          <w:sz w:val="28"/>
          <w:szCs w:val="28"/>
          <w:lang w:val="uk-UA"/>
        </w:rPr>
      </w:pPr>
      <w:r w:rsidRPr="00DF58B7">
        <w:rPr>
          <w:color w:val="000000"/>
          <w:sz w:val="28"/>
          <w:szCs w:val="28"/>
          <w:lang w:val="uk-UA"/>
        </w:rPr>
        <w:t xml:space="preserve">15 вересня </w:t>
      </w:r>
      <w:r w:rsidRPr="00DF58B7">
        <w:rPr>
          <w:color w:val="000000"/>
          <w:sz w:val="28"/>
          <w:szCs w:val="28"/>
        </w:rPr>
        <w:t>«Спорт – це модно і круто!»</w:t>
      </w:r>
      <w:r w:rsidRPr="00DF58B7">
        <w:rPr>
          <w:color w:val="000000"/>
          <w:sz w:val="28"/>
          <w:szCs w:val="28"/>
          <w:lang w:val="uk-UA"/>
        </w:rPr>
        <w:t xml:space="preserve"> (</w:t>
      </w:r>
      <w:r w:rsidRPr="00DF58B7">
        <w:rPr>
          <w:color w:val="000000"/>
          <w:sz w:val="28"/>
          <w:szCs w:val="28"/>
        </w:rPr>
        <w:t>Чупракова Є. В, Яценко К. А.</w:t>
      </w:r>
      <w:r w:rsidRPr="00DF58B7">
        <w:rPr>
          <w:color w:val="000000"/>
          <w:sz w:val="28"/>
          <w:szCs w:val="28"/>
          <w:lang w:val="uk-UA"/>
        </w:rPr>
        <w:t>).</w:t>
      </w:r>
    </w:p>
    <w:p w:rsidR="002C6FB2" w:rsidRPr="00DF58B7" w:rsidRDefault="002C6FB2" w:rsidP="00670ADC">
      <w:pPr>
        <w:spacing w:after="0" w:line="240" w:lineRule="auto"/>
        <w:jc w:val="both"/>
        <w:rPr>
          <w:rFonts w:ascii="Times New Roman" w:hAnsi="Times New Roman"/>
          <w:b/>
          <w:color w:val="000000"/>
          <w:sz w:val="28"/>
          <w:szCs w:val="28"/>
          <w:lang w:val="uk-UA"/>
        </w:rPr>
      </w:pPr>
      <w:r w:rsidRPr="00DF58B7">
        <w:rPr>
          <w:rFonts w:ascii="Times New Roman" w:hAnsi="Times New Roman"/>
          <w:b/>
          <w:color w:val="000000"/>
          <w:sz w:val="28"/>
          <w:szCs w:val="28"/>
          <w:lang w:val="uk-UA"/>
        </w:rPr>
        <w:t>16 вересня</w:t>
      </w:r>
      <w:r w:rsidRPr="00DF58B7">
        <w:rPr>
          <w:rFonts w:ascii="Times New Roman" w:hAnsi="Times New Roman"/>
          <w:color w:val="000000"/>
          <w:sz w:val="28"/>
          <w:szCs w:val="28"/>
          <w:lang w:val="uk-UA"/>
        </w:rPr>
        <w:t xml:space="preserve"> Майстерня психолого-гуманітарних практик «Джерело», година спілкування з елементами тренінгу </w:t>
      </w:r>
      <w:r w:rsidRPr="00DF58B7">
        <w:rPr>
          <w:rFonts w:ascii="Times New Roman" w:hAnsi="Times New Roman"/>
          <w:b/>
          <w:color w:val="000000"/>
          <w:sz w:val="28"/>
          <w:szCs w:val="28"/>
          <w:lang w:val="uk-UA"/>
        </w:rPr>
        <w:t>«Мистецтво вирішення конфліктів» (</w:t>
      </w:r>
      <w:r w:rsidRPr="00DF58B7">
        <w:rPr>
          <w:rFonts w:ascii="Times New Roman" w:hAnsi="Times New Roman"/>
          <w:color w:val="000000"/>
          <w:sz w:val="28"/>
          <w:szCs w:val="28"/>
          <w:lang w:val="uk-UA"/>
        </w:rPr>
        <w:t>В.о. директора Шевченко В.С., заст. директора з виховної роботи та гуманітарних питань Педоренко Н. В., психологДавідова Т.І., викладачі кафедри психології ВІУ «Україна»</w:t>
      </w:r>
      <w:r w:rsidRPr="00DF58B7">
        <w:rPr>
          <w:rFonts w:ascii="Times New Roman" w:hAnsi="Times New Roman"/>
          <w:b/>
          <w:color w:val="000000"/>
          <w:sz w:val="28"/>
          <w:szCs w:val="28"/>
          <w:lang w:val="uk-UA"/>
        </w:rPr>
        <w:t>).</w:t>
      </w:r>
    </w:p>
    <w:p w:rsidR="002C6FB2" w:rsidRPr="00DF58B7" w:rsidRDefault="002C6FB2" w:rsidP="00670ADC">
      <w:pPr>
        <w:pStyle w:val="1"/>
        <w:tabs>
          <w:tab w:val="left" w:pos="8640"/>
        </w:tabs>
        <w:spacing w:before="0" w:beforeAutospacing="0" w:after="0" w:afterAutospacing="0"/>
        <w:jc w:val="both"/>
        <w:rPr>
          <w:color w:val="000000"/>
          <w:sz w:val="28"/>
          <w:szCs w:val="28"/>
          <w:lang w:val="uk-UA"/>
        </w:rPr>
      </w:pPr>
      <w:r w:rsidRPr="00DF58B7">
        <w:rPr>
          <w:color w:val="000000"/>
          <w:sz w:val="28"/>
          <w:szCs w:val="28"/>
          <w:lang w:val="uk-UA"/>
        </w:rPr>
        <w:t>21 вересня Акція до Міжнародного дня миру «Війна руйнує, а ми хочемо будувати» (</w:t>
      </w:r>
      <w:r w:rsidRPr="00DF58B7">
        <w:rPr>
          <w:color w:val="000000"/>
          <w:sz w:val="28"/>
          <w:szCs w:val="28"/>
        </w:rPr>
        <w:t xml:space="preserve">Заст. </w:t>
      </w:r>
      <w:r w:rsidRPr="00DF58B7">
        <w:rPr>
          <w:color w:val="000000"/>
          <w:sz w:val="28"/>
          <w:szCs w:val="28"/>
          <w:lang w:val="uk-UA"/>
        </w:rPr>
        <w:t>д</w:t>
      </w:r>
      <w:r w:rsidRPr="00DF58B7">
        <w:rPr>
          <w:color w:val="000000"/>
          <w:sz w:val="28"/>
          <w:szCs w:val="28"/>
        </w:rPr>
        <w:t>иректора з виховноїроботи та гуманітарнихпитань Педоренко Н. В.</w:t>
      </w:r>
      <w:r w:rsidRPr="00DF58B7">
        <w:rPr>
          <w:color w:val="000000"/>
          <w:sz w:val="28"/>
          <w:szCs w:val="28"/>
          <w:lang w:val="uk-UA"/>
        </w:rPr>
        <w:t>, студентська рада, куратори груп).</w:t>
      </w:r>
    </w:p>
    <w:p w:rsidR="002C6FB2" w:rsidRPr="00DF58B7" w:rsidRDefault="002C6FB2" w:rsidP="00670ADC">
      <w:pPr>
        <w:pStyle w:val="1"/>
        <w:tabs>
          <w:tab w:val="left" w:pos="8640"/>
        </w:tabs>
        <w:spacing w:before="0" w:beforeAutospacing="0" w:after="0" w:afterAutospacing="0"/>
        <w:jc w:val="both"/>
        <w:rPr>
          <w:b w:val="0"/>
          <w:color w:val="000000"/>
          <w:sz w:val="28"/>
          <w:szCs w:val="28"/>
          <w:lang w:val="uk-UA"/>
        </w:rPr>
      </w:pPr>
      <w:r w:rsidRPr="00DF58B7">
        <w:rPr>
          <w:color w:val="000000"/>
          <w:sz w:val="28"/>
          <w:szCs w:val="28"/>
          <w:lang w:val="uk-UA"/>
        </w:rPr>
        <w:t xml:space="preserve">22 вересня </w:t>
      </w:r>
      <w:r w:rsidRPr="00DF58B7">
        <w:rPr>
          <w:b w:val="0"/>
          <w:color w:val="000000"/>
          <w:sz w:val="28"/>
          <w:szCs w:val="28"/>
          <w:lang w:val="uk-UA"/>
        </w:rPr>
        <w:t>Година спілкування : до Дня партизанської слави  «Ми пам’ятаємо вас» (</w:t>
      </w:r>
      <w:r w:rsidRPr="00DF58B7">
        <w:rPr>
          <w:color w:val="000000"/>
          <w:sz w:val="28"/>
          <w:szCs w:val="28"/>
          <w:lang w:val="uk-UA"/>
        </w:rPr>
        <w:t>Куратори груп</w:t>
      </w:r>
      <w:r w:rsidRPr="00DF58B7">
        <w:rPr>
          <w:b w:val="0"/>
          <w:color w:val="000000"/>
          <w:sz w:val="28"/>
          <w:szCs w:val="28"/>
          <w:lang w:val="uk-UA"/>
        </w:rPr>
        <w:t>).</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2 жовтня</w:t>
      </w:r>
      <w:r w:rsidRPr="00DF58B7">
        <w:rPr>
          <w:rFonts w:ascii="Times New Roman" w:hAnsi="Times New Roman"/>
          <w:color w:val="000000"/>
          <w:sz w:val="28"/>
          <w:szCs w:val="28"/>
          <w:lang w:val="uk-UA"/>
        </w:rPr>
        <w:t xml:space="preserve"> Година спілкування. «</w:t>
      </w:r>
      <w:r w:rsidRPr="00DF58B7">
        <w:rPr>
          <w:rFonts w:ascii="Times New Roman" w:hAnsi="Times New Roman"/>
          <w:b/>
          <w:color w:val="000000"/>
          <w:sz w:val="28"/>
          <w:szCs w:val="28"/>
          <w:lang w:val="uk-UA"/>
        </w:rPr>
        <w:t xml:space="preserve">Не стань жертвою насилля», </w:t>
      </w:r>
      <w:r w:rsidRPr="00DF58B7">
        <w:rPr>
          <w:rFonts w:ascii="Times New Roman" w:hAnsi="Times New Roman"/>
          <w:color w:val="000000"/>
          <w:sz w:val="28"/>
          <w:szCs w:val="28"/>
          <w:lang w:val="uk-UA"/>
        </w:rPr>
        <w:t>до Міжнародного дня боротьби проти насилля» (Куратори груп, зав.відділеннями, психолог, інспектор з ювенальної превенції).</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4 жовтня</w:t>
      </w:r>
      <w:r w:rsidRPr="00DF58B7">
        <w:rPr>
          <w:rFonts w:ascii="Times New Roman" w:hAnsi="Times New Roman"/>
          <w:color w:val="000000"/>
          <w:sz w:val="28"/>
          <w:szCs w:val="28"/>
          <w:lang w:val="uk-UA"/>
        </w:rPr>
        <w:t xml:space="preserve"> </w:t>
      </w:r>
      <w:r w:rsidRPr="00DF58B7">
        <w:rPr>
          <w:rFonts w:ascii="Times New Roman" w:hAnsi="Times New Roman"/>
          <w:b/>
          <w:color w:val="000000"/>
          <w:sz w:val="28"/>
          <w:szCs w:val="28"/>
          <w:lang w:val="uk-UA"/>
        </w:rPr>
        <w:t>«Мій викладач - мій давній оберіг» (</w:t>
      </w:r>
      <w:r w:rsidRPr="00DF58B7">
        <w:rPr>
          <w:rFonts w:ascii="Times New Roman" w:hAnsi="Times New Roman"/>
          <w:color w:val="000000"/>
          <w:sz w:val="28"/>
          <w:szCs w:val="28"/>
          <w:lang w:val="uk-UA"/>
        </w:rPr>
        <w:t>Заст. директора з виховної роботи та гуманітарних питань Педоренко Н. В., Мішайлова В. О., Димарь Т. С.</w:t>
      </w:r>
      <w:r w:rsidRPr="00DF58B7">
        <w:rPr>
          <w:rFonts w:ascii="Times New Roman" w:hAnsi="Times New Roman"/>
          <w:b/>
          <w:color w:val="000000"/>
          <w:sz w:val="28"/>
          <w:szCs w:val="28"/>
          <w:lang w:val="uk-UA"/>
        </w:rPr>
        <w:t>).</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lastRenderedPageBreak/>
        <w:t xml:space="preserve">14 жовтня </w:t>
      </w:r>
      <w:r w:rsidRPr="00DF58B7">
        <w:rPr>
          <w:rFonts w:ascii="Times New Roman" w:hAnsi="Times New Roman"/>
          <w:color w:val="000000"/>
          <w:sz w:val="28"/>
          <w:szCs w:val="28"/>
          <w:lang w:val="uk-UA"/>
        </w:rPr>
        <w:t>Година спілкування .:«День захисника України», «День Покрови Пресвятої Богородиці», «День українського козацтва», «День створення УПА», екскурсія до військової частини (Куратори груп, Шевченко В. С, Гуменюк Ю. Б.).</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18 жовтня Інформаційний дайджест «Не стань жертвою торгівлі людьми» до Європейського дня боротьби з торгівлею людьми (Теплицька Н. В., Мішайлова В.О.,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24 жовтня </w:t>
      </w:r>
      <w:r w:rsidRPr="00DF58B7">
        <w:rPr>
          <w:rFonts w:ascii="Times New Roman" w:hAnsi="Times New Roman"/>
          <w:color w:val="000000"/>
          <w:sz w:val="28"/>
          <w:szCs w:val="28"/>
          <w:lang w:val="uk-UA"/>
        </w:rPr>
        <w:t>Година спілкування: до Міжнародного дня Організації Об’єднаних націй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28 жовтня  </w:t>
      </w:r>
      <w:r w:rsidRPr="00DF58B7">
        <w:rPr>
          <w:rFonts w:ascii="Times New Roman" w:hAnsi="Times New Roman"/>
          <w:color w:val="000000"/>
          <w:sz w:val="28"/>
          <w:szCs w:val="28"/>
          <w:lang w:val="uk-UA"/>
        </w:rPr>
        <w:t>«Історія – свідок минулого, світло істини, жива пам'ять» до Дня визволення України від фашистських загарбників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9 листопада </w:t>
      </w:r>
      <w:r w:rsidRPr="00DF58B7">
        <w:rPr>
          <w:rFonts w:ascii="Times New Roman" w:hAnsi="Times New Roman"/>
          <w:color w:val="000000"/>
          <w:sz w:val="28"/>
          <w:szCs w:val="28"/>
          <w:lang w:val="uk-UA"/>
        </w:rPr>
        <w:t>«Мова – це серце народу» До Дня української писемності та мови (Мартинюк Л. П., Рабчун С. І.,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14 листопада </w:t>
      </w:r>
      <w:r w:rsidRPr="00DF58B7">
        <w:rPr>
          <w:rFonts w:ascii="Times New Roman" w:hAnsi="Times New Roman"/>
          <w:color w:val="000000"/>
          <w:sz w:val="28"/>
          <w:szCs w:val="28"/>
          <w:lang w:val="uk-UA"/>
        </w:rPr>
        <w:t>Акції волонтерства, дайджест «Добути і зберегти своє здоров</w:t>
      </w:r>
      <w:r w:rsidRPr="00DF58B7">
        <w:rPr>
          <w:rFonts w:ascii="Times New Roman" w:hAnsi="Times New Roman"/>
          <w:color w:val="000000"/>
          <w:sz w:val="28"/>
          <w:szCs w:val="28"/>
        </w:rPr>
        <w:t>’</w:t>
      </w:r>
      <w:r w:rsidRPr="00DF58B7">
        <w:rPr>
          <w:rFonts w:ascii="Times New Roman" w:hAnsi="Times New Roman"/>
          <w:color w:val="000000"/>
          <w:sz w:val="28"/>
          <w:szCs w:val="28"/>
          <w:lang w:val="uk-UA"/>
        </w:rPr>
        <w:t>я може тільки сама людина» до Дня боротьби з цукровим (</w:t>
      </w:r>
      <w:r w:rsidRPr="00DF58B7">
        <w:rPr>
          <w:rFonts w:ascii="Times New Roman" w:hAnsi="Times New Roman"/>
          <w:color w:val="000000"/>
          <w:sz w:val="28"/>
          <w:szCs w:val="28"/>
        </w:rPr>
        <w:t>Яткевич О. Л.</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Жирук Л.П.).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16 листопада</w:t>
      </w:r>
      <w:r w:rsidRPr="00DF58B7">
        <w:rPr>
          <w:rFonts w:ascii="Times New Roman" w:hAnsi="Times New Roman"/>
          <w:color w:val="000000"/>
          <w:sz w:val="28"/>
          <w:szCs w:val="28"/>
          <w:lang w:val="uk-UA"/>
        </w:rPr>
        <w:t xml:space="preserve"> «Толерантність, доброта та гуманність – одні із кращих чеснот людини»,«Вчимося бути толерантними» відеоролики, акції до Міжнародного дня толерантності (Заст. директора з виховної роботи та гуманітарних питань   Педоренко Н. В., Давидова Т. І.,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17 листопада </w:t>
      </w:r>
      <w:r w:rsidRPr="00DF58B7">
        <w:rPr>
          <w:rFonts w:ascii="Times New Roman" w:hAnsi="Times New Roman"/>
          <w:color w:val="000000"/>
          <w:sz w:val="28"/>
          <w:szCs w:val="28"/>
          <w:lang w:val="uk-UA"/>
        </w:rPr>
        <w:t>«Студентська молодь – майбуття держави» до Міжнародного дня студента (Заст. директора з виховної роботи та гуманітарних питань Педоренко Н. В., Загребельна Л. М., Правдивець А.О., Теплицька Н. В., Рабчун С. І.).</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25 листопада </w:t>
      </w:r>
      <w:r w:rsidRPr="00DF58B7">
        <w:rPr>
          <w:rFonts w:ascii="Times New Roman" w:hAnsi="Times New Roman"/>
          <w:color w:val="000000"/>
          <w:sz w:val="28"/>
          <w:szCs w:val="28"/>
        </w:rPr>
        <w:t>«Спілкуємось без булінгу»</w:t>
      </w:r>
      <w:r w:rsidRPr="00DF58B7">
        <w:rPr>
          <w:rFonts w:ascii="Times New Roman" w:hAnsi="Times New Roman"/>
          <w:color w:val="000000"/>
          <w:sz w:val="28"/>
          <w:szCs w:val="28"/>
          <w:lang w:val="uk-UA"/>
        </w:rPr>
        <w:t xml:space="preserve"> (</w:t>
      </w:r>
      <w:r w:rsidRPr="00DF58B7">
        <w:rPr>
          <w:rFonts w:ascii="Times New Roman" w:hAnsi="Times New Roman"/>
          <w:color w:val="000000"/>
          <w:sz w:val="28"/>
          <w:szCs w:val="28"/>
        </w:rPr>
        <w:t>В.о. директора Шевченко В. С., психологДавідова Т. І.</w:t>
      </w:r>
      <w:r w:rsidRPr="00DF58B7">
        <w:rPr>
          <w:rFonts w:ascii="Times New Roman" w:hAnsi="Times New Roman"/>
          <w:color w:val="000000"/>
          <w:sz w:val="28"/>
          <w:szCs w:val="28"/>
          <w:lang w:val="uk-UA"/>
        </w:rPr>
        <w:t>).</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26 листопада </w:t>
      </w:r>
      <w:r w:rsidRPr="00DF58B7">
        <w:rPr>
          <w:rFonts w:ascii="Times New Roman" w:hAnsi="Times New Roman"/>
          <w:color w:val="000000"/>
          <w:sz w:val="28"/>
          <w:szCs w:val="28"/>
          <w:lang w:val="uk-UA"/>
        </w:rPr>
        <w:t>Інформаційний дайджест «Історія найкращий учитель, в якого найгірші учні» до Дня пам’яті жертв голодоморів та політичних репресій (Педоренко Н.В., Рабчун С. І.).</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1 грудня </w:t>
      </w:r>
      <w:r w:rsidRPr="00DF58B7">
        <w:rPr>
          <w:rFonts w:ascii="Times New Roman" w:hAnsi="Times New Roman"/>
          <w:color w:val="000000"/>
          <w:sz w:val="28"/>
          <w:szCs w:val="28"/>
          <w:lang w:val="uk-UA"/>
        </w:rPr>
        <w:t>«Існує тисячі хвороб, але здоров’я буває лише одне» Акція  до Всесвітнього дня боротьби зі СНІДом (Євстратова А. В.).</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2 грудня, 10 грудня </w:t>
      </w:r>
      <w:r w:rsidRPr="00DF58B7">
        <w:rPr>
          <w:rFonts w:ascii="Times New Roman" w:hAnsi="Times New Roman"/>
          <w:color w:val="000000"/>
          <w:sz w:val="28"/>
          <w:szCs w:val="28"/>
          <w:lang w:val="uk-UA"/>
        </w:rPr>
        <w:t>Інформаційний дайджест до Міжнародного дня відміни рабства, «Свобода – абсолютне верховенство прав людини» до Міжнародного дня прав людини (Борісова О. В., Шевченко В. С.,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3 грудня </w:t>
      </w:r>
      <w:r w:rsidRPr="00DF58B7">
        <w:rPr>
          <w:rFonts w:ascii="Times New Roman" w:hAnsi="Times New Roman"/>
          <w:color w:val="000000"/>
          <w:sz w:val="28"/>
          <w:szCs w:val="28"/>
          <w:lang w:val="uk-UA"/>
        </w:rPr>
        <w:t>«Тисячі речей необхідні здоровому, і тільки одна хворому – здоров</w:t>
      </w:r>
      <w:r w:rsidRPr="00DF58B7">
        <w:rPr>
          <w:rFonts w:ascii="Times New Roman" w:hAnsi="Times New Roman"/>
          <w:color w:val="000000"/>
          <w:sz w:val="28"/>
          <w:szCs w:val="28"/>
        </w:rPr>
        <w:t>’</w:t>
      </w:r>
      <w:r w:rsidRPr="00DF58B7">
        <w:rPr>
          <w:rFonts w:ascii="Times New Roman" w:hAnsi="Times New Roman"/>
          <w:color w:val="000000"/>
          <w:sz w:val="28"/>
          <w:szCs w:val="28"/>
          <w:lang w:val="uk-UA"/>
        </w:rPr>
        <w:t>я» Акції до Міжнародного дня інвалідів (Біленька Н. В.,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5 грудня </w:t>
      </w:r>
      <w:r w:rsidRPr="00DF58B7">
        <w:rPr>
          <w:rFonts w:ascii="Times New Roman" w:hAnsi="Times New Roman"/>
          <w:color w:val="000000"/>
          <w:sz w:val="28"/>
          <w:szCs w:val="28"/>
          <w:lang w:val="uk-UA"/>
        </w:rPr>
        <w:t>Акція «Здорова людина – най дорогоцінний здобуток природи»  до Міжнародного дня волонтерів (Біленька Н.В.,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19 грудня </w:t>
      </w:r>
      <w:r w:rsidRPr="00DF58B7">
        <w:rPr>
          <w:rFonts w:ascii="Times New Roman" w:hAnsi="Times New Roman"/>
          <w:color w:val="000000"/>
          <w:sz w:val="28"/>
          <w:szCs w:val="28"/>
          <w:lang w:val="uk-UA"/>
        </w:rPr>
        <w:t>Акція благородності, доброти та толерантності до дітей з нагоди свята  Святого Миколая (</w:t>
      </w:r>
      <w:r w:rsidRPr="00DF58B7">
        <w:rPr>
          <w:rFonts w:ascii="Times New Roman" w:hAnsi="Times New Roman"/>
          <w:color w:val="000000"/>
          <w:sz w:val="28"/>
          <w:szCs w:val="28"/>
        </w:rPr>
        <w:t xml:space="preserve">Заст. </w:t>
      </w:r>
      <w:r w:rsidRPr="00DF58B7">
        <w:rPr>
          <w:rFonts w:ascii="Times New Roman" w:hAnsi="Times New Roman"/>
          <w:color w:val="000000"/>
          <w:sz w:val="28"/>
          <w:szCs w:val="28"/>
          <w:lang w:val="uk-UA"/>
        </w:rPr>
        <w:t>д</w:t>
      </w:r>
      <w:r w:rsidRPr="00DF58B7">
        <w:rPr>
          <w:rFonts w:ascii="Times New Roman" w:hAnsi="Times New Roman"/>
          <w:color w:val="000000"/>
          <w:sz w:val="28"/>
          <w:szCs w:val="28"/>
        </w:rPr>
        <w:t>иректора з виховноїроботи та гуманітарнихпитань Педоренко Н. В., Билина Л. В.</w:t>
      </w:r>
      <w:r w:rsidRPr="00DF58B7">
        <w:rPr>
          <w:rFonts w:ascii="Times New Roman" w:hAnsi="Times New Roman"/>
          <w:color w:val="000000"/>
          <w:sz w:val="28"/>
          <w:szCs w:val="28"/>
          <w:lang w:val="uk-UA"/>
        </w:rPr>
        <w:t>, куратори груп).</w:t>
      </w:r>
    </w:p>
    <w:p w:rsidR="002C6FB2" w:rsidRPr="00DF58B7" w:rsidRDefault="002C6FB2" w:rsidP="00670ADC">
      <w:pPr>
        <w:spacing w:after="0" w:line="240" w:lineRule="auto"/>
        <w:jc w:val="both"/>
        <w:rPr>
          <w:rFonts w:ascii="Times New Roman" w:hAnsi="Times New Roman"/>
          <w:b/>
          <w:color w:val="000000"/>
          <w:sz w:val="28"/>
          <w:szCs w:val="28"/>
          <w:lang w:val="uk-UA"/>
        </w:rPr>
      </w:pPr>
      <w:r w:rsidRPr="00DF58B7">
        <w:rPr>
          <w:rFonts w:ascii="Times New Roman" w:hAnsi="Times New Roman"/>
          <w:b/>
          <w:color w:val="000000"/>
          <w:sz w:val="28"/>
          <w:szCs w:val="28"/>
          <w:lang w:val="uk-UA"/>
        </w:rPr>
        <w:t xml:space="preserve">14 січня </w:t>
      </w:r>
      <w:r w:rsidRPr="00DF58B7">
        <w:rPr>
          <w:rFonts w:ascii="Times New Roman" w:hAnsi="Times New Roman"/>
          <w:color w:val="000000"/>
          <w:sz w:val="28"/>
          <w:szCs w:val="28"/>
          <w:lang w:val="uk-UA"/>
        </w:rPr>
        <w:t>«Щедрий вечір,Україно» Привітання зі Старим Новим роком та Святим Василем Великим</w:t>
      </w:r>
      <w:r w:rsidRPr="00DF58B7">
        <w:rPr>
          <w:rFonts w:ascii="Times New Roman" w:hAnsi="Times New Roman"/>
          <w:b/>
          <w:color w:val="000000"/>
          <w:sz w:val="28"/>
          <w:szCs w:val="28"/>
          <w:lang w:val="uk-UA"/>
        </w:rPr>
        <w:t xml:space="preserve"> (</w:t>
      </w:r>
      <w:r w:rsidRPr="00DF58B7">
        <w:rPr>
          <w:rFonts w:ascii="Times New Roman" w:hAnsi="Times New Roman"/>
          <w:color w:val="000000"/>
          <w:sz w:val="28"/>
          <w:szCs w:val="28"/>
          <w:lang w:val="uk-UA"/>
        </w:rPr>
        <w:t>Заст. директора з виховної роботи та гуманітарних питань Педоренко Н.В., Загребельна Л.М.</w:t>
      </w:r>
      <w:r w:rsidRPr="00DF58B7">
        <w:rPr>
          <w:rFonts w:ascii="Times New Roman" w:hAnsi="Times New Roman"/>
          <w:b/>
          <w:color w:val="000000"/>
          <w:sz w:val="28"/>
          <w:szCs w:val="28"/>
          <w:lang w:val="uk-UA"/>
        </w:rPr>
        <w:t>).</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22 січня </w:t>
      </w:r>
      <w:r w:rsidRPr="00DF58B7">
        <w:rPr>
          <w:rFonts w:ascii="Times New Roman" w:hAnsi="Times New Roman"/>
          <w:color w:val="000000"/>
          <w:sz w:val="28"/>
          <w:szCs w:val="28"/>
          <w:lang w:val="uk-UA"/>
        </w:rPr>
        <w:t>«Хто не знає своєї історії , той не вартий свого майбутнього» до Дня Соборності України та пам</w:t>
      </w:r>
      <w:r w:rsidRPr="00DF58B7">
        <w:rPr>
          <w:rFonts w:ascii="Times New Roman" w:hAnsi="Times New Roman"/>
          <w:color w:val="000000"/>
          <w:sz w:val="28"/>
          <w:szCs w:val="28"/>
        </w:rPr>
        <w:t>’</w:t>
      </w:r>
      <w:r w:rsidRPr="00DF58B7">
        <w:rPr>
          <w:rFonts w:ascii="Times New Roman" w:hAnsi="Times New Roman"/>
          <w:color w:val="000000"/>
          <w:sz w:val="28"/>
          <w:szCs w:val="28"/>
          <w:lang w:val="uk-UA"/>
        </w:rPr>
        <w:t>яті героїв Крут. (Куратори груп, Билина Л. В.).</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10 лютого </w:t>
      </w:r>
      <w:r w:rsidRPr="00DF58B7">
        <w:rPr>
          <w:rFonts w:ascii="Times New Roman" w:hAnsi="Times New Roman"/>
          <w:color w:val="000000"/>
          <w:sz w:val="28"/>
          <w:szCs w:val="28"/>
          <w:lang w:val="uk-UA"/>
        </w:rPr>
        <w:t>«Інтернет з’єднує людей, що знаходяться далеко, але роз’єднує тих, хто знаходиться поруч» до Дня безпечного Інтернету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lastRenderedPageBreak/>
        <w:t xml:space="preserve">14 лютого </w:t>
      </w:r>
      <w:r w:rsidRPr="00DF58B7">
        <w:rPr>
          <w:rFonts w:ascii="Times New Roman" w:hAnsi="Times New Roman"/>
          <w:color w:val="000000"/>
          <w:sz w:val="28"/>
          <w:szCs w:val="28"/>
          <w:lang w:val="uk-UA"/>
        </w:rPr>
        <w:t>«В коханні кожен є поетом» до Дня святого Валентина (Писаренко Є. В., Ковальова О. В.).</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17 лютого </w:t>
      </w:r>
      <w:r w:rsidRPr="00DF58B7">
        <w:rPr>
          <w:rFonts w:ascii="Times New Roman" w:hAnsi="Times New Roman"/>
          <w:color w:val="000000"/>
          <w:sz w:val="28"/>
          <w:szCs w:val="28"/>
          <w:lang w:val="uk-UA"/>
        </w:rPr>
        <w:t>«Людина  починається з добра» акція«Зроби добру справу, посміхнись і зроби фото до Всесвітнього Дня доброти» (Квятківська І. В.,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20 лютого </w:t>
      </w:r>
      <w:r w:rsidRPr="00DF58B7">
        <w:rPr>
          <w:rFonts w:ascii="Times New Roman" w:hAnsi="Times New Roman"/>
          <w:color w:val="000000"/>
          <w:sz w:val="28"/>
          <w:szCs w:val="28"/>
          <w:lang w:val="uk-UA"/>
        </w:rPr>
        <w:t>«Завжди пам’ятай минуле» до Дня героїв Небесної Сотні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27 лютого </w:t>
      </w:r>
      <w:r w:rsidRPr="00DF58B7">
        <w:rPr>
          <w:rFonts w:ascii="Times New Roman" w:hAnsi="Times New Roman"/>
          <w:color w:val="000000"/>
          <w:sz w:val="28"/>
          <w:szCs w:val="28"/>
          <w:lang w:val="uk-UA"/>
        </w:rPr>
        <w:t>«Мої права та обов’язки» до дня ратифікації «Конвенції про права дитини»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8 березня </w:t>
      </w:r>
      <w:r w:rsidRPr="00DF58B7">
        <w:rPr>
          <w:rFonts w:ascii="Times New Roman" w:hAnsi="Times New Roman"/>
          <w:color w:val="000000"/>
          <w:sz w:val="28"/>
          <w:szCs w:val="28"/>
          <w:lang w:val="uk-UA"/>
        </w:rPr>
        <w:t>«Краса надихає поетів» до Міжнародного жіночого дня (</w:t>
      </w:r>
      <w:r w:rsidRPr="00DF58B7">
        <w:rPr>
          <w:rFonts w:ascii="Times New Roman" w:hAnsi="Times New Roman"/>
          <w:color w:val="000000"/>
          <w:sz w:val="28"/>
          <w:szCs w:val="28"/>
        </w:rPr>
        <w:t xml:space="preserve">Заст. </w:t>
      </w:r>
      <w:r w:rsidRPr="00DF58B7">
        <w:rPr>
          <w:rFonts w:ascii="Times New Roman" w:hAnsi="Times New Roman"/>
          <w:color w:val="000000"/>
          <w:sz w:val="28"/>
          <w:szCs w:val="28"/>
          <w:lang w:val="uk-UA"/>
        </w:rPr>
        <w:t>д</w:t>
      </w:r>
      <w:r w:rsidRPr="00DF58B7">
        <w:rPr>
          <w:rFonts w:ascii="Times New Roman" w:hAnsi="Times New Roman"/>
          <w:color w:val="000000"/>
          <w:sz w:val="28"/>
          <w:szCs w:val="28"/>
        </w:rPr>
        <w:t xml:space="preserve">иректора з виховноїроботи та гуманітарнихпитань Педоренко Н. В., </w:t>
      </w:r>
      <w:r w:rsidRPr="00DF58B7">
        <w:rPr>
          <w:rFonts w:ascii="Times New Roman" w:hAnsi="Times New Roman"/>
          <w:color w:val="000000"/>
          <w:sz w:val="28"/>
          <w:szCs w:val="28"/>
          <w:lang w:val="uk-UA"/>
        </w:rPr>
        <w:t>Нестерчук В. В., Загребельна Л. М.).</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9 березня </w:t>
      </w:r>
      <w:r w:rsidRPr="00DF58B7">
        <w:rPr>
          <w:rFonts w:ascii="Times New Roman" w:hAnsi="Times New Roman"/>
          <w:color w:val="000000"/>
          <w:sz w:val="28"/>
          <w:szCs w:val="28"/>
          <w:lang w:val="uk-UA"/>
        </w:rPr>
        <w:t>«Поетами народжуються» до Дня народження Т. Г. Шевченка (Губарєва Т.І.,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19 березня </w:t>
      </w:r>
      <w:r w:rsidRPr="00DF58B7">
        <w:rPr>
          <w:rFonts w:ascii="Times New Roman" w:hAnsi="Times New Roman"/>
          <w:color w:val="000000"/>
          <w:sz w:val="28"/>
          <w:szCs w:val="28"/>
          <w:lang w:val="uk-UA"/>
        </w:rPr>
        <w:t>«Досить однієї людини, щоб урятувати націю» Акція розкажи вірш до Дня народження Ліни Костенко та Всесвітнього дня поезії (Заст. директора з виховної роботи та гуманітарних питань Педоренко Н.В., Губарєва Т.І.,</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Мартинюк Л. П.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24 березня </w:t>
      </w:r>
      <w:r w:rsidRPr="00DF58B7">
        <w:rPr>
          <w:rFonts w:ascii="Times New Roman" w:hAnsi="Times New Roman"/>
          <w:color w:val="000000"/>
          <w:sz w:val="28"/>
          <w:szCs w:val="28"/>
          <w:lang w:val="uk-UA"/>
        </w:rPr>
        <w:t>Інформаційний дайджест з нагоди Всесвітнього та всеукраїнського дня боротьби із туберкульозом (Фарфундінова С.О, Пижук Ю.В.,).</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7 квітня </w:t>
      </w:r>
      <w:r w:rsidRPr="00DF58B7">
        <w:rPr>
          <w:rFonts w:ascii="Times New Roman" w:hAnsi="Times New Roman"/>
          <w:color w:val="000000"/>
          <w:sz w:val="28"/>
          <w:szCs w:val="28"/>
          <w:lang w:val="uk-UA"/>
        </w:rPr>
        <w:t>«Єдина краса – цездоров’я»Спортивні акції та ярмарка з нагоди Всесвітнього дня здоров’я. (Теплицька Н. В., Нестерчук В. В., Чупракова Є. В.).</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11 квітня </w:t>
      </w:r>
      <w:r w:rsidRPr="00DF58B7">
        <w:rPr>
          <w:rFonts w:ascii="Times New Roman" w:hAnsi="Times New Roman"/>
          <w:color w:val="000000"/>
          <w:sz w:val="28"/>
          <w:szCs w:val="28"/>
          <w:lang w:val="uk-UA"/>
        </w:rPr>
        <w:t>До Міжнародного дня визволення в’язнів фашистських концтаборів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17 квітня </w:t>
      </w:r>
      <w:r w:rsidRPr="00DF58B7">
        <w:rPr>
          <w:rFonts w:ascii="Times New Roman" w:hAnsi="Times New Roman"/>
          <w:color w:val="000000"/>
          <w:sz w:val="28"/>
          <w:szCs w:val="28"/>
          <w:lang w:val="uk-UA"/>
        </w:rPr>
        <w:t>«Зроби світ чистішим та гарнішим» акція до Дня довкілля (Заст. директора з виховної роботи та гуманітарних питань Педоренко Н.В.,Гуменюк Ю.Б.,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18 квітня  </w:t>
      </w:r>
      <w:r w:rsidRPr="00DF58B7">
        <w:rPr>
          <w:rFonts w:ascii="Times New Roman" w:hAnsi="Times New Roman"/>
          <w:color w:val="000000"/>
          <w:sz w:val="28"/>
          <w:szCs w:val="28"/>
          <w:lang w:val="uk-UA"/>
        </w:rPr>
        <w:t>«Відвідай визначне  історичне місце Батьківщини» До Міжнародного дня пам</w:t>
      </w:r>
      <w:r w:rsidRPr="00DF58B7">
        <w:rPr>
          <w:rFonts w:ascii="Times New Roman" w:hAnsi="Times New Roman"/>
          <w:color w:val="000000"/>
          <w:sz w:val="28"/>
          <w:szCs w:val="28"/>
        </w:rPr>
        <w:t>’</w:t>
      </w:r>
      <w:r w:rsidRPr="00DF58B7">
        <w:rPr>
          <w:rFonts w:ascii="Times New Roman" w:hAnsi="Times New Roman"/>
          <w:color w:val="000000"/>
          <w:sz w:val="28"/>
          <w:szCs w:val="28"/>
          <w:lang w:val="uk-UA"/>
        </w:rPr>
        <w:t>яток і визначних місць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26 квітня </w:t>
      </w:r>
      <w:r w:rsidRPr="00DF58B7">
        <w:rPr>
          <w:rFonts w:ascii="Times New Roman" w:hAnsi="Times New Roman"/>
          <w:color w:val="000000"/>
          <w:sz w:val="28"/>
          <w:szCs w:val="28"/>
          <w:lang w:val="uk-UA"/>
        </w:rPr>
        <w:t>Година спілкування:«Гірчить Чорнобиль, крізь роки гірчить» до Дня Чорнобильської трагедії (куратори груп).</w:t>
      </w:r>
    </w:p>
    <w:p w:rsidR="002C6FB2" w:rsidRPr="00DF58B7" w:rsidRDefault="002C6FB2" w:rsidP="00670ADC">
      <w:pPr>
        <w:spacing w:after="0" w:line="240" w:lineRule="auto"/>
        <w:jc w:val="both"/>
        <w:rPr>
          <w:rFonts w:ascii="Times New Roman" w:hAnsi="Times New Roman"/>
          <w:color w:val="000000"/>
          <w:sz w:val="28"/>
          <w:szCs w:val="28"/>
        </w:rPr>
      </w:pPr>
      <w:r w:rsidRPr="00DF58B7">
        <w:rPr>
          <w:rFonts w:ascii="Times New Roman" w:hAnsi="Times New Roman"/>
          <w:b/>
          <w:color w:val="000000"/>
          <w:sz w:val="28"/>
          <w:szCs w:val="28"/>
          <w:lang w:val="uk-UA"/>
        </w:rPr>
        <w:t xml:space="preserve">8-9 травня </w:t>
      </w:r>
      <w:r w:rsidRPr="00DF58B7">
        <w:rPr>
          <w:rFonts w:ascii="Times New Roman" w:hAnsi="Times New Roman"/>
          <w:color w:val="000000"/>
          <w:sz w:val="28"/>
          <w:szCs w:val="28"/>
          <w:lang w:val="uk-UA"/>
        </w:rPr>
        <w:t>Година спілкування:«Солдатами не народжуються, солдатами помирають»,участь у загальноміських заходах до Дня пам</w:t>
      </w:r>
      <w:r w:rsidRPr="00DF58B7">
        <w:rPr>
          <w:rFonts w:ascii="Times New Roman" w:hAnsi="Times New Roman"/>
          <w:color w:val="000000"/>
          <w:sz w:val="28"/>
          <w:szCs w:val="28"/>
        </w:rPr>
        <w:t>’</w:t>
      </w:r>
      <w:r w:rsidRPr="00DF58B7">
        <w:rPr>
          <w:rFonts w:ascii="Times New Roman" w:hAnsi="Times New Roman"/>
          <w:color w:val="000000"/>
          <w:sz w:val="28"/>
          <w:szCs w:val="28"/>
          <w:lang w:val="uk-UA"/>
        </w:rPr>
        <w:t>яті та примирення , присвячені пам</w:t>
      </w:r>
      <w:r w:rsidRPr="00DF58B7">
        <w:rPr>
          <w:rFonts w:ascii="Times New Roman" w:hAnsi="Times New Roman"/>
          <w:color w:val="000000"/>
          <w:sz w:val="28"/>
          <w:szCs w:val="28"/>
        </w:rPr>
        <w:t>’</w:t>
      </w:r>
      <w:r w:rsidRPr="00DF58B7">
        <w:rPr>
          <w:rFonts w:ascii="Times New Roman" w:hAnsi="Times New Roman"/>
          <w:color w:val="000000"/>
          <w:sz w:val="28"/>
          <w:szCs w:val="28"/>
          <w:lang w:val="uk-UA"/>
        </w:rPr>
        <w:t>яті жертв Другої світової війни</w:t>
      </w:r>
      <w:r w:rsidRPr="00DF58B7">
        <w:rPr>
          <w:rFonts w:ascii="Times New Roman" w:hAnsi="Times New Roman"/>
          <w:color w:val="000000"/>
          <w:sz w:val="28"/>
          <w:szCs w:val="28"/>
        </w:rPr>
        <w:t xml:space="preserve"> (</w:t>
      </w:r>
      <w:r w:rsidRPr="00DF58B7">
        <w:rPr>
          <w:rFonts w:ascii="Times New Roman" w:hAnsi="Times New Roman"/>
          <w:color w:val="000000"/>
          <w:sz w:val="28"/>
          <w:szCs w:val="28"/>
          <w:lang w:val="uk-UA"/>
        </w:rPr>
        <w:t>Рабчун С. І., куратори груп</w:t>
      </w:r>
      <w:r w:rsidRPr="00DF58B7">
        <w:rPr>
          <w:rFonts w:ascii="Times New Roman" w:hAnsi="Times New Roman"/>
          <w:color w:val="000000"/>
          <w:sz w:val="28"/>
          <w:szCs w:val="28"/>
        </w:rPr>
        <w:t>).</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rPr>
        <w:t xml:space="preserve">8 траваня  </w:t>
      </w:r>
      <w:r w:rsidRPr="00DF58B7">
        <w:rPr>
          <w:rFonts w:ascii="Times New Roman" w:hAnsi="Times New Roman"/>
          <w:color w:val="000000"/>
          <w:sz w:val="28"/>
          <w:szCs w:val="28"/>
          <w:lang w:val="uk-UA"/>
        </w:rPr>
        <w:t>«Кожна мама янгол-охоронець, кожна родина – міцна фортеця» Акції: «Привітай маму»,  «Родинне фото» «Моя сім</w:t>
      </w:r>
      <w:r w:rsidRPr="00DF58B7">
        <w:rPr>
          <w:rFonts w:ascii="Times New Roman" w:hAnsi="Times New Roman"/>
          <w:color w:val="000000"/>
          <w:sz w:val="28"/>
          <w:szCs w:val="28"/>
        </w:rPr>
        <w:t>’</w:t>
      </w:r>
      <w:r w:rsidRPr="00DF58B7">
        <w:rPr>
          <w:rFonts w:ascii="Times New Roman" w:hAnsi="Times New Roman"/>
          <w:color w:val="000000"/>
          <w:sz w:val="28"/>
          <w:szCs w:val="28"/>
          <w:lang w:val="uk-UA"/>
        </w:rPr>
        <w:t>я – мій оберіг» до Дня матері та Міжнародного дня родини (</w:t>
      </w:r>
      <w:r w:rsidRPr="00DF58B7">
        <w:rPr>
          <w:rFonts w:ascii="Times New Roman" w:hAnsi="Times New Roman"/>
          <w:color w:val="000000"/>
          <w:sz w:val="28"/>
          <w:szCs w:val="28"/>
        </w:rPr>
        <w:t xml:space="preserve">Заст. Директора з виховної роботи та гуманітарних питань Педоренко Н. В., </w:t>
      </w:r>
      <w:r w:rsidRPr="00DF58B7">
        <w:rPr>
          <w:rFonts w:ascii="Times New Roman" w:hAnsi="Times New Roman"/>
          <w:color w:val="000000"/>
          <w:sz w:val="28"/>
          <w:szCs w:val="28"/>
          <w:lang w:val="uk-UA"/>
        </w:rPr>
        <w:t>студентська рада,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12 травня </w:t>
      </w:r>
      <w:r w:rsidRPr="00DF58B7">
        <w:rPr>
          <w:rFonts w:ascii="Times New Roman" w:hAnsi="Times New Roman"/>
          <w:color w:val="000000"/>
          <w:sz w:val="28"/>
          <w:szCs w:val="28"/>
          <w:lang w:val="uk-UA"/>
        </w:rPr>
        <w:t>«Наші янголи в білих халатах» до Міжнародного дня медичної сестри (Заст. Директора з виховної роботи та гуманітарних питань Педоренко Н. В., Правдивець А. О., Огороднічук С. В.).</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19 травня</w:t>
      </w:r>
      <w:r w:rsidRPr="00DF58B7">
        <w:rPr>
          <w:rFonts w:ascii="Times New Roman" w:hAnsi="Times New Roman"/>
          <w:color w:val="000000"/>
          <w:sz w:val="28"/>
          <w:szCs w:val="28"/>
          <w:lang w:val="uk-UA"/>
        </w:rPr>
        <w:t xml:space="preserve"> «Рукави, як писанки, а личко як маків цвіт» Акція до Дня вишиванки: одягни вишиванку, зроби фото та вистав у соцмережі за хештегом</w:t>
      </w:r>
      <w:r w:rsidRPr="00DF58B7">
        <w:rPr>
          <w:rFonts w:ascii="Times New Roman" w:hAnsi="Times New Roman"/>
          <w:color w:val="000000"/>
          <w:sz w:val="28"/>
          <w:szCs w:val="28"/>
        </w:rPr>
        <w:t>#</w:t>
      </w:r>
      <w:r w:rsidRPr="00DF58B7">
        <w:rPr>
          <w:rFonts w:ascii="Times New Roman" w:hAnsi="Times New Roman"/>
          <w:color w:val="000000"/>
          <w:sz w:val="28"/>
          <w:szCs w:val="28"/>
          <w:lang w:val="uk-UA"/>
        </w:rPr>
        <w:t>БМФКДЕНЬВИШИВАНКИ  (Заст. директора з виховної роботи та гуманітарних питань Педоренко Н. В., студентська рада, куратори круп).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31 травня </w:t>
      </w:r>
      <w:r w:rsidRPr="00DF58B7">
        <w:rPr>
          <w:rFonts w:ascii="Times New Roman" w:hAnsi="Times New Roman"/>
          <w:color w:val="000000"/>
          <w:sz w:val="28"/>
          <w:szCs w:val="28"/>
          <w:lang w:val="uk-UA"/>
        </w:rPr>
        <w:t>Інформаційний дайджест «Здоров</w:t>
      </w:r>
      <w:r w:rsidRPr="00DF58B7">
        <w:rPr>
          <w:rFonts w:ascii="Times New Roman" w:hAnsi="Times New Roman"/>
          <w:color w:val="000000"/>
          <w:sz w:val="28"/>
          <w:szCs w:val="28"/>
        </w:rPr>
        <w:t>’</w:t>
      </w:r>
      <w:r w:rsidRPr="00DF58B7">
        <w:rPr>
          <w:rFonts w:ascii="Times New Roman" w:hAnsi="Times New Roman"/>
          <w:color w:val="000000"/>
          <w:sz w:val="28"/>
          <w:szCs w:val="28"/>
          <w:lang w:val="uk-UA"/>
        </w:rPr>
        <w:t>я легко знищити, але відновити неможливо» до  Дня боротьби з тютюнопалінням (Бобель Л. А.).</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1 червня </w:t>
      </w:r>
      <w:r w:rsidRPr="00DF58B7">
        <w:rPr>
          <w:rFonts w:ascii="Times New Roman" w:hAnsi="Times New Roman"/>
          <w:color w:val="000000"/>
          <w:sz w:val="28"/>
          <w:szCs w:val="28"/>
          <w:lang w:val="uk-UA"/>
        </w:rPr>
        <w:t>«Чужих дітей не буває» акції прояву благородності, гуманності та доброти до Міжнародного дня захисту дітей (Сергєєва Л.В., Яткевич О.Л.,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lastRenderedPageBreak/>
        <w:t xml:space="preserve">4 червня </w:t>
      </w:r>
      <w:r w:rsidRPr="00DF58B7">
        <w:rPr>
          <w:rFonts w:ascii="Times New Roman" w:hAnsi="Times New Roman"/>
          <w:color w:val="000000"/>
          <w:sz w:val="28"/>
          <w:szCs w:val="28"/>
          <w:lang w:val="uk-UA"/>
        </w:rPr>
        <w:t>Інформаційний дайджест «Стоп агресії», вих. год.до Міжнародного Дня безвинних дітей – жертв агресії (Психолог (Давидова Т. І.),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14 червня </w:t>
      </w:r>
      <w:r w:rsidRPr="00DF58B7">
        <w:rPr>
          <w:rFonts w:ascii="Times New Roman" w:hAnsi="Times New Roman"/>
          <w:color w:val="000000"/>
          <w:sz w:val="28"/>
          <w:szCs w:val="28"/>
          <w:lang w:val="uk-UA"/>
        </w:rPr>
        <w:t>Година спілкування</w:t>
      </w:r>
      <w:r w:rsidRPr="00DF58B7">
        <w:rPr>
          <w:rFonts w:ascii="Times New Roman" w:hAnsi="Times New Roman"/>
          <w:b/>
          <w:color w:val="000000"/>
          <w:sz w:val="28"/>
          <w:szCs w:val="28"/>
          <w:lang w:val="uk-UA"/>
        </w:rPr>
        <w:t xml:space="preserve"> </w:t>
      </w:r>
      <w:r w:rsidRPr="00DF58B7">
        <w:rPr>
          <w:rFonts w:ascii="Times New Roman" w:hAnsi="Times New Roman"/>
          <w:color w:val="000000"/>
          <w:sz w:val="28"/>
          <w:szCs w:val="28"/>
          <w:lang w:val="uk-UA"/>
        </w:rPr>
        <w:t>До Всесвітнього дня донора крові (куратори груп).</w:t>
      </w:r>
    </w:p>
    <w:p w:rsidR="002C6FB2" w:rsidRPr="00DF58B7" w:rsidRDefault="002C6FB2" w:rsidP="00670ADC">
      <w:pPr>
        <w:spacing w:after="0" w:line="240" w:lineRule="auto"/>
        <w:jc w:val="both"/>
        <w:rPr>
          <w:rFonts w:ascii="Times New Roman" w:hAnsi="Times New Roman"/>
          <w:b/>
          <w:color w:val="000000"/>
          <w:sz w:val="28"/>
          <w:szCs w:val="28"/>
          <w:lang w:val="uk-UA"/>
        </w:rPr>
      </w:pPr>
      <w:r w:rsidRPr="00DF58B7">
        <w:rPr>
          <w:rFonts w:ascii="Times New Roman" w:hAnsi="Times New Roman"/>
          <w:b/>
          <w:color w:val="000000"/>
          <w:sz w:val="28"/>
          <w:szCs w:val="28"/>
          <w:lang w:val="uk-UA"/>
        </w:rPr>
        <w:t xml:space="preserve">17 червня </w:t>
      </w:r>
      <w:r w:rsidRPr="00DF58B7">
        <w:rPr>
          <w:rFonts w:ascii="Times New Roman" w:hAnsi="Times New Roman"/>
          <w:color w:val="000000"/>
          <w:sz w:val="28"/>
          <w:szCs w:val="28"/>
          <w:lang w:val="uk-UA"/>
        </w:rPr>
        <w:t xml:space="preserve">«Життя рятує нелегка їх праця» з нагоди дня медичного працівника (Заст. директора з виховної  роботи та гуманітарних питань Педоренко Н. В., Кальчу С. Л., </w:t>
      </w:r>
      <w:r w:rsidRPr="00DF58B7">
        <w:rPr>
          <w:rFonts w:ascii="Times New Roman" w:hAnsi="Times New Roman"/>
          <w:b/>
          <w:color w:val="000000"/>
          <w:sz w:val="28"/>
          <w:szCs w:val="28"/>
          <w:lang w:val="uk-UA"/>
        </w:rPr>
        <w:t>Димарь Т. С.).</w:t>
      </w:r>
    </w:p>
    <w:p w:rsidR="002C6FB2" w:rsidRPr="00DF58B7" w:rsidRDefault="002C6FB2" w:rsidP="00670ADC">
      <w:pPr>
        <w:spacing w:after="0" w:line="240" w:lineRule="auto"/>
        <w:jc w:val="both"/>
        <w:rPr>
          <w:rFonts w:ascii="Times New Roman" w:hAnsi="Times New Roman"/>
          <w:b/>
          <w:color w:val="000000"/>
          <w:sz w:val="28"/>
          <w:szCs w:val="28"/>
          <w:lang w:val="uk-UA"/>
        </w:rPr>
      </w:pPr>
      <w:r w:rsidRPr="00DF58B7">
        <w:rPr>
          <w:rFonts w:ascii="Times New Roman" w:hAnsi="Times New Roman"/>
          <w:b/>
          <w:color w:val="000000"/>
          <w:sz w:val="28"/>
          <w:szCs w:val="28"/>
          <w:lang w:val="uk-UA"/>
        </w:rPr>
        <w:t xml:space="preserve">Протягом року 26 червня </w:t>
      </w:r>
      <w:r w:rsidRPr="00DF58B7">
        <w:rPr>
          <w:rFonts w:ascii="Times New Roman" w:hAnsi="Times New Roman"/>
          <w:color w:val="000000"/>
          <w:sz w:val="28"/>
          <w:szCs w:val="28"/>
          <w:lang w:val="uk-UA"/>
        </w:rPr>
        <w:t>Година спілкування:до міжнародного дня боротьби зі зловживанням наркотичними засобами їхні незаконним обігом (Куратори груп, психолог, інспектор з ювенальної превенції).</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28 червня </w:t>
      </w:r>
      <w:r w:rsidRPr="00DF58B7">
        <w:rPr>
          <w:rFonts w:ascii="Times New Roman" w:hAnsi="Times New Roman"/>
          <w:color w:val="000000"/>
          <w:sz w:val="28"/>
          <w:szCs w:val="28"/>
          <w:lang w:val="uk-UA"/>
        </w:rPr>
        <w:t>Година спілкування:«День Конституції України» інформаційний дайджест, вітальні листівки (куратори груп).</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Липень 2022 року </w:t>
      </w:r>
      <w:r w:rsidRPr="00DF58B7">
        <w:rPr>
          <w:rFonts w:ascii="Times New Roman" w:hAnsi="Times New Roman"/>
          <w:color w:val="000000"/>
          <w:sz w:val="28"/>
          <w:szCs w:val="28"/>
          <w:lang w:val="uk-UA"/>
        </w:rPr>
        <w:t>«Під звуки не старіючого вальсу» з нагоди випускного вечора (Заст. директора з виховної  роботи та гуманітарних питань Педоренко Н. В., Пижук Ю. В., Фарфундінова С. О., Огорднічук С. В, Біленька Н. В., Кальчу С. Л.).</w:t>
      </w:r>
    </w:p>
    <w:p w:rsidR="002C6FB2" w:rsidRPr="00DF58B7" w:rsidRDefault="002C6FB2" w:rsidP="00670ADC">
      <w:pPr>
        <w:numPr>
          <w:ilvl w:val="0"/>
          <w:numId w:val="7"/>
        </w:numPr>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Година спілкування: до Всесвітнього дня протидії торгівлі людьми (Куратори груп, зав. відділеннями, психолог, юрист, інспектор з ювенальної превенції);</w:t>
      </w:r>
    </w:p>
    <w:p w:rsidR="002C6FB2" w:rsidRPr="00DF58B7" w:rsidRDefault="002C6FB2" w:rsidP="00670ADC">
      <w:pPr>
        <w:numPr>
          <w:ilvl w:val="0"/>
          <w:numId w:val="7"/>
        </w:numPr>
        <w:spacing w:after="0" w:line="240" w:lineRule="auto"/>
        <w:jc w:val="both"/>
        <w:rPr>
          <w:rFonts w:ascii="Times New Roman" w:hAnsi="Times New Roman"/>
          <w:b/>
          <w:color w:val="000000"/>
          <w:sz w:val="28"/>
          <w:szCs w:val="28"/>
          <w:lang w:val="uk-UA"/>
        </w:rPr>
      </w:pPr>
      <w:r w:rsidRPr="00DF58B7">
        <w:rPr>
          <w:rFonts w:ascii="Times New Roman" w:hAnsi="Times New Roman"/>
          <w:color w:val="000000"/>
          <w:sz w:val="28"/>
          <w:szCs w:val="28"/>
          <w:lang w:val="uk-UA"/>
        </w:rPr>
        <w:t>Година спілкування: з тем «Профілактика кримінальних правопорушень» (Куратори груп, зав відділеннями, психолог, юрист, інспектор з ювенальної превенції);</w:t>
      </w:r>
    </w:p>
    <w:p w:rsidR="002C6FB2" w:rsidRPr="00DF58B7" w:rsidRDefault="002C6FB2" w:rsidP="00670ADC">
      <w:pPr>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Година спілкування: «Булінг у студентському середовищі», «Як розпізнати булінг», «Що таке кібербулінг» (Заст. директора з виховної  роботи та гуманітарних питань Педоренко Н. В., куратори груп, зав. відділеннями, психолог, юрист, інспектор з ювенальної превенції);</w:t>
      </w:r>
    </w:p>
    <w:p w:rsidR="002C6FB2" w:rsidRPr="00DF58B7" w:rsidRDefault="002C6FB2" w:rsidP="00670ADC">
      <w:pPr>
        <w:numPr>
          <w:ilvl w:val="0"/>
          <w:numId w:val="7"/>
        </w:numPr>
        <w:spacing w:after="0" w:line="240" w:lineRule="auto"/>
        <w:jc w:val="both"/>
        <w:rPr>
          <w:rFonts w:ascii="Times New Roman" w:hAnsi="Times New Roman"/>
          <w:b/>
          <w:color w:val="000000"/>
          <w:sz w:val="28"/>
          <w:szCs w:val="28"/>
          <w:lang w:val="uk-UA"/>
        </w:rPr>
      </w:pPr>
      <w:r w:rsidRPr="00DF58B7">
        <w:rPr>
          <w:rFonts w:ascii="Times New Roman" w:hAnsi="Times New Roman"/>
          <w:color w:val="000000"/>
          <w:sz w:val="28"/>
          <w:szCs w:val="28"/>
          <w:lang w:val="uk-UA"/>
        </w:rPr>
        <w:t>Година спілкування:«Увага! Безпека на дорозі» (куратори груп, зав. відділеннями)</w:t>
      </w:r>
      <w:r w:rsidRPr="00DF58B7">
        <w:rPr>
          <w:rFonts w:ascii="Times New Roman" w:hAnsi="Times New Roman"/>
          <w:b/>
          <w:color w:val="000000"/>
          <w:sz w:val="28"/>
          <w:szCs w:val="28"/>
          <w:lang w:val="uk-UA"/>
        </w:rPr>
        <w:t>.</w:t>
      </w:r>
    </w:p>
    <w:p w:rsidR="002C6FB2" w:rsidRPr="00DF58B7" w:rsidRDefault="002C6FB2" w:rsidP="00670ADC">
      <w:pPr>
        <w:spacing w:after="0" w:line="240" w:lineRule="auto"/>
        <w:ind w:left="1069"/>
        <w:jc w:val="both"/>
        <w:rPr>
          <w:rFonts w:ascii="Times New Roman" w:hAnsi="Times New Roman"/>
          <w:b/>
          <w:color w:val="000000"/>
          <w:sz w:val="28"/>
          <w:szCs w:val="28"/>
          <w:lang w:val="uk-UA"/>
        </w:rPr>
      </w:pPr>
    </w:p>
    <w:p w:rsidR="002C6FB2" w:rsidRPr="00DF58B7" w:rsidRDefault="002C6FB2" w:rsidP="004E2E48">
      <w:pPr>
        <w:pStyle w:val="a4"/>
        <w:shd w:val="clear" w:color="auto" w:fill="FFFFFF"/>
        <w:tabs>
          <w:tab w:val="left" w:pos="540"/>
        </w:tabs>
        <w:spacing w:before="0" w:beforeAutospacing="0" w:after="0" w:afterAutospacing="0"/>
        <w:jc w:val="both"/>
        <w:rPr>
          <w:color w:val="000000"/>
          <w:sz w:val="32"/>
          <w:szCs w:val="32"/>
          <w:lang w:val="uk-UA"/>
        </w:rPr>
      </w:pPr>
      <w:r w:rsidRPr="00DF58B7">
        <w:rPr>
          <w:b/>
          <w:color w:val="000000"/>
          <w:sz w:val="28"/>
          <w:szCs w:val="28"/>
          <w:lang w:val="uk-UA"/>
        </w:rPr>
        <w:t xml:space="preserve">                        </w:t>
      </w:r>
      <w:r w:rsidRPr="00DF58B7">
        <w:rPr>
          <w:b/>
          <w:color w:val="000000"/>
          <w:sz w:val="32"/>
          <w:szCs w:val="32"/>
          <w:lang w:val="uk-UA"/>
        </w:rPr>
        <w:t>Діяльність психологічної служби</w:t>
      </w:r>
    </w:p>
    <w:p w:rsidR="002C6FB2" w:rsidRPr="00DF58B7" w:rsidRDefault="002C6FB2" w:rsidP="004E2E48">
      <w:pPr>
        <w:pStyle w:val="a3"/>
        <w:spacing w:line="240" w:lineRule="auto"/>
        <w:ind w:left="-18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Події останніх  років, які відбуваються в Україні, війна з росією, пандемія COVID-19, вкрай складна соціально-економічна ситуація у суспільстві показали необхідність соціально- психологічного захисту і психологічної допомоги всім учасникам освітнього процесу. </w:t>
      </w:r>
    </w:p>
    <w:p w:rsidR="002C6FB2" w:rsidRPr="00DF58B7" w:rsidRDefault="002C6FB2" w:rsidP="004E2E48">
      <w:pPr>
        <w:pStyle w:val="a3"/>
        <w:spacing w:line="240" w:lineRule="auto"/>
        <w:ind w:left="-18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Україна переживає складну військову, соціально-політичну ситуацію. Війна, звучання сирен,  як ніколи впливає на організацію освітнього процесу.   В  таких  умовах, істотно зростає роль  психологічної служби у системі освіти щодо надання допомоги та забезпечення своєчасного і систематичного вивчення психофізичного розвитку психоемоційного стану здобувачів освіти,  мотивів їх поведінки і діяльності з урахуванням вікових, інтелектуальних, фізичних, гендерних та інших індивідуальних особливостей; сприяння створенню умов для виконання освітніх і виховних завдань закладів освіти, соціального та інтелектуального розвитку здобувачів  Це і  корекція тривожності,  подолання стресових ситуацій під час війни, проведення соціально-педагогічної і психологічної просвітницької діяльності, надання інформації всім учасникам освітнього процесу щодо збереження їхнього соціального благополуччя і психічного здоров’я.</w:t>
      </w:r>
    </w:p>
    <w:p w:rsidR="002C6FB2" w:rsidRPr="00DF58B7" w:rsidRDefault="002C6FB2" w:rsidP="004E2E48">
      <w:pPr>
        <w:pStyle w:val="a3"/>
        <w:spacing w:line="240" w:lineRule="auto"/>
        <w:ind w:left="-180"/>
        <w:jc w:val="both"/>
        <w:rPr>
          <w:rFonts w:ascii="Times New Roman" w:hAnsi="Times New Roman"/>
          <w:color w:val="000000"/>
          <w:sz w:val="28"/>
          <w:szCs w:val="28"/>
          <w:lang w:val="uk-UA"/>
        </w:rPr>
      </w:pPr>
      <w:r w:rsidRPr="00DF58B7">
        <w:rPr>
          <w:rFonts w:ascii="Times New Roman" w:hAnsi="Times New Roman"/>
          <w:color w:val="000000"/>
          <w:sz w:val="28"/>
          <w:szCs w:val="28"/>
        </w:rPr>
        <w:t xml:space="preserve">Саме психологічна служба покликана навчити як жити в злагоді з самим собою та з іншими, </w:t>
      </w:r>
      <w:r w:rsidRPr="00DF58B7">
        <w:rPr>
          <w:rFonts w:ascii="Times New Roman" w:hAnsi="Times New Roman"/>
          <w:color w:val="000000"/>
          <w:sz w:val="28"/>
          <w:szCs w:val="28"/>
          <w:lang w:val="uk-UA"/>
        </w:rPr>
        <w:t xml:space="preserve"> як подолати страх  і тривогу, заспокоїти себе, </w:t>
      </w:r>
      <w:r w:rsidRPr="00DF58B7">
        <w:rPr>
          <w:rFonts w:ascii="Times New Roman" w:hAnsi="Times New Roman"/>
          <w:color w:val="000000"/>
          <w:sz w:val="28"/>
          <w:szCs w:val="28"/>
        </w:rPr>
        <w:t>і як вступати в стосунки зі світом, щоб життя приносило задоволення.</w:t>
      </w:r>
    </w:p>
    <w:p w:rsidR="002C6FB2" w:rsidRPr="00DF58B7" w:rsidRDefault="002C6FB2" w:rsidP="004E2E48">
      <w:pPr>
        <w:pStyle w:val="a3"/>
        <w:spacing w:line="240" w:lineRule="auto"/>
        <w:ind w:left="-180"/>
        <w:rPr>
          <w:rFonts w:ascii="Times New Roman" w:hAnsi="Times New Roman"/>
          <w:color w:val="000000"/>
          <w:sz w:val="28"/>
          <w:szCs w:val="28"/>
          <w:shd w:val="clear" w:color="auto" w:fill="FFFFFF"/>
          <w:lang w:val="uk-UA"/>
        </w:rPr>
      </w:pPr>
      <w:r w:rsidRPr="00DF58B7">
        <w:rPr>
          <w:rFonts w:ascii="Times New Roman" w:hAnsi="Times New Roman"/>
          <w:b/>
          <w:color w:val="000000"/>
          <w:sz w:val="28"/>
          <w:szCs w:val="28"/>
          <w:lang w:val="uk-UA"/>
        </w:rPr>
        <w:lastRenderedPageBreak/>
        <w:t xml:space="preserve">          Основною метою діяльності психологічної служби системи освіти</w:t>
      </w:r>
      <w:r w:rsidRPr="00DF58B7">
        <w:rPr>
          <w:rFonts w:ascii="Times New Roman" w:hAnsi="Times New Roman"/>
          <w:color w:val="000000"/>
          <w:sz w:val="28"/>
          <w:szCs w:val="28"/>
          <w:lang w:val="uk-UA"/>
        </w:rPr>
        <w:t xml:space="preserve"> є підвищення якості та забезпечення доступності послуг у сфері практичної психології, спрямованих на збереження і укріплення здоров’я, підвищення адаптивних можливостей, створення умов для повноцінного і гармонійного розвитку всіх учасників освітнього процесу, посилення розвивального і виховного компонентів системи освіти, захист психічного і соціального здоров’я дитини на всіх рівнях навчання.</w:t>
      </w:r>
      <w:r w:rsidRPr="00DF58B7">
        <w:rPr>
          <w:rFonts w:ascii="Times New Roman" w:hAnsi="Times New Roman"/>
          <w:color w:val="000000"/>
          <w:sz w:val="28"/>
          <w:szCs w:val="28"/>
          <w:shd w:val="clear" w:color="auto" w:fill="FFFFFF"/>
          <w:lang w:val="uk-UA"/>
        </w:rPr>
        <w:t xml:space="preserve"> </w:t>
      </w:r>
    </w:p>
    <w:p w:rsidR="002C6FB2" w:rsidRPr="00DF58B7" w:rsidRDefault="002C6FB2" w:rsidP="004E2E48">
      <w:pPr>
        <w:spacing w:line="240" w:lineRule="auto"/>
        <w:ind w:left="-180" w:hanging="606"/>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w:t>
      </w:r>
      <w:r w:rsidRPr="00DF58B7">
        <w:rPr>
          <w:rFonts w:ascii="Times New Roman" w:hAnsi="Times New Roman"/>
          <w:b/>
          <w:color w:val="000000"/>
          <w:sz w:val="28"/>
          <w:szCs w:val="28"/>
          <w:lang w:val="uk-UA"/>
        </w:rPr>
        <w:t xml:space="preserve">Основною метою діяльності психологічної служби медичного фахового коледжу є: </w:t>
      </w:r>
      <w:r w:rsidRPr="00DF58B7">
        <w:rPr>
          <w:rFonts w:ascii="Times New Roman" w:hAnsi="Times New Roman"/>
          <w:color w:val="000000"/>
          <w:sz w:val="28"/>
          <w:szCs w:val="28"/>
          <w:lang w:val="uk-UA"/>
        </w:rPr>
        <w:t>«Підвищення якості і  забезпечення доступності послуг практичного психолога спрямованих на збереження і зміцнення здоров’я, підвищення рівня адаптаційних можливостей здобувачів освіти, створення умов для повноцінного і гармонійного розвитку всіх учасників  освітнього  процесу »</w:t>
      </w:r>
    </w:p>
    <w:p w:rsidR="002C6FB2" w:rsidRPr="00DF58B7" w:rsidRDefault="002C6FB2" w:rsidP="004E2E48">
      <w:pPr>
        <w:spacing w:line="240" w:lineRule="auto"/>
        <w:ind w:left="60"/>
        <w:rPr>
          <w:rFonts w:ascii="Times New Roman" w:hAnsi="Times New Roman"/>
          <w:b/>
          <w:color w:val="000000"/>
          <w:sz w:val="28"/>
          <w:szCs w:val="28"/>
          <w:lang w:val="uk-UA"/>
        </w:rPr>
      </w:pPr>
      <w:r w:rsidRPr="00DF58B7">
        <w:rPr>
          <w:rFonts w:ascii="Times New Roman" w:hAnsi="Times New Roman"/>
          <w:color w:val="000000"/>
          <w:sz w:val="28"/>
          <w:szCs w:val="28"/>
          <w:shd w:val="clear" w:color="auto" w:fill="FFFFFF"/>
          <w:lang w:val="uk-UA"/>
        </w:rPr>
        <w:t xml:space="preserve">   </w:t>
      </w:r>
      <w:r w:rsidRPr="00DF58B7">
        <w:rPr>
          <w:rFonts w:ascii="Times New Roman" w:hAnsi="Times New Roman"/>
          <w:color w:val="000000"/>
          <w:sz w:val="28"/>
          <w:szCs w:val="28"/>
          <w:lang w:val="uk-UA"/>
        </w:rPr>
        <w:t xml:space="preserve"> У своїй роботі  керуюся етичним Кодексом психолога, пріоритетними напрямками роботи психологічної служби в системі освіти з</w:t>
      </w:r>
      <w:r w:rsidRPr="00DF58B7">
        <w:rPr>
          <w:rFonts w:ascii="Times New Roman" w:hAnsi="Times New Roman"/>
          <w:color w:val="000000"/>
          <w:sz w:val="28"/>
          <w:szCs w:val="28"/>
        </w:rPr>
        <w:t>акон</w:t>
      </w:r>
      <w:r w:rsidRPr="00DF58B7">
        <w:rPr>
          <w:rFonts w:ascii="Times New Roman" w:hAnsi="Times New Roman"/>
          <w:color w:val="000000"/>
          <w:sz w:val="28"/>
          <w:szCs w:val="28"/>
          <w:lang w:val="uk-UA"/>
        </w:rPr>
        <w:t xml:space="preserve">ами, листами, методичними рекомендаціями   МОН України.  </w:t>
      </w:r>
    </w:p>
    <w:p w:rsidR="002C6FB2" w:rsidRPr="00DF58B7" w:rsidRDefault="002C6FB2" w:rsidP="004E2E48">
      <w:pPr>
        <w:pStyle w:val="a3"/>
        <w:tabs>
          <w:tab w:val="left" w:pos="4140"/>
        </w:tabs>
        <w:spacing w:line="240" w:lineRule="auto"/>
        <w:ind w:left="-927"/>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Діяльність психологічної служби включала такі основні напрями:</w:t>
      </w:r>
    </w:p>
    <w:p w:rsidR="002C6FB2" w:rsidRPr="00DF58B7" w:rsidRDefault="002C6FB2" w:rsidP="004E2E48">
      <w:pPr>
        <w:pStyle w:val="a3"/>
        <w:spacing w:line="240" w:lineRule="auto"/>
        <w:ind w:left="0"/>
        <w:jc w:val="both"/>
        <w:rPr>
          <w:rFonts w:ascii="Times New Roman" w:hAnsi="Times New Roman"/>
          <w:b/>
          <w:color w:val="000000"/>
          <w:sz w:val="28"/>
          <w:szCs w:val="28"/>
          <w:lang w:val="uk-UA"/>
        </w:rPr>
      </w:pPr>
      <w:r w:rsidRPr="00DF58B7">
        <w:rPr>
          <w:rFonts w:ascii="Times New Roman" w:hAnsi="Times New Roman"/>
          <w:color w:val="000000"/>
          <w:sz w:val="28"/>
          <w:szCs w:val="28"/>
          <w:lang w:val="uk-UA"/>
        </w:rPr>
        <w:t xml:space="preserve">- </w:t>
      </w:r>
      <w:r w:rsidRPr="00DF58B7">
        <w:rPr>
          <w:rFonts w:ascii="Times New Roman" w:hAnsi="Times New Roman"/>
          <w:b/>
          <w:color w:val="000000"/>
          <w:sz w:val="28"/>
          <w:szCs w:val="28"/>
          <w:lang w:val="uk-UA"/>
        </w:rPr>
        <w:t>Діагностика:</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Важливими завданнями в роботі психологічної служби  є добір діагностичного інструментарію,  та </w:t>
      </w:r>
      <w:r w:rsidRPr="00DF58B7">
        <w:rPr>
          <w:rFonts w:ascii="Times New Roman" w:hAnsi="Times New Roman"/>
          <w:b/>
          <w:color w:val="000000"/>
          <w:sz w:val="28"/>
          <w:szCs w:val="28"/>
          <w:lang w:val="uk-UA"/>
        </w:rPr>
        <w:t>уточнення змісту і методів</w:t>
      </w:r>
      <w:r w:rsidRPr="00DF58B7">
        <w:rPr>
          <w:rFonts w:ascii="Times New Roman" w:hAnsi="Times New Roman"/>
          <w:color w:val="000000"/>
          <w:sz w:val="28"/>
          <w:szCs w:val="28"/>
          <w:lang w:val="uk-UA"/>
        </w:rPr>
        <w:t xml:space="preserve"> корекційної роботи з урахуванням результатів психологічної діагностики, а саме:</w:t>
      </w:r>
    </w:p>
    <w:p w:rsidR="002C6FB2" w:rsidRPr="00DF58B7" w:rsidRDefault="002C6FB2" w:rsidP="00A729DF">
      <w:pPr>
        <w:pStyle w:val="a3"/>
        <w:numPr>
          <w:ilvl w:val="0"/>
          <w:numId w:val="18"/>
        </w:numPr>
        <w:tabs>
          <w:tab w:val="clear" w:pos="1080"/>
          <w:tab w:val="num" w:pos="180"/>
        </w:tabs>
        <w:spacing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виявлення причин труднощів у навчанні, інтелектуальному розвитку, соціально-психологічній адаптації; </w:t>
      </w:r>
    </w:p>
    <w:p w:rsidR="002C6FB2" w:rsidRPr="00DF58B7" w:rsidRDefault="002C6FB2" w:rsidP="00A729DF">
      <w:pPr>
        <w:pStyle w:val="a3"/>
        <w:numPr>
          <w:ilvl w:val="0"/>
          <w:numId w:val="18"/>
        </w:numPr>
        <w:tabs>
          <w:tab w:val="clear" w:pos="1080"/>
          <w:tab w:val="num" w:pos="720"/>
        </w:tabs>
        <w:spacing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вивчення та визначення індивідуальних особливостей динаміки розвитку особистості, потенційних можливостей в освітньому процесі, професійному самовизначенні</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Психологічне забезпечення освітнього процесу не можливе без здійснення фахівцями профілактики, корекції, консультування тощо, що спирається на діагностичну складову.</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w:t>
      </w:r>
      <w:r w:rsidRPr="00DF58B7">
        <w:rPr>
          <w:rFonts w:ascii="Times New Roman" w:hAnsi="Times New Roman"/>
          <w:b/>
          <w:color w:val="000000"/>
          <w:sz w:val="28"/>
          <w:szCs w:val="28"/>
          <w:lang w:val="uk-UA"/>
        </w:rPr>
        <w:t>П</w:t>
      </w:r>
      <w:r w:rsidRPr="00DF58B7">
        <w:rPr>
          <w:rFonts w:ascii="Times New Roman" w:hAnsi="Times New Roman"/>
          <w:b/>
          <w:color w:val="000000"/>
          <w:sz w:val="28"/>
          <w:szCs w:val="28"/>
        </w:rPr>
        <w:t>рофілактика</w:t>
      </w:r>
      <w:r w:rsidRPr="00DF58B7">
        <w:rPr>
          <w:rFonts w:ascii="Times New Roman" w:hAnsi="Times New Roman"/>
          <w:b/>
          <w:color w:val="000000"/>
          <w:sz w:val="28"/>
          <w:szCs w:val="28"/>
          <w:lang w:val="uk-UA"/>
        </w:rPr>
        <w:t>:</w:t>
      </w:r>
      <w:r w:rsidRPr="00DF58B7">
        <w:rPr>
          <w:rFonts w:ascii="Times New Roman" w:hAnsi="Times New Roman"/>
          <w:color w:val="000000"/>
          <w:sz w:val="28"/>
          <w:szCs w:val="28"/>
          <w:lang w:val="uk-UA"/>
        </w:rPr>
        <w:t xml:space="preserve"> </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Основним завданням профілактичної роботи</w:t>
      </w:r>
      <w:r w:rsidRPr="00DF58B7">
        <w:rPr>
          <w:rFonts w:ascii="Times New Roman" w:hAnsi="Times New Roman"/>
          <w:color w:val="000000"/>
          <w:sz w:val="28"/>
          <w:szCs w:val="28"/>
          <w:lang w:val="uk-UA"/>
        </w:rPr>
        <w:t xml:space="preserve"> стало  своєчасне попередження відхилень у розвитку та становленні особистості, міжособистісних стосунках, запобігання конфліктним ситуаціям в освітньому процесі а саме :</w:t>
      </w:r>
    </w:p>
    <w:p w:rsidR="002C6FB2" w:rsidRPr="00DF58B7" w:rsidRDefault="002C6FB2" w:rsidP="00A729DF">
      <w:pPr>
        <w:pStyle w:val="a3"/>
        <w:numPr>
          <w:ilvl w:val="0"/>
          <w:numId w:val="18"/>
        </w:numPr>
        <w:tabs>
          <w:tab w:val="clear" w:pos="1080"/>
          <w:tab w:val="num" w:pos="0"/>
        </w:tabs>
        <w:spacing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формування конструктивних способів вирішення складних життєвих ситуацій та адаптивних стратегій у всіх учасників освітнього процесу; - стабілізація емоційної сфери особистості, формування позитивної життєвої перспективи;</w:t>
      </w:r>
    </w:p>
    <w:p w:rsidR="002C6FB2" w:rsidRPr="00DF58B7" w:rsidRDefault="002C6FB2" w:rsidP="00A729DF">
      <w:pPr>
        <w:pStyle w:val="a3"/>
        <w:numPr>
          <w:ilvl w:val="0"/>
          <w:numId w:val="18"/>
        </w:numPr>
        <w:tabs>
          <w:tab w:val="clear" w:pos="1080"/>
          <w:tab w:val="num" w:pos="0"/>
        </w:tabs>
        <w:spacing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активізація процесів самопізнання, самосприйняття, саморегуляції і самоконтролю, побудова позитивного образу майбутнього; формування психосоціальної стійкості до стресу; надання своєчасної психологічної допомоги потерпілим від цькування, запобігання емоційному вигоранню у батьків і педагогів;</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профілактика суїцидальної поведінки, вживання психоактивних речовин та алкогольних напоїв серед молоді, девіантної поведінки молоді </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Корекція:</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Корекційна робота  у 2021 -2022 році була    спрямована на:</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розвиток недостатньо сформованих вмінь та навичок, підготовку здобувача освіти  до адекватного сприйняття навчального матеріалу</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lastRenderedPageBreak/>
        <w:t>- усунення виявлених труднощів соціально-психічного розвитку здобувачів освіти,</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зниження ризиків проблем адаптації до освітнього середовища, </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схильності до залежностей та правопорушень, різних форм девіантної поведінки;</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Н</w:t>
      </w:r>
      <w:r w:rsidRPr="00DF58B7">
        <w:rPr>
          <w:rFonts w:ascii="Times New Roman" w:hAnsi="Times New Roman"/>
          <w:b/>
          <w:color w:val="000000"/>
          <w:sz w:val="28"/>
          <w:szCs w:val="28"/>
        </w:rPr>
        <w:t>авчальна діяльність</w:t>
      </w:r>
      <w:r w:rsidRPr="00DF58B7">
        <w:rPr>
          <w:rFonts w:ascii="Times New Roman" w:hAnsi="Times New Roman"/>
          <w:color w:val="000000"/>
          <w:sz w:val="28"/>
          <w:szCs w:val="28"/>
          <w:lang w:val="uk-UA"/>
        </w:rPr>
        <w:t>:</w:t>
      </w:r>
      <w:r w:rsidRPr="00DF58B7">
        <w:rPr>
          <w:rFonts w:ascii="Times New Roman" w:hAnsi="Times New Roman"/>
          <w:color w:val="000000"/>
          <w:sz w:val="28"/>
          <w:szCs w:val="28"/>
        </w:rPr>
        <w:t xml:space="preserve"> направлена на</w:t>
      </w:r>
      <w:r w:rsidRPr="00DF58B7">
        <w:rPr>
          <w:rFonts w:ascii="Times New Roman" w:hAnsi="Times New Roman"/>
          <w:color w:val="000000"/>
          <w:sz w:val="28"/>
          <w:szCs w:val="28"/>
          <w:lang w:val="uk-UA"/>
        </w:rPr>
        <w:t xml:space="preserve"> </w:t>
      </w:r>
      <w:r w:rsidRPr="00DF58B7">
        <w:rPr>
          <w:rFonts w:ascii="Times New Roman" w:hAnsi="Times New Roman"/>
          <w:color w:val="000000"/>
          <w:sz w:val="28"/>
          <w:szCs w:val="28"/>
        </w:rPr>
        <w:t>удосконалення, розвиток, формування особистості;</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Консультування:</w:t>
      </w:r>
      <w:r w:rsidRPr="00DF58B7">
        <w:rPr>
          <w:rFonts w:ascii="Times New Roman" w:hAnsi="Times New Roman"/>
          <w:color w:val="000000"/>
          <w:sz w:val="28"/>
          <w:szCs w:val="28"/>
          <w:lang w:val="uk-UA"/>
        </w:rPr>
        <w:t xml:space="preserve">  Консультативно – методична робота  спрямована на вирішення запитів, з якими звертаються учасники освітнього процесу; </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-Просвіта:</w:t>
      </w:r>
      <w:r w:rsidRPr="00DF58B7">
        <w:rPr>
          <w:rFonts w:ascii="Times New Roman" w:hAnsi="Times New Roman"/>
          <w:color w:val="000000"/>
          <w:sz w:val="28"/>
          <w:szCs w:val="28"/>
          <w:lang w:val="uk-UA"/>
        </w:rPr>
        <w:t xml:space="preserve"> Просвітницько – пропагандистська діяльність у 2021- 2022 році  –залежила від потреб БМФК.</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Основний зміст просвітницької роботи БМФК:</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формування культури здорового способу життя;</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інформування  про вплив та наслідки вживання наркотичних, психоактивних речовин, алкоголю та тютюнопаління;</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ознайомленні учасників освітнього процесу із загрозами, які може нести</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інтернет (шахрайство, спам, кібербулінг тощо);</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інформуванні молоді з проблем торгівлі людьми;.</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популяризації ненасильницької моделі поведінки;</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інформуванні про соціально-небезпечні хвороби;</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ознайомленні педагогів та батьків з основними закономірностями та умовами сприятливого розвитку дитини</w:t>
      </w:r>
    </w:p>
    <w:p w:rsidR="002C6FB2" w:rsidRPr="00DF58B7" w:rsidRDefault="002C6FB2" w:rsidP="004E2E48">
      <w:pPr>
        <w:pStyle w:val="a3"/>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подолання страху та тривожності  в умовах війни</w:t>
      </w:r>
    </w:p>
    <w:p w:rsidR="002C6FB2" w:rsidRDefault="002C6FB2" w:rsidP="004E2E48">
      <w:pPr>
        <w:spacing w:line="240" w:lineRule="auto"/>
        <w:ind w:left="-426"/>
        <w:jc w:val="both"/>
        <w:rPr>
          <w:rFonts w:ascii="Times New Roman" w:hAnsi="Times New Roman"/>
          <w:bCs/>
          <w:color w:val="000000"/>
          <w:sz w:val="28"/>
          <w:szCs w:val="28"/>
          <w:lang w:val="uk-UA"/>
        </w:rPr>
      </w:pPr>
      <w:r w:rsidRPr="00DF58B7">
        <w:rPr>
          <w:rFonts w:ascii="Times New Roman" w:hAnsi="Times New Roman"/>
          <w:b/>
          <w:bCs/>
          <w:color w:val="000000"/>
          <w:sz w:val="28"/>
          <w:szCs w:val="28"/>
          <w:lang w:val="uk-UA"/>
        </w:rPr>
        <w:t xml:space="preserve">        </w:t>
      </w:r>
      <w:r w:rsidRPr="00DF58B7">
        <w:rPr>
          <w:rFonts w:ascii="Times New Roman" w:hAnsi="Times New Roman"/>
          <w:bCs/>
          <w:color w:val="000000"/>
          <w:sz w:val="28"/>
          <w:szCs w:val="28"/>
          <w:lang w:val="uk-UA"/>
        </w:rPr>
        <w:t>У 2021 -2022  навчальному році практичний психолог продовжує працювати  над</w:t>
      </w:r>
      <w:r w:rsidRPr="00DF58B7">
        <w:rPr>
          <w:rFonts w:ascii="Times New Roman" w:hAnsi="Times New Roman"/>
          <w:b/>
          <w:bCs/>
          <w:color w:val="000000"/>
          <w:sz w:val="28"/>
          <w:szCs w:val="28"/>
          <w:lang w:val="uk-UA"/>
        </w:rPr>
        <w:t xml:space="preserve"> проблемою: </w:t>
      </w:r>
      <w:r w:rsidRPr="00DF58B7">
        <w:rPr>
          <w:rFonts w:ascii="Times New Roman" w:hAnsi="Times New Roman"/>
          <w:bCs/>
          <w:color w:val="000000"/>
          <w:sz w:val="28"/>
          <w:szCs w:val="28"/>
          <w:lang w:val="uk-UA"/>
        </w:rPr>
        <w:t>«Психологічний супровід освітнього процесу шляхом просвітницько – пропагандистських напрямів роботи з використанням  інноваційних технологій  та методик»</w:t>
      </w:r>
      <w:r w:rsidR="00670ADC">
        <w:rPr>
          <w:rFonts w:ascii="Times New Roman" w:hAnsi="Times New Roman"/>
          <w:bCs/>
          <w:color w:val="000000"/>
          <w:sz w:val="28"/>
          <w:szCs w:val="28"/>
          <w:lang w:val="uk-UA"/>
        </w:rPr>
        <w:t>.</w:t>
      </w:r>
    </w:p>
    <w:p w:rsidR="00670ADC" w:rsidRPr="00DF58B7" w:rsidRDefault="00670ADC" w:rsidP="004E2E48">
      <w:pPr>
        <w:spacing w:line="240" w:lineRule="auto"/>
        <w:ind w:left="-426"/>
        <w:jc w:val="both"/>
        <w:rPr>
          <w:rFonts w:ascii="Times New Roman" w:hAnsi="Times New Roman"/>
          <w:color w:val="000000"/>
          <w:sz w:val="28"/>
          <w:szCs w:val="28"/>
          <w:lang w:val="uk-UA"/>
        </w:rPr>
      </w:pPr>
    </w:p>
    <w:p w:rsidR="002C6FB2" w:rsidRPr="00DF58B7" w:rsidRDefault="002C6FB2" w:rsidP="00670ADC">
      <w:pPr>
        <w:spacing w:line="240" w:lineRule="auto"/>
        <w:jc w:val="both"/>
        <w:rPr>
          <w:rFonts w:ascii="Times New Roman" w:hAnsi="Times New Roman"/>
          <w:b/>
          <w:color w:val="000000"/>
          <w:sz w:val="28"/>
          <w:szCs w:val="28"/>
          <w:lang w:val="uk-UA"/>
        </w:rPr>
      </w:pPr>
      <w:r w:rsidRPr="00DF58B7">
        <w:rPr>
          <w:rFonts w:ascii="Times New Roman" w:hAnsi="Times New Roman"/>
          <w:b/>
          <w:color w:val="000000"/>
          <w:sz w:val="28"/>
          <w:szCs w:val="28"/>
          <w:lang w:val="uk-UA"/>
        </w:rPr>
        <w:t>Поставлені завдання на 2021 – 2022 навчальний рік:</w:t>
      </w:r>
    </w:p>
    <w:p w:rsidR="002C6FB2" w:rsidRPr="00DF58B7" w:rsidRDefault="002C6FB2" w:rsidP="00670ADC">
      <w:pPr>
        <w:numPr>
          <w:ilvl w:val="0"/>
          <w:numId w:val="19"/>
        </w:numPr>
        <w:tabs>
          <w:tab w:val="clear" w:pos="720"/>
          <w:tab w:val="num" w:pos="360"/>
        </w:tabs>
        <w:spacing w:after="0"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Збереження життя та  психологічного і фізичного здоров</w:t>
      </w:r>
      <w:r w:rsidRPr="00DF58B7">
        <w:rPr>
          <w:rFonts w:ascii="Times New Roman" w:hAnsi="Times New Roman"/>
          <w:color w:val="000000"/>
          <w:sz w:val="28"/>
          <w:szCs w:val="28"/>
        </w:rPr>
        <w:t>’</w:t>
      </w:r>
      <w:r w:rsidRPr="00DF58B7">
        <w:rPr>
          <w:rFonts w:ascii="Times New Roman" w:hAnsi="Times New Roman"/>
          <w:color w:val="000000"/>
          <w:sz w:val="28"/>
          <w:szCs w:val="28"/>
          <w:lang w:val="uk-UA"/>
        </w:rPr>
        <w:t>я здобувачів освіти.</w:t>
      </w:r>
    </w:p>
    <w:p w:rsidR="002C6FB2" w:rsidRPr="00DF58B7" w:rsidRDefault="002C6FB2" w:rsidP="00670ADC">
      <w:pPr>
        <w:numPr>
          <w:ilvl w:val="0"/>
          <w:numId w:val="19"/>
        </w:numPr>
        <w:tabs>
          <w:tab w:val="clear" w:pos="720"/>
          <w:tab w:val="num" w:pos="360"/>
        </w:tabs>
        <w:spacing w:after="0"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Забезпечення якісного психологічного супроводу освітнього процесу;</w:t>
      </w:r>
    </w:p>
    <w:p w:rsidR="002C6FB2" w:rsidRPr="00DF58B7" w:rsidRDefault="002C6FB2" w:rsidP="00670ADC">
      <w:pPr>
        <w:numPr>
          <w:ilvl w:val="0"/>
          <w:numId w:val="19"/>
        </w:numPr>
        <w:tabs>
          <w:tab w:val="clear" w:pos="720"/>
          <w:tab w:val="num" w:pos="360"/>
        </w:tabs>
        <w:spacing w:after="0"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rPr>
        <w:t xml:space="preserve">Створення умов для ефективної соціалізації </w:t>
      </w:r>
      <w:r w:rsidRPr="00DF58B7">
        <w:rPr>
          <w:rFonts w:ascii="Times New Roman" w:hAnsi="Times New Roman"/>
          <w:color w:val="000000"/>
          <w:sz w:val="28"/>
          <w:szCs w:val="28"/>
          <w:lang w:val="uk-UA"/>
        </w:rPr>
        <w:t xml:space="preserve"> здобувачів освіти. Допомога студентам нового набору в адаптації до нових умов життя та навчання в коледжі.</w:t>
      </w:r>
    </w:p>
    <w:p w:rsidR="002C6FB2" w:rsidRPr="00DF58B7" w:rsidRDefault="002C6FB2" w:rsidP="00670ADC">
      <w:pPr>
        <w:numPr>
          <w:ilvl w:val="0"/>
          <w:numId w:val="19"/>
        </w:numPr>
        <w:tabs>
          <w:tab w:val="clear" w:pos="720"/>
          <w:tab w:val="num" w:pos="360"/>
        </w:tabs>
        <w:spacing w:after="0"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Орієнтація виховної роботи на соціально-психологічну профілактику негативних явищ в студентському  середовищі, превентивну освіту</w:t>
      </w:r>
    </w:p>
    <w:p w:rsidR="002C6FB2" w:rsidRPr="00DF58B7" w:rsidRDefault="002C6FB2" w:rsidP="00670ADC">
      <w:pPr>
        <w:numPr>
          <w:ilvl w:val="0"/>
          <w:numId w:val="19"/>
        </w:numPr>
        <w:tabs>
          <w:tab w:val="clear" w:pos="720"/>
          <w:tab w:val="num" w:pos="360"/>
        </w:tabs>
        <w:spacing w:after="0"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Посилення  профілактичної роботи зі здобувачами освіти з  подолання правопорушень, зниження рівня щодо вживання  алкоголю, психотропних, наркотичних речовин, тютюнопаління</w:t>
      </w:r>
    </w:p>
    <w:p w:rsidR="002C6FB2" w:rsidRPr="00DF58B7" w:rsidRDefault="002C6FB2" w:rsidP="00670ADC">
      <w:pPr>
        <w:numPr>
          <w:ilvl w:val="0"/>
          <w:numId w:val="19"/>
        </w:numPr>
        <w:tabs>
          <w:tab w:val="clear" w:pos="720"/>
          <w:tab w:val="num" w:pos="360"/>
        </w:tabs>
        <w:spacing w:after="0"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Підвищення рівня знань учасників освітнього процесу з питань статевого виховання ВІЛ/СНІДУ з питань  медіа грамотності, медіа захисту,та цифрової гігієни</w:t>
      </w:r>
    </w:p>
    <w:p w:rsidR="002C6FB2" w:rsidRPr="00DF58B7" w:rsidRDefault="002C6FB2" w:rsidP="00670ADC">
      <w:pPr>
        <w:numPr>
          <w:ilvl w:val="0"/>
          <w:numId w:val="19"/>
        </w:numPr>
        <w:tabs>
          <w:tab w:val="clear" w:pos="720"/>
          <w:tab w:val="num" w:pos="360"/>
        </w:tabs>
        <w:spacing w:after="0"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Формування  навичок здорового способу життя </w:t>
      </w:r>
    </w:p>
    <w:p w:rsidR="002C6FB2" w:rsidRPr="00DF58B7" w:rsidRDefault="002C6FB2" w:rsidP="00670ADC">
      <w:pPr>
        <w:numPr>
          <w:ilvl w:val="0"/>
          <w:numId w:val="19"/>
        </w:numPr>
        <w:tabs>
          <w:tab w:val="clear" w:pos="720"/>
          <w:tab w:val="num" w:pos="360"/>
        </w:tabs>
        <w:spacing w:after="0"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Професійне самовизначення. </w:t>
      </w:r>
    </w:p>
    <w:p w:rsidR="002C6FB2" w:rsidRPr="00DF58B7" w:rsidRDefault="002C6FB2" w:rsidP="00670ADC">
      <w:pPr>
        <w:numPr>
          <w:ilvl w:val="0"/>
          <w:numId w:val="19"/>
        </w:numPr>
        <w:tabs>
          <w:tab w:val="clear" w:pos="720"/>
          <w:tab w:val="num" w:pos="360"/>
        </w:tabs>
        <w:spacing w:after="0"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Профілактика самовизначення студентів, які опинились в складних життєвих обставинах. Допомога в подоланні життєвих труднощів</w:t>
      </w:r>
    </w:p>
    <w:p w:rsidR="002C6FB2" w:rsidRPr="00DF58B7" w:rsidRDefault="002C6FB2" w:rsidP="00670ADC">
      <w:pPr>
        <w:numPr>
          <w:ilvl w:val="0"/>
          <w:numId w:val="19"/>
        </w:numPr>
        <w:tabs>
          <w:tab w:val="clear" w:pos="720"/>
          <w:tab w:val="num" w:pos="360"/>
        </w:tabs>
        <w:spacing w:after="0"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rPr>
        <w:t xml:space="preserve">Попередження суїцидальної поведінки </w:t>
      </w:r>
      <w:r w:rsidRPr="00DF58B7">
        <w:rPr>
          <w:rFonts w:ascii="Times New Roman" w:hAnsi="Times New Roman"/>
          <w:color w:val="000000"/>
          <w:sz w:val="28"/>
          <w:szCs w:val="28"/>
          <w:lang w:val="uk-UA"/>
        </w:rPr>
        <w:t>здобувачів освіти</w:t>
      </w:r>
      <w:r w:rsidRPr="00DF58B7">
        <w:rPr>
          <w:rFonts w:ascii="Times New Roman" w:hAnsi="Times New Roman"/>
          <w:color w:val="000000"/>
          <w:sz w:val="28"/>
          <w:szCs w:val="28"/>
        </w:rPr>
        <w:t>, насильницьких дій у родині та навчально</w:t>
      </w:r>
      <w:r w:rsidRPr="00DF58B7">
        <w:rPr>
          <w:rFonts w:ascii="Times New Roman" w:hAnsi="Times New Roman"/>
          <w:color w:val="000000"/>
          <w:sz w:val="28"/>
          <w:szCs w:val="28"/>
          <w:lang w:val="uk-UA"/>
        </w:rPr>
        <w:t>му</w:t>
      </w:r>
      <w:r w:rsidRPr="00DF58B7">
        <w:rPr>
          <w:rFonts w:ascii="Times New Roman" w:hAnsi="Times New Roman"/>
          <w:color w:val="000000"/>
          <w:sz w:val="28"/>
          <w:szCs w:val="28"/>
        </w:rPr>
        <w:t xml:space="preserve"> закладі.</w:t>
      </w:r>
    </w:p>
    <w:p w:rsidR="002C6FB2" w:rsidRPr="00DF58B7" w:rsidRDefault="002C6FB2" w:rsidP="00670ADC">
      <w:pPr>
        <w:numPr>
          <w:ilvl w:val="0"/>
          <w:numId w:val="19"/>
        </w:numPr>
        <w:tabs>
          <w:tab w:val="clear" w:pos="720"/>
          <w:tab w:val="num" w:pos="360"/>
        </w:tabs>
        <w:spacing w:after="0"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lastRenderedPageBreak/>
        <w:t>Зв’язки з громадкістю з питань психологічного захисту здобувачів освіти.</w:t>
      </w:r>
    </w:p>
    <w:p w:rsidR="002C6FB2" w:rsidRPr="00DF58B7" w:rsidRDefault="002C6FB2" w:rsidP="00670ADC">
      <w:pPr>
        <w:numPr>
          <w:ilvl w:val="0"/>
          <w:numId w:val="19"/>
        </w:numPr>
        <w:tabs>
          <w:tab w:val="clear" w:pos="720"/>
          <w:tab w:val="num" w:pos="360"/>
        </w:tabs>
        <w:spacing w:after="0"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Підтримка обдарованих студентів, формування навичок самоосвіти і самореалізації особистості;</w:t>
      </w:r>
    </w:p>
    <w:p w:rsidR="002C6FB2" w:rsidRPr="00DF58B7" w:rsidRDefault="002C6FB2" w:rsidP="00670ADC">
      <w:pPr>
        <w:numPr>
          <w:ilvl w:val="0"/>
          <w:numId w:val="19"/>
        </w:numPr>
        <w:tabs>
          <w:tab w:val="clear" w:pos="720"/>
          <w:tab w:val="num" w:pos="360"/>
        </w:tabs>
        <w:spacing w:after="0"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Науково-методичне і практичне забезпечення просвітницької роботи з викладачами, здобувачами освіти та батьками;</w:t>
      </w:r>
    </w:p>
    <w:p w:rsidR="002C6FB2" w:rsidRPr="00DF58B7" w:rsidRDefault="002C6FB2" w:rsidP="00670ADC">
      <w:pPr>
        <w:numPr>
          <w:ilvl w:val="0"/>
          <w:numId w:val="19"/>
        </w:numPr>
        <w:tabs>
          <w:tab w:val="clear" w:pos="720"/>
          <w:tab w:val="num" w:pos="360"/>
        </w:tabs>
        <w:spacing w:after="0"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Надання психологічної допомоги  переміщеним особам та сім’ям учасників війни</w:t>
      </w:r>
    </w:p>
    <w:p w:rsidR="002C6FB2" w:rsidRPr="00DF58B7" w:rsidRDefault="002C6FB2" w:rsidP="00670ADC">
      <w:pPr>
        <w:numPr>
          <w:ilvl w:val="0"/>
          <w:numId w:val="19"/>
        </w:numPr>
        <w:tabs>
          <w:tab w:val="clear" w:pos="720"/>
          <w:tab w:val="num" w:pos="360"/>
        </w:tabs>
        <w:spacing w:after="0"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Поновлення матеріалів на сайті БМФК сторінки психолога</w:t>
      </w:r>
    </w:p>
    <w:p w:rsidR="002C6FB2" w:rsidRPr="00DF58B7" w:rsidRDefault="002C6FB2" w:rsidP="00670ADC">
      <w:pPr>
        <w:numPr>
          <w:ilvl w:val="0"/>
          <w:numId w:val="19"/>
        </w:numPr>
        <w:tabs>
          <w:tab w:val="clear" w:pos="720"/>
          <w:tab w:val="num" w:pos="360"/>
        </w:tabs>
        <w:spacing w:after="0"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Надання психологічної  та соціально  - педагогічної допомоги здобувачам освіти з  особливими освітніми потребами</w:t>
      </w:r>
    </w:p>
    <w:p w:rsidR="002C6FB2" w:rsidRPr="00DF58B7" w:rsidRDefault="002C6FB2" w:rsidP="00670ADC">
      <w:pPr>
        <w:spacing w:line="240" w:lineRule="auto"/>
        <w:ind w:hanging="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Робота психологічної служби  в умовах дистанційного навчання протягом 2021-2022 навчального року   була направлена на організацію освітнього процесу в коледжі, та спрямована на забезпечення умов для особистого розвитку здобувачів освіти, збереження їхнього повноцінного психологічного здоров’я. </w:t>
      </w:r>
    </w:p>
    <w:p w:rsidR="002C6FB2" w:rsidRPr="00DF58B7" w:rsidRDefault="002C6FB2" w:rsidP="00670ADC">
      <w:pPr>
        <w:spacing w:line="240" w:lineRule="auto"/>
        <w:ind w:hanging="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Практичним психологом Давидовою Т. І. проводились консультації для здобувачів освіти, батьків та працівників коледжу:</w:t>
      </w:r>
    </w:p>
    <w:p w:rsidR="002C6FB2" w:rsidRPr="00DF58B7" w:rsidRDefault="002C6FB2" w:rsidP="00670ADC">
      <w:pPr>
        <w:spacing w:line="240" w:lineRule="auto"/>
        <w:ind w:hanging="567"/>
        <w:jc w:val="both"/>
        <w:rPr>
          <w:rFonts w:ascii="Times New Roman" w:hAnsi="Times New Roman"/>
          <w:b/>
          <w:color w:val="000000"/>
          <w:sz w:val="28"/>
          <w:szCs w:val="28"/>
          <w:lang w:val="uk-UA"/>
        </w:rPr>
      </w:pPr>
      <w:r w:rsidRPr="00DF58B7">
        <w:rPr>
          <w:rFonts w:ascii="Times New Roman" w:hAnsi="Times New Roman"/>
          <w:b/>
          <w:color w:val="000000"/>
          <w:sz w:val="28"/>
          <w:szCs w:val="28"/>
          <w:lang w:val="uk-UA"/>
        </w:rPr>
        <w:t xml:space="preserve">        1. Студентами:</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проблеми в адаптації до нових умов життя та навчання в коледжі;</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конфлікти в колективі, стосунки з викладачами;</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психологічна допомога у вирішенні особистісних життєвих ситуацій;</w:t>
      </w:r>
    </w:p>
    <w:p w:rsidR="002C6FB2" w:rsidRPr="00DF58B7" w:rsidRDefault="002C6FB2" w:rsidP="00670ADC">
      <w:pPr>
        <w:spacing w:line="240" w:lineRule="auto"/>
        <w:ind w:hanging="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 здорового способу життя</w:t>
      </w:r>
    </w:p>
    <w:p w:rsidR="002C6FB2" w:rsidRPr="00DF58B7" w:rsidRDefault="002C6FB2" w:rsidP="00670ADC">
      <w:pPr>
        <w:spacing w:line="240" w:lineRule="auto"/>
        <w:ind w:hanging="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 вивчення причин заборгованості у навчанні</w:t>
      </w:r>
    </w:p>
    <w:p w:rsidR="002C6FB2" w:rsidRPr="00DF58B7" w:rsidRDefault="002C6FB2" w:rsidP="00670ADC">
      <w:pPr>
        <w:spacing w:line="240" w:lineRule="auto"/>
        <w:ind w:hanging="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 психологічна допомога студентам пільгової категорії та внутрішньо – переміщеним особам</w:t>
      </w:r>
    </w:p>
    <w:p w:rsidR="002C6FB2" w:rsidRPr="00DF58B7" w:rsidRDefault="002C6FB2" w:rsidP="00670ADC">
      <w:pPr>
        <w:spacing w:line="240" w:lineRule="auto"/>
        <w:ind w:hanging="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 подолання страху та тривоги під час війни</w:t>
      </w:r>
    </w:p>
    <w:p w:rsidR="002C6FB2" w:rsidRPr="00DF58B7" w:rsidRDefault="002C6FB2" w:rsidP="00670ADC">
      <w:pPr>
        <w:spacing w:line="240" w:lineRule="auto"/>
        <w:ind w:hanging="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 написання мотиваційного листа для майбутніх здобувачів освіти</w:t>
      </w:r>
    </w:p>
    <w:p w:rsidR="002C6FB2" w:rsidRPr="00DF58B7" w:rsidRDefault="002C6FB2" w:rsidP="00670ADC">
      <w:pPr>
        <w:spacing w:line="240" w:lineRule="auto"/>
        <w:ind w:hanging="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 проведення профорієнтаційної, консультативної роботи з майбутніми здобувачами освіти</w:t>
      </w:r>
    </w:p>
    <w:p w:rsidR="002C6FB2" w:rsidRPr="00DF58B7" w:rsidRDefault="002C6FB2" w:rsidP="00670ADC">
      <w:pPr>
        <w:spacing w:line="240" w:lineRule="auto"/>
        <w:jc w:val="both"/>
        <w:rPr>
          <w:rFonts w:ascii="Times New Roman" w:hAnsi="Times New Roman"/>
          <w:b/>
          <w:color w:val="000000"/>
          <w:sz w:val="28"/>
          <w:szCs w:val="28"/>
          <w:lang w:val="uk-UA"/>
        </w:rPr>
      </w:pPr>
      <w:r w:rsidRPr="00DF58B7">
        <w:rPr>
          <w:rFonts w:ascii="Times New Roman" w:hAnsi="Times New Roman"/>
          <w:b/>
          <w:color w:val="000000"/>
          <w:sz w:val="28"/>
          <w:szCs w:val="28"/>
          <w:lang w:val="uk-UA"/>
        </w:rPr>
        <w:t>2. З батьками:</w:t>
      </w:r>
    </w:p>
    <w:p w:rsidR="002C6FB2" w:rsidRPr="00DF58B7" w:rsidRDefault="002C6FB2" w:rsidP="00670ADC">
      <w:pPr>
        <w:spacing w:line="240" w:lineRule="auto"/>
        <w:ind w:left="-567" w:firstLine="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поради, щодо налагодження конструктивних стосунків з своїми дітьми;</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індивідуальне консультування батьків тих студентів, у яких виявлено недостатній рівень адаптації до навчання в коледжі; </w:t>
      </w:r>
    </w:p>
    <w:p w:rsidR="002C6FB2" w:rsidRPr="00DF58B7" w:rsidRDefault="002C6FB2" w:rsidP="00670ADC">
      <w:pPr>
        <w:spacing w:line="240" w:lineRule="auto"/>
        <w:ind w:left="-142"/>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 психологічні особливості здобувачів освіти, можливі мотиви неадекватної поведінки.</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вивчення причин заборгованості у навчанні</w:t>
      </w:r>
    </w:p>
    <w:p w:rsidR="002C6FB2" w:rsidRPr="00DF58B7" w:rsidRDefault="002C6FB2" w:rsidP="00670ADC">
      <w:pPr>
        <w:spacing w:line="240" w:lineRule="auto"/>
        <w:jc w:val="both"/>
        <w:rPr>
          <w:rFonts w:ascii="Times New Roman" w:hAnsi="Times New Roman"/>
          <w:b/>
          <w:color w:val="000000"/>
          <w:sz w:val="28"/>
          <w:szCs w:val="28"/>
          <w:lang w:val="uk-UA"/>
        </w:rPr>
      </w:pPr>
      <w:r w:rsidRPr="00DF58B7">
        <w:rPr>
          <w:rFonts w:ascii="Times New Roman" w:hAnsi="Times New Roman"/>
          <w:b/>
          <w:color w:val="000000"/>
          <w:sz w:val="28"/>
          <w:szCs w:val="28"/>
          <w:lang w:val="uk-UA"/>
        </w:rPr>
        <w:t>3. З працівниками коледжу:</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lastRenderedPageBreak/>
        <w:t>- причини дезадаптації здобувачів нового набору до навчання в коледжі;</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консультації педагогів з питань важковиховуваності студентів в групах;</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консультування викладачів про психологічні особливості підліткового періоду, мотиви неадекватної поведінки;</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психологічна допомога у вирішенні особистих життєвих ситуацій.</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причини  конфліктів  в колективі</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консультації – рекомендації, щодо подолання страху та тривоги в умовах війни</w:t>
      </w:r>
    </w:p>
    <w:p w:rsidR="002C6FB2" w:rsidRPr="00DF58B7" w:rsidRDefault="002C6FB2" w:rsidP="00670ADC">
      <w:pPr>
        <w:spacing w:line="240" w:lineRule="auto"/>
        <w:jc w:val="both"/>
        <w:rPr>
          <w:rFonts w:ascii="Times New Roman" w:hAnsi="Times New Roman"/>
          <w:b/>
          <w:color w:val="000000"/>
          <w:sz w:val="28"/>
          <w:szCs w:val="28"/>
          <w:lang w:val="uk-UA"/>
        </w:rPr>
      </w:pPr>
      <w:r w:rsidRPr="00DF58B7">
        <w:rPr>
          <w:rFonts w:ascii="Times New Roman" w:hAnsi="Times New Roman"/>
          <w:b/>
          <w:color w:val="000000"/>
          <w:sz w:val="28"/>
          <w:szCs w:val="28"/>
          <w:lang w:val="uk-UA"/>
        </w:rPr>
        <w:t>Зв’язки з громадськістю</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Психологічна та домедична  допомога і підтримка під час війни                                  ( практично- рекомендаційний блок)</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На основі психологічних консультацій були сформовані рекомендації.</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Протягом 2022-2022 н.р. здійснювалась психодіагностична робота як зі студентами так і викладачами:</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У цьому напрямку було охоплено найважливіші сторони життя коледжу, кризових вікових періодів. Діагностика проводилась  з наступних  питаннь: </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Зі студентами:</w:t>
      </w:r>
    </w:p>
    <w:p w:rsidR="002C6FB2" w:rsidRPr="00DF58B7" w:rsidRDefault="002C6FB2" w:rsidP="00670ADC">
      <w:pPr>
        <w:pStyle w:val="20"/>
        <w:numPr>
          <w:ilvl w:val="0"/>
          <w:numId w:val="6"/>
        </w:numPr>
        <w:tabs>
          <w:tab w:val="left" w:pos="360"/>
        </w:tabs>
        <w:spacing w:line="240" w:lineRule="auto"/>
        <w:ind w:left="0" w:firstLine="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Адаптація студентів нового набору до навчання в нових умовах (спостереження за студентами під час освітнього процесу, спостереження за мікрокліматом у групі, стилем спілкування студентів з викладачами та один з одним, визначення емоційного стану здобувачів освіти, що мають ознаки дезадаптації; </w:t>
      </w:r>
    </w:p>
    <w:p w:rsidR="002C6FB2" w:rsidRPr="00DF58B7" w:rsidRDefault="002C6FB2" w:rsidP="00670ADC">
      <w:pPr>
        <w:pStyle w:val="20"/>
        <w:numPr>
          <w:ilvl w:val="0"/>
          <w:numId w:val="6"/>
        </w:numPr>
        <w:tabs>
          <w:tab w:val="left" w:pos="360"/>
        </w:tabs>
        <w:spacing w:line="240" w:lineRule="auto"/>
        <w:ind w:left="0" w:firstLine="18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Визначення індивідуальних особливостей студентів пільгової категорії (дослідження типу темпераменту, самооцінки, поводження в конфліктній ситуації), </w:t>
      </w:r>
    </w:p>
    <w:p w:rsidR="002C6FB2" w:rsidRPr="00DF58B7" w:rsidRDefault="002C6FB2" w:rsidP="00670ADC">
      <w:pPr>
        <w:pStyle w:val="20"/>
        <w:numPr>
          <w:ilvl w:val="0"/>
          <w:numId w:val="6"/>
        </w:numPr>
        <w:tabs>
          <w:tab w:val="left" w:pos="360"/>
        </w:tabs>
        <w:spacing w:line="240" w:lineRule="auto"/>
        <w:ind w:left="0" w:firstLine="18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Дослідження професійної мотивації та інтересів студенів; статусу в колективі; проблем булінгу у коледжі, торгівлі людьми; шкідливих звичок, розповсюдження а зберігання наркотичних речовин дослідження індивідуальних особливостей та їх емоційних станів, рівня тривожності, а саме:</w:t>
      </w:r>
    </w:p>
    <w:p w:rsidR="002C6FB2" w:rsidRPr="00DF58B7" w:rsidRDefault="002C6FB2" w:rsidP="00670ADC">
      <w:pPr>
        <w:pStyle w:val="20"/>
        <w:numPr>
          <w:ilvl w:val="0"/>
          <w:numId w:val="6"/>
        </w:numPr>
        <w:tabs>
          <w:tab w:val="left" w:pos="360"/>
        </w:tabs>
        <w:spacing w:line="240" w:lineRule="auto"/>
        <w:ind w:left="0" w:firstLine="18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Проблеми булінгу очима студентів (групи:  24М,  23М/С, 31Ф,  35М )</w:t>
      </w:r>
    </w:p>
    <w:p w:rsidR="002C6FB2" w:rsidRPr="00DF58B7" w:rsidRDefault="002C6FB2" w:rsidP="00670ADC">
      <w:pPr>
        <w:pStyle w:val="20"/>
        <w:numPr>
          <w:ilvl w:val="0"/>
          <w:numId w:val="6"/>
        </w:numPr>
        <w:tabs>
          <w:tab w:val="left" w:pos="360"/>
        </w:tabs>
        <w:spacing w:line="240" w:lineRule="auto"/>
        <w:ind w:left="0" w:firstLine="18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Оцінка власної поведінки в конфліктній ситуації (Методика Томаса)(групи   24М  23М/С, 31Ф, 34/35М,33С )</w:t>
      </w:r>
    </w:p>
    <w:p w:rsidR="002C6FB2" w:rsidRPr="00DF58B7" w:rsidRDefault="002C6FB2" w:rsidP="00670ADC">
      <w:pPr>
        <w:pStyle w:val="20"/>
        <w:numPr>
          <w:ilvl w:val="0"/>
          <w:numId w:val="6"/>
        </w:numPr>
        <w:tabs>
          <w:tab w:val="left" w:pos="360"/>
        </w:tabs>
        <w:spacing w:line="240" w:lineRule="auto"/>
        <w:ind w:left="0" w:firstLine="18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Визначення професійної та профорієнтаційної  спрямованості першокурсників (групи 11Ф, 14М 13М/С, )</w:t>
      </w:r>
    </w:p>
    <w:p w:rsidR="002C6FB2" w:rsidRPr="00DF58B7" w:rsidRDefault="002C6FB2" w:rsidP="00670ADC">
      <w:pPr>
        <w:pStyle w:val="20"/>
        <w:numPr>
          <w:ilvl w:val="0"/>
          <w:numId w:val="6"/>
        </w:numPr>
        <w:tabs>
          <w:tab w:val="left" w:pos="360"/>
        </w:tabs>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Визначення причин, які сповільнювали, або заважали процесу адаптації (анкета «Успішна адаптація») (групи 11Ф, 14М 13М/С )</w:t>
      </w:r>
    </w:p>
    <w:p w:rsidR="002C6FB2" w:rsidRPr="00DF58B7" w:rsidRDefault="002C6FB2" w:rsidP="00670ADC">
      <w:pPr>
        <w:pStyle w:val="20"/>
        <w:numPr>
          <w:ilvl w:val="0"/>
          <w:numId w:val="6"/>
        </w:numPr>
        <w:tabs>
          <w:tab w:val="left" w:pos="360"/>
        </w:tabs>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Соціометрія (групи  14М, 11Ф, 13М/С 24М,23М/С )</w:t>
      </w:r>
    </w:p>
    <w:p w:rsidR="002C6FB2" w:rsidRPr="00DF58B7" w:rsidRDefault="002C6FB2" w:rsidP="00670ADC">
      <w:pPr>
        <w:pStyle w:val="20"/>
        <w:numPr>
          <w:ilvl w:val="0"/>
          <w:numId w:val="6"/>
        </w:numPr>
        <w:tabs>
          <w:tab w:val="left" w:pos="360"/>
        </w:tabs>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Здоровий спосіб життя молоді всі групи , проводилось дистанційно</w:t>
      </w:r>
    </w:p>
    <w:p w:rsidR="002C6FB2" w:rsidRPr="00DF58B7" w:rsidRDefault="002C6FB2" w:rsidP="00670ADC">
      <w:pPr>
        <w:pStyle w:val="20"/>
        <w:tabs>
          <w:tab w:val="left" w:pos="360"/>
        </w:tabs>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Діагностика тривожності (Тест шкільної тривожності за Філіпсом) (групи 24М,23М/С)</w:t>
      </w:r>
    </w:p>
    <w:p w:rsidR="002C6FB2" w:rsidRPr="00DF58B7" w:rsidRDefault="002C6FB2" w:rsidP="00670ADC">
      <w:pPr>
        <w:pStyle w:val="20"/>
        <w:tabs>
          <w:tab w:val="left" w:pos="360"/>
        </w:tabs>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Індивідуальна діагностика індивідуальних особливостей та емоційного стану студентів(студенти з груп      24М,25М )                                                             Організація </w:t>
      </w:r>
      <w:r w:rsidRPr="00DF58B7">
        <w:rPr>
          <w:rFonts w:ascii="Times New Roman" w:hAnsi="Times New Roman"/>
          <w:color w:val="000000"/>
          <w:sz w:val="28"/>
          <w:szCs w:val="28"/>
          <w:lang w:val="uk-UA"/>
        </w:rPr>
        <w:lastRenderedPageBreak/>
        <w:t>дистанційного навчання у Бердичівському медичному фаховому  коледжі - всі групи , проводилось дистанційно</w:t>
      </w:r>
    </w:p>
    <w:p w:rsidR="002C6FB2" w:rsidRPr="00DF58B7" w:rsidRDefault="002C6FB2" w:rsidP="00670ADC">
      <w:pPr>
        <w:pStyle w:val="20"/>
        <w:tabs>
          <w:tab w:val="left" w:pos="360"/>
        </w:tabs>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Самоаналіз якості освіти  - всі групи , проводилось дистанційно</w:t>
      </w:r>
    </w:p>
    <w:p w:rsidR="002C6FB2" w:rsidRPr="00DF58B7" w:rsidRDefault="002C6FB2" w:rsidP="00670ADC">
      <w:pPr>
        <w:pStyle w:val="20"/>
        <w:tabs>
          <w:tab w:val="left" w:pos="360"/>
        </w:tabs>
        <w:spacing w:line="240" w:lineRule="auto"/>
        <w:ind w:left="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На основі психодіагностики проводилась психокорекція. </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В цьому напрямку  Давидовою Т. І  був розроблений гурток «Крок назустріч» відповідно до якого проводилась робота зі здобувачами освіти, а саме:  корекція емоційних станів, корекція асоціальної поведінки,  подолання сором’язливості та тривожності, розвиток комунікативності, профорієнтаційні техніки, профілактика булінгу, кібербулінгу, здорового способу життя.</w:t>
      </w:r>
    </w:p>
    <w:p w:rsidR="002C6FB2" w:rsidRPr="00DF58B7" w:rsidRDefault="002C6FB2" w:rsidP="00670ADC">
      <w:pPr>
        <w:spacing w:line="240" w:lineRule="auto"/>
        <w:jc w:val="both"/>
        <w:rPr>
          <w:rFonts w:ascii="Times New Roman" w:hAnsi="Times New Roman"/>
          <w:b/>
          <w:color w:val="000000"/>
          <w:sz w:val="28"/>
          <w:szCs w:val="28"/>
          <w:lang w:val="uk-UA"/>
        </w:rPr>
      </w:pPr>
      <w:r w:rsidRPr="00DF58B7">
        <w:rPr>
          <w:rFonts w:ascii="Times New Roman" w:hAnsi="Times New Roman"/>
          <w:color w:val="000000"/>
          <w:sz w:val="28"/>
          <w:szCs w:val="28"/>
          <w:lang w:val="uk-UA"/>
        </w:rPr>
        <w:t xml:space="preserve">     Відповідно до завдань психологічної служби, здійснювалась </w:t>
      </w:r>
      <w:r w:rsidRPr="00DF58B7">
        <w:rPr>
          <w:rFonts w:ascii="Times New Roman" w:hAnsi="Times New Roman"/>
          <w:b/>
          <w:color w:val="000000"/>
          <w:sz w:val="28"/>
          <w:szCs w:val="28"/>
          <w:lang w:val="uk-UA"/>
        </w:rPr>
        <w:t>психологічна просвіта усіх учасників навчально – виховного процесу</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Були розглянуті такі теми:</w:t>
      </w:r>
    </w:p>
    <w:p w:rsidR="002C6FB2" w:rsidRPr="00DF58B7" w:rsidRDefault="002C6FB2" w:rsidP="00670ADC">
      <w:pPr>
        <w:spacing w:line="240" w:lineRule="auto"/>
        <w:jc w:val="both"/>
        <w:rPr>
          <w:rFonts w:ascii="Times New Roman" w:hAnsi="Times New Roman"/>
          <w:b/>
          <w:color w:val="000000"/>
          <w:sz w:val="28"/>
          <w:szCs w:val="28"/>
          <w:lang w:val="uk-UA"/>
        </w:rPr>
      </w:pPr>
      <w:r w:rsidRPr="00DF58B7">
        <w:rPr>
          <w:rFonts w:ascii="Times New Roman" w:hAnsi="Times New Roman"/>
          <w:b/>
          <w:color w:val="000000"/>
          <w:sz w:val="28"/>
          <w:szCs w:val="28"/>
          <w:lang w:val="uk-UA"/>
        </w:rPr>
        <w:t>Зі студентами:</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«Чи можна прожити без конфліктів» - 14М, 13М/С, 11Ф, 23С, 24М,23М/С,31Ф, 34/35М,33С</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«Лідер та його команда» 14М, 13М/С24М</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«Мотивація – крок до успіху» - 13М/С, 24М, 23М/С</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Флешмоб « Спорт – це модно і круто» - 24М</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«Психологічні пастки ЗНО» - 24М,23 М/С</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Подолання страху та тривоги під час війни -24М,23 М/С</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«Профілактика булінгу в студентському середовищі - 24М, 23М/С,</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13М/С, 11Ф)</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«Соціальна адаптація студентів як передумова формування освітньо – професійних компетенцій» -  13М/С, 14М, 11Ф</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Тренінгове заняття «Чужого горя не буває» ( групи – 14М,24М)</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Моззковий штурм «Профілактика вживання наркотичних речовин в студентському середовищі» ( групи - 24М, 14М,35М)</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Інтерактивна гра «Все починається з тебе» - групи нового набору</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Майстер – клас « Мистецтво вирішення конфліктів ( 24М45М,31Ф, 34М)</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Заняття з елементами тренінгу « Спілкуємось без боулінгу»</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Інформаційний дайджест « Стоп агресії»- до Міжнародного дня безвинних дітей – 24М</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Профоріентаційна робота « Чому я обрала професію медика»- 24М, та майбутні абітурієнти</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lastRenderedPageBreak/>
        <w:t>Флешмоб « Подякуй воїнну за  ніч і за ранок…»-24М</w:t>
      </w:r>
    </w:p>
    <w:p w:rsidR="002C6FB2" w:rsidRPr="00DF58B7" w:rsidRDefault="002C6FB2" w:rsidP="00670ADC">
      <w:pPr>
        <w:spacing w:line="240" w:lineRule="auto"/>
        <w:ind w:left="-142" w:firstLine="142"/>
        <w:jc w:val="both"/>
        <w:rPr>
          <w:rFonts w:ascii="Times New Roman" w:hAnsi="Times New Roman"/>
          <w:b/>
          <w:color w:val="000000"/>
          <w:sz w:val="28"/>
          <w:szCs w:val="28"/>
          <w:lang w:val="uk-UA"/>
        </w:rPr>
      </w:pPr>
      <w:r w:rsidRPr="00DF58B7">
        <w:rPr>
          <w:rFonts w:ascii="Times New Roman" w:hAnsi="Times New Roman"/>
          <w:b/>
          <w:color w:val="000000"/>
          <w:sz w:val="28"/>
          <w:szCs w:val="28"/>
          <w:lang w:val="uk-UA"/>
        </w:rPr>
        <w:t>З  викладачами:</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w:t>
      </w:r>
      <w:r w:rsidRPr="00DF58B7">
        <w:rPr>
          <w:rFonts w:ascii="Times New Roman" w:hAnsi="Times New Roman"/>
          <w:b/>
          <w:color w:val="000000"/>
          <w:sz w:val="28"/>
          <w:szCs w:val="28"/>
          <w:lang w:val="uk-UA"/>
        </w:rPr>
        <w:t>Виступи на методичному об’єднанні кураторів груп</w:t>
      </w:r>
      <w:r w:rsidRPr="00DF58B7">
        <w:rPr>
          <w:rFonts w:ascii="Times New Roman" w:hAnsi="Times New Roman"/>
          <w:color w:val="000000"/>
          <w:sz w:val="28"/>
          <w:szCs w:val="28"/>
          <w:lang w:val="uk-UA"/>
        </w:rPr>
        <w:t xml:space="preserve"> на теми: </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«Порядок реагування на норми законодавства, що передбачають невідкладне інформування про виявлені факти жорстокого поводження з дітьми»</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-Майстер – клас « Маленькі секрети та вправи для мотивації навчальної діяльності</w:t>
      </w:r>
    </w:p>
    <w:p w:rsidR="002C6FB2" w:rsidRPr="00DF58B7" w:rsidRDefault="002C6FB2" w:rsidP="00670ADC">
      <w:pPr>
        <w:spacing w:line="240" w:lineRule="auto"/>
        <w:jc w:val="both"/>
        <w:rPr>
          <w:rFonts w:ascii="Times New Roman" w:hAnsi="Times New Roman"/>
          <w:b/>
          <w:color w:val="000000"/>
          <w:sz w:val="28"/>
          <w:szCs w:val="28"/>
          <w:lang w:val="uk-UA"/>
        </w:rPr>
      </w:pPr>
      <w:r w:rsidRPr="00DF58B7">
        <w:rPr>
          <w:rFonts w:ascii="Times New Roman" w:hAnsi="Times New Roman"/>
          <w:color w:val="000000"/>
          <w:sz w:val="28"/>
          <w:szCs w:val="28"/>
          <w:lang w:val="uk-UA"/>
        </w:rPr>
        <w:t>-</w:t>
      </w:r>
      <w:r w:rsidRPr="00DF58B7">
        <w:rPr>
          <w:rFonts w:ascii="Times New Roman" w:hAnsi="Times New Roman"/>
          <w:b/>
          <w:color w:val="000000"/>
          <w:sz w:val="28"/>
          <w:szCs w:val="28"/>
          <w:lang w:val="uk-UA"/>
        </w:rPr>
        <w:t xml:space="preserve"> Виступи на засіданні ЦК  суспільно – гуманітарних дисциплін </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 « Впровадження дистанційного навчання – умова сучасності»</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 Професійне вигорання педагога . Як уникнути і подолати?»</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Формування пізнавальної активності  здобувачів освіти при використанні технічних засобів навчання»</w:t>
      </w:r>
    </w:p>
    <w:p w:rsidR="002C6FB2" w:rsidRPr="00DF58B7" w:rsidRDefault="002C6FB2" w:rsidP="00670ADC">
      <w:pPr>
        <w:spacing w:line="240" w:lineRule="auto"/>
        <w:jc w:val="both"/>
        <w:rPr>
          <w:rFonts w:ascii="Times New Roman" w:hAnsi="Times New Roman"/>
          <w:b/>
          <w:color w:val="000000"/>
          <w:sz w:val="28"/>
          <w:szCs w:val="28"/>
          <w:lang w:val="uk-UA"/>
        </w:rPr>
      </w:pPr>
      <w:r w:rsidRPr="00DF58B7">
        <w:rPr>
          <w:rFonts w:ascii="Times New Roman" w:hAnsi="Times New Roman"/>
          <w:b/>
          <w:color w:val="000000"/>
          <w:sz w:val="28"/>
          <w:szCs w:val="28"/>
          <w:lang w:val="uk-UA"/>
        </w:rPr>
        <w:t xml:space="preserve">- Виступи на засіданні ЦК   науково – природничих дисциплін </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b/>
          <w:color w:val="000000"/>
          <w:sz w:val="28"/>
          <w:szCs w:val="28"/>
          <w:lang w:val="uk-UA"/>
        </w:rPr>
        <w:t xml:space="preserve">- </w:t>
      </w:r>
      <w:r w:rsidRPr="00DF58B7">
        <w:rPr>
          <w:rFonts w:ascii="Times New Roman" w:hAnsi="Times New Roman"/>
          <w:color w:val="000000"/>
          <w:sz w:val="28"/>
          <w:szCs w:val="28"/>
          <w:lang w:val="uk-UA"/>
        </w:rPr>
        <w:t>Мотиваційний лист. Критерії написання мотиваційного листа</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Проведення Дня відкритих дверей у БМФК ( </w:t>
      </w:r>
      <w:r w:rsidRPr="00DF58B7">
        <w:rPr>
          <w:rFonts w:ascii="Times New Roman" w:hAnsi="Times New Roman"/>
          <w:color w:val="000000"/>
          <w:sz w:val="28"/>
          <w:szCs w:val="28"/>
          <w:lang w:val="en-US"/>
        </w:rPr>
        <w:t>zoom</w:t>
      </w:r>
      <w:r w:rsidRPr="00DF58B7">
        <w:rPr>
          <w:rFonts w:ascii="Times New Roman" w:hAnsi="Times New Roman"/>
          <w:color w:val="000000"/>
          <w:sz w:val="28"/>
          <w:szCs w:val="28"/>
        </w:rPr>
        <w:t>-</w:t>
      </w:r>
      <w:r w:rsidRPr="00DF58B7">
        <w:rPr>
          <w:rFonts w:ascii="Times New Roman" w:hAnsi="Times New Roman"/>
          <w:color w:val="000000"/>
          <w:sz w:val="28"/>
          <w:szCs w:val="28"/>
          <w:lang w:val="uk-UA"/>
        </w:rPr>
        <w:t xml:space="preserve"> конференція )</w:t>
      </w:r>
    </w:p>
    <w:p w:rsidR="002C6FB2" w:rsidRPr="00DF58B7" w:rsidRDefault="002C6FB2" w:rsidP="00670ADC">
      <w:pPr>
        <w:spacing w:line="240" w:lineRule="auto"/>
        <w:jc w:val="both"/>
        <w:rPr>
          <w:rFonts w:ascii="Times New Roman" w:hAnsi="Times New Roman"/>
          <w:b/>
          <w:color w:val="000000"/>
          <w:sz w:val="28"/>
          <w:szCs w:val="28"/>
          <w:lang w:val="uk-UA"/>
        </w:rPr>
      </w:pPr>
      <w:r w:rsidRPr="00DF58B7">
        <w:rPr>
          <w:rFonts w:ascii="Times New Roman" w:hAnsi="Times New Roman"/>
          <w:b/>
          <w:color w:val="000000"/>
          <w:sz w:val="28"/>
          <w:szCs w:val="28"/>
          <w:lang w:val="uk-UA"/>
        </w:rPr>
        <w:t xml:space="preserve">Виступи на засіданні педагогічної ради </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 Насильство в сім</w:t>
      </w:r>
      <w:r w:rsidRPr="00DF58B7">
        <w:rPr>
          <w:rFonts w:ascii="Times New Roman" w:hAnsi="Times New Roman"/>
          <w:color w:val="000000"/>
          <w:sz w:val="28"/>
          <w:szCs w:val="28"/>
        </w:rPr>
        <w:t>’</w:t>
      </w:r>
      <w:r w:rsidRPr="00DF58B7">
        <w:rPr>
          <w:rFonts w:ascii="Times New Roman" w:hAnsi="Times New Roman"/>
          <w:color w:val="000000"/>
          <w:sz w:val="28"/>
          <w:szCs w:val="28"/>
          <w:lang w:val="uk-UA"/>
        </w:rPr>
        <w:t xml:space="preserve">ї </w:t>
      </w:r>
      <w:r w:rsidRPr="00DF58B7">
        <w:rPr>
          <w:rFonts w:ascii="Times New Roman" w:hAnsi="Times New Roman"/>
          <w:color w:val="000000"/>
          <w:sz w:val="28"/>
          <w:szCs w:val="28"/>
        </w:rPr>
        <w:t xml:space="preserve"> - </w:t>
      </w:r>
      <w:r w:rsidRPr="00DF58B7">
        <w:rPr>
          <w:rFonts w:ascii="Times New Roman" w:hAnsi="Times New Roman"/>
          <w:color w:val="000000"/>
          <w:sz w:val="28"/>
          <w:szCs w:val="28"/>
          <w:lang w:val="uk-UA"/>
        </w:rPr>
        <w:t xml:space="preserve"> проблема сьогодення»</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Результати роботи педагогічного колективу з адаптації студентів нового набору</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Критерії само оцінювання навчального закладу Довідка про само оцінювання БМФК</w:t>
      </w:r>
    </w:p>
    <w:p w:rsidR="002C6FB2" w:rsidRPr="00DF58B7" w:rsidRDefault="002C6FB2" w:rsidP="00670ADC">
      <w:pPr>
        <w:shd w:val="clear" w:color="auto" w:fill="FFFFFF"/>
        <w:autoSpaceDE w:val="0"/>
        <w:autoSpaceDN w:val="0"/>
        <w:adjustRightInd w:val="0"/>
        <w:spacing w:line="240" w:lineRule="auto"/>
        <w:jc w:val="both"/>
        <w:rPr>
          <w:rFonts w:ascii="Times New Roman" w:hAnsi="Times New Roman"/>
          <w:b/>
          <w:color w:val="000000"/>
          <w:sz w:val="28"/>
          <w:szCs w:val="28"/>
          <w:lang w:val="uk-UA"/>
        </w:rPr>
      </w:pPr>
      <w:r w:rsidRPr="00DF58B7">
        <w:rPr>
          <w:rFonts w:ascii="Times New Roman" w:hAnsi="Times New Roman"/>
          <w:b/>
          <w:color w:val="000000"/>
          <w:sz w:val="28"/>
          <w:szCs w:val="28"/>
          <w:lang w:val="uk-UA"/>
        </w:rPr>
        <w:t>- З батьками</w:t>
      </w:r>
    </w:p>
    <w:p w:rsidR="002C6FB2" w:rsidRPr="00DF58B7" w:rsidRDefault="002C6FB2" w:rsidP="00670ADC">
      <w:pPr>
        <w:shd w:val="clear" w:color="auto" w:fill="FFFFFF"/>
        <w:autoSpaceDE w:val="0"/>
        <w:autoSpaceDN w:val="0"/>
        <w:adjustRightInd w:val="0"/>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«Булінг в студентському середовищі» - 24М, 13М/С</w:t>
      </w:r>
    </w:p>
    <w:p w:rsidR="002C6FB2" w:rsidRPr="00DF58B7" w:rsidRDefault="002C6FB2" w:rsidP="00670ADC">
      <w:pPr>
        <w:shd w:val="clear" w:color="auto" w:fill="FFFFFF"/>
        <w:autoSpaceDE w:val="0"/>
        <w:autoSpaceDN w:val="0"/>
        <w:adjustRightInd w:val="0"/>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«Стилі спілкування батьків і дітей» - 24м</w:t>
      </w:r>
    </w:p>
    <w:p w:rsidR="002C6FB2" w:rsidRPr="00DF58B7" w:rsidRDefault="002C6FB2" w:rsidP="00670ADC">
      <w:pPr>
        <w:shd w:val="clear" w:color="auto" w:fill="FFFFFF"/>
        <w:autoSpaceDE w:val="0"/>
        <w:autoSpaceDN w:val="0"/>
        <w:adjustRightInd w:val="0"/>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«Таємниці адаптації» - групи нового набору</w:t>
      </w:r>
    </w:p>
    <w:p w:rsidR="002C6FB2" w:rsidRPr="00DF58B7" w:rsidRDefault="002C6FB2" w:rsidP="00670ADC">
      <w:pPr>
        <w:shd w:val="clear" w:color="auto" w:fill="FFFFFF"/>
        <w:autoSpaceDE w:val="0"/>
        <w:autoSpaceDN w:val="0"/>
        <w:adjustRightInd w:val="0"/>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Мотивація навчання» - 24М, 13М/С</w:t>
      </w:r>
    </w:p>
    <w:p w:rsidR="002C6FB2" w:rsidRPr="00DF58B7" w:rsidRDefault="002C6FB2" w:rsidP="00670ADC">
      <w:pPr>
        <w:jc w:val="both"/>
        <w:rPr>
          <w:b/>
          <w:color w:val="000000"/>
          <w:lang w:val="uk-UA"/>
        </w:rPr>
      </w:pPr>
    </w:p>
    <w:p w:rsidR="002C6FB2" w:rsidRPr="00DF58B7" w:rsidRDefault="002C6FB2" w:rsidP="00670ADC">
      <w:pPr>
        <w:spacing w:line="240" w:lineRule="auto"/>
        <w:jc w:val="both"/>
        <w:rPr>
          <w:rFonts w:ascii="Times New Roman" w:hAnsi="Times New Roman"/>
          <w:b/>
          <w:color w:val="000000"/>
          <w:sz w:val="28"/>
          <w:szCs w:val="28"/>
          <w:lang w:val="uk-UA"/>
        </w:rPr>
      </w:pPr>
      <w:r w:rsidRPr="00DF58B7">
        <w:rPr>
          <w:rFonts w:ascii="Times New Roman" w:hAnsi="Times New Roman"/>
          <w:b/>
          <w:color w:val="000000"/>
          <w:sz w:val="28"/>
          <w:szCs w:val="28"/>
          <w:lang w:val="uk-UA"/>
        </w:rPr>
        <w:t xml:space="preserve"> </w:t>
      </w:r>
      <w:r w:rsidRPr="00DF58B7">
        <w:rPr>
          <w:rFonts w:ascii="Times New Roman" w:hAnsi="Times New Roman"/>
          <w:color w:val="000000"/>
          <w:sz w:val="28"/>
          <w:szCs w:val="28"/>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 формує пріоритети оздоровчої спрямованості фізичних вправ та забезпечує загальний культурний розвиток особистості.</w:t>
      </w:r>
      <w:r w:rsidRPr="00DF58B7">
        <w:rPr>
          <w:rFonts w:ascii="Times New Roman" w:hAnsi="Times New Roman"/>
          <w:b/>
          <w:color w:val="000000"/>
          <w:sz w:val="28"/>
          <w:szCs w:val="28"/>
          <w:lang w:val="uk-UA"/>
        </w:rPr>
        <w:t xml:space="preserve">  </w:t>
      </w:r>
    </w:p>
    <w:p w:rsidR="002C6FB2" w:rsidRPr="00DF58B7" w:rsidRDefault="002C6FB2" w:rsidP="00670ADC">
      <w:pPr>
        <w:spacing w:line="240" w:lineRule="auto"/>
        <w:ind w:firstLine="720"/>
        <w:jc w:val="both"/>
        <w:rPr>
          <w:rFonts w:ascii="Times New Roman" w:hAnsi="Times New Roman"/>
          <w:color w:val="000000"/>
          <w:sz w:val="28"/>
          <w:szCs w:val="28"/>
          <w:shd w:val="clear" w:color="auto" w:fill="FFFFFF"/>
          <w:lang w:val="uk-UA"/>
        </w:rPr>
      </w:pPr>
      <w:r w:rsidRPr="00DF58B7">
        <w:rPr>
          <w:rFonts w:ascii="Times New Roman" w:hAnsi="Times New Roman"/>
          <w:color w:val="000000"/>
          <w:sz w:val="28"/>
          <w:szCs w:val="28"/>
          <w:lang w:val="uk-UA"/>
        </w:rPr>
        <w:t xml:space="preserve">Навчання фізичної культури  здобувачів фахової освіти спрямоване на досягнення </w:t>
      </w:r>
      <w:r w:rsidRPr="00DF58B7">
        <w:rPr>
          <w:rFonts w:ascii="Times New Roman" w:hAnsi="Times New Roman"/>
          <w:bCs/>
          <w:color w:val="000000"/>
          <w:sz w:val="28"/>
          <w:szCs w:val="28"/>
          <w:lang w:val="uk-UA"/>
        </w:rPr>
        <w:t>загальної мети</w:t>
      </w:r>
      <w:r w:rsidRPr="00DF58B7">
        <w:rPr>
          <w:rFonts w:ascii="Times New Roman" w:hAnsi="Times New Roman"/>
          <w:color w:val="000000"/>
          <w:sz w:val="28"/>
          <w:szCs w:val="28"/>
          <w:shd w:val="clear" w:color="auto" w:fill="FFFFFF"/>
          <w:lang w:val="uk-UA"/>
        </w:rPr>
        <w:t xml:space="preserve">: розвиток і соціалізація особистості </w:t>
      </w:r>
      <w:r w:rsidRPr="00DF58B7">
        <w:rPr>
          <w:rFonts w:ascii="Times New Roman" w:hAnsi="Times New Roman"/>
          <w:color w:val="000000"/>
          <w:sz w:val="28"/>
          <w:szCs w:val="28"/>
          <w:lang w:val="uk-UA"/>
        </w:rPr>
        <w:t>здобувачів фахової освіти</w:t>
      </w:r>
      <w:r w:rsidRPr="00DF58B7">
        <w:rPr>
          <w:rFonts w:ascii="Times New Roman" w:hAnsi="Times New Roman"/>
          <w:color w:val="000000"/>
          <w:sz w:val="28"/>
          <w:szCs w:val="28"/>
          <w:shd w:val="clear" w:color="auto" w:fill="FFFFFF"/>
          <w:lang w:val="uk-UA"/>
        </w:rPr>
        <w:t xml:space="preserve">, формування у них національної самосвідомості, загальної культури, </w:t>
      </w:r>
      <w:r w:rsidRPr="00DF58B7">
        <w:rPr>
          <w:rFonts w:ascii="Times New Roman" w:hAnsi="Times New Roman"/>
          <w:color w:val="000000"/>
          <w:sz w:val="28"/>
          <w:szCs w:val="28"/>
          <w:shd w:val="clear" w:color="auto" w:fill="FFFFFF"/>
          <w:lang w:val="uk-UA"/>
        </w:rPr>
        <w:lastRenderedPageBreak/>
        <w:t>світоглядних орієнтирів, екологічного стилю мислення і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w:t>
      </w:r>
    </w:p>
    <w:p w:rsidR="002C6FB2" w:rsidRPr="00DF58B7" w:rsidRDefault="002C6FB2" w:rsidP="00670ADC">
      <w:pPr>
        <w:widowControl w:val="0"/>
        <w:spacing w:line="240" w:lineRule="auto"/>
        <w:ind w:firstLine="72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Мета </w:t>
      </w:r>
      <w:r w:rsidRPr="00DF58B7">
        <w:rPr>
          <w:rStyle w:val="submenu-table"/>
          <w:rFonts w:ascii="Times New Roman" w:hAnsi="Times New Roman"/>
          <w:bCs/>
          <w:color w:val="000000"/>
          <w:sz w:val="28"/>
          <w:szCs w:val="28"/>
          <w:shd w:val="clear" w:color="auto" w:fill="FFFFFF"/>
          <w:lang w:val="uk-UA"/>
        </w:rPr>
        <w:t xml:space="preserve">предметів «Фізична культура», «Фізичне виховання» </w:t>
      </w:r>
      <w:r w:rsidRPr="00DF58B7">
        <w:rPr>
          <w:rFonts w:ascii="Times New Roman" w:hAnsi="Times New Roman"/>
          <w:color w:val="000000"/>
          <w:sz w:val="28"/>
          <w:szCs w:val="28"/>
          <w:lang w:val="uk-UA"/>
        </w:rPr>
        <w:t xml:space="preserve"> реалізується викладачами у роботі зі студентами комплексом таких навчальних, оздоровчих і виховних завдань:</w:t>
      </w:r>
    </w:p>
    <w:p w:rsidR="002C6FB2" w:rsidRPr="00DF58B7" w:rsidRDefault="002C6FB2" w:rsidP="00670ADC">
      <w:pPr>
        <w:widowControl w:val="0"/>
        <w:tabs>
          <w:tab w:val="left" w:pos="1134"/>
          <w:tab w:val="left" w:pos="1276"/>
          <w:tab w:val="left" w:pos="1418"/>
        </w:tabs>
        <w:spacing w:line="240" w:lineRule="auto"/>
        <w:ind w:firstLine="72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формування загальних уявлень про фізичну культуру, її значення в житті людини, збереження та зміцнення здоров’я, фізичного розвитку;</w:t>
      </w:r>
    </w:p>
    <w:p w:rsidR="002C6FB2" w:rsidRPr="00DF58B7" w:rsidRDefault="002C6FB2" w:rsidP="00670ADC">
      <w:pPr>
        <w:widowControl w:val="0"/>
        <w:tabs>
          <w:tab w:val="left" w:pos="1080"/>
        </w:tabs>
        <w:spacing w:line="240" w:lineRule="auto"/>
        <w:ind w:firstLine="720"/>
        <w:jc w:val="both"/>
        <w:rPr>
          <w:rFonts w:ascii="Times New Roman" w:hAnsi="Times New Roman"/>
          <w:color w:val="000000"/>
          <w:sz w:val="28"/>
          <w:szCs w:val="28"/>
          <w:lang w:val="uk-UA"/>
        </w:rPr>
      </w:pPr>
      <w:r w:rsidRPr="00DF58B7">
        <w:rPr>
          <w:rFonts w:ascii="Times New Roman" w:hAnsi="Times New Roman"/>
          <w:color w:val="000000"/>
          <w:spacing w:val="-2"/>
          <w:sz w:val="28"/>
          <w:szCs w:val="28"/>
          <w:lang w:val="uk-UA"/>
        </w:rPr>
        <w:t>-   розширення рухового досвіду, вдосконалення навичок жит</w:t>
      </w:r>
      <w:r w:rsidRPr="00DF58B7">
        <w:rPr>
          <w:rFonts w:ascii="Times New Roman" w:hAnsi="Times New Roman"/>
          <w:color w:val="000000"/>
          <w:sz w:val="28"/>
          <w:szCs w:val="28"/>
          <w:lang w:val="uk-UA"/>
        </w:rPr>
        <w:t>тєво необхідних рухових дій, використання їх у повсякденній та ігровій діяльності;</w:t>
      </w:r>
    </w:p>
    <w:p w:rsidR="002C6FB2" w:rsidRPr="00DF58B7" w:rsidRDefault="002C6FB2" w:rsidP="00670ADC">
      <w:pPr>
        <w:widowControl w:val="0"/>
        <w:tabs>
          <w:tab w:val="left" w:pos="1080"/>
        </w:tabs>
        <w:spacing w:line="240" w:lineRule="auto"/>
        <w:ind w:firstLine="720"/>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 розширення функціональних можливостей організму молодої людини через цілеспрямований розвиток основних фізичних якостей і природних здібностей;</w:t>
      </w:r>
    </w:p>
    <w:p w:rsidR="002C6FB2" w:rsidRPr="00DF58B7" w:rsidRDefault="002C6FB2" w:rsidP="00670ADC">
      <w:pPr>
        <w:widowControl w:val="0"/>
        <w:tabs>
          <w:tab w:val="left" w:pos="1080"/>
        </w:tabs>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  </w:t>
      </w:r>
      <w:r w:rsidRPr="00DF58B7">
        <w:rPr>
          <w:rFonts w:ascii="Times New Roman" w:hAnsi="Times New Roman"/>
          <w:color w:val="000000"/>
          <w:spacing w:val="-2"/>
          <w:sz w:val="28"/>
          <w:szCs w:val="28"/>
          <w:lang w:val="uk-UA"/>
        </w:rPr>
        <w:t>формування ціннісних орієнтацій щодо використання фізич</w:t>
      </w:r>
      <w:r w:rsidRPr="00DF58B7">
        <w:rPr>
          <w:rFonts w:ascii="Times New Roman" w:hAnsi="Times New Roman"/>
          <w:color w:val="000000"/>
          <w:spacing w:val="-3"/>
          <w:sz w:val="28"/>
          <w:szCs w:val="28"/>
          <w:lang w:val="uk-UA"/>
        </w:rPr>
        <w:t>них вправ як одного з головних чинників здорового способу життя;</w:t>
      </w:r>
    </w:p>
    <w:p w:rsidR="002C6FB2" w:rsidRPr="00DF58B7" w:rsidRDefault="002C6FB2" w:rsidP="00670ADC">
      <w:pPr>
        <w:widowControl w:val="0"/>
        <w:tabs>
          <w:tab w:val="left" w:pos="1080"/>
        </w:tabs>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 формування практичних навичок для самостійних занять фізичними вправами та проведення активного відпочинку;</w:t>
      </w:r>
    </w:p>
    <w:p w:rsidR="002C6FB2" w:rsidRPr="00DF58B7" w:rsidRDefault="002C6FB2" w:rsidP="00670ADC">
      <w:pPr>
        <w:widowControl w:val="0"/>
        <w:tabs>
          <w:tab w:val="left" w:pos="1080"/>
        </w:tabs>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highlight w:val="white"/>
          <w:lang w:val="uk-UA"/>
        </w:rPr>
        <w:t xml:space="preserve">           -   формування високих моральних якостей</w:t>
      </w:r>
      <w:r w:rsidRPr="00DF58B7">
        <w:rPr>
          <w:rFonts w:ascii="Times New Roman" w:hAnsi="Times New Roman"/>
          <w:color w:val="000000"/>
          <w:sz w:val="28"/>
          <w:szCs w:val="28"/>
          <w:lang w:val="uk-UA"/>
        </w:rPr>
        <w:t xml:space="preserve"> особистості.  </w:t>
      </w:r>
    </w:p>
    <w:p w:rsidR="002C6FB2" w:rsidRPr="00DF58B7" w:rsidRDefault="002C6FB2" w:rsidP="00670ADC">
      <w:pPr>
        <w:widowControl w:val="0"/>
        <w:tabs>
          <w:tab w:val="left" w:pos="1080"/>
        </w:tabs>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Складені робочі навчальні програми, робочі навчальні плани для студентів І-ІV курсів з усіх спеціальностей. До кожного розділу програми розроблено контрольні нормативи з урахуванням віку студентів та рівня їхнього фізичного розвитку. Під час проведення занять ведеться оперативний, поточний й підсумковий контроль, де перевіряється рівень фізичного розвитку та засвоєння техніки виконання окремих елементів програми. </w:t>
      </w:r>
      <w:r w:rsidRPr="00DF58B7">
        <w:rPr>
          <w:rFonts w:ascii="Times New Roman" w:hAnsi="Times New Roman"/>
          <w:color w:val="000000"/>
          <w:sz w:val="28"/>
          <w:szCs w:val="28"/>
        </w:rPr>
        <w:t xml:space="preserve"> </w:t>
      </w:r>
      <w:r w:rsidRPr="00DF58B7">
        <w:rPr>
          <w:rFonts w:ascii="Times New Roman" w:hAnsi="Times New Roman"/>
          <w:color w:val="000000"/>
          <w:sz w:val="28"/>
          <w:szCs w:val="28"/>
          <w:lang w:val="uk-UA"/>
        </w:rPr>
        <w:t>У результаті вивчення навчальної дисціпліни студенти мають отримати компетенції :</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 здатність використовувати різні види та форми рухової активності для підвищення фізичної підготовленості, активного відпочинку, ведення здорового способу життя та покращення здоров’я людини;</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 здатність до застосування отриманих знань щодо закономірностей та особливостей використання рухової активності для збереження свого здоров’я на практиці;</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 здатність самостійно виконувати фізичні навантаження та використовувати методики самоконтролю з метою корекції фізичного стану, підготовленості та здоров’я. Фізичним вихованням охоплено близько 100 % студентів.</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Напрями організації фізичного виховання у коледжі:</w:t>
      </w:r>
    </w:p>
    <w:p w:rsidR="002C6FB2" w:rsidRPr="00DF58B7" w:rsidRDefault="002C6FB2" w:rsidP="00670ADC">
      <w:pPr>
        <w:numPr>
          <w:ilvl w:val="0"/>
          <w:numId w:val="17"/>
        </w:numPr>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фізкультурно – оздоровча діяльність ( навчальні заняття);</w:t>
      </w:r>
    </w:p>
    <w:p w:rsidR="002C6FB2" w:rsidRPr="00DF58B7" w:rsidRDefault="002C6FB2" w:rsidP="00670ADC">
      <w:pPr>
        <w:numPr>
          <w:ilvl w:val="0"/>
          <w:numId w:val="17"/>
        </w:numPr>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спортивно – масова діяльність;</w:t>
      </w:r>
    </w:p>
    <w:p w:rsidR="002C6FB2" w:rsidRPr="00DF58B7" w:rsidRDefault="002C6FB2" w:rsidP="00670ADC">
      <w:pPr>
        <w:numPr>
          <w:ilvl w:val="0"/>
          <w:numId w:val="17"/>
        </w:numPr>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lastRenderedPageBreak/>
        <w:t>пропаганда здорового способу життя.</w:t>
      </w:r>
    </w:p>
    <w:p w:rsidR="002C6FB2" w:rsidRPr="00DF58B7" w:rsidRDefault="002C6FB2" w:rsidP="00670ADC">
      <w:pPr>
        <w:spacing w:line="240" w:lineRule="auto"/>
        <w:jc w:val="both"/>
        <w:rPr>
          <w:rFonts w:ascii="Times New Roman" w:hAnsi="Times New Roman"/>
          <w:color w:val="000000"/>
          <w:sz w:val="28"/>
          <w:szCs w:val="28"/>
          <w:lang w:val="uk-UA"/>
        </w:rPr>
      </w:pP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Практичні заняття проводилися з використанням інтерактивних технологій, застосуванням інноваційних впроваджень (стретчінг, йога, ЛФК), формування навичок здорового способу життя. </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Спортивно-масова робота здійснювалася  через проведення внутрішньоколеджних заходів, участі у міських змаганнях,  організації турнирів з різних видів спорту. Студентам надавалася можливість займатися обраним видом спорту у секціях з волейболу, міні-футболу, легкої атлетики, а також брати участь у змаганнях на першість коледжу з волейболу, міні-футболу, загальної фізичної підготовки, настільного тенісу, шашок; змагатися у спортивних заходах «Веселі старти»,  «Козацькі забави». Щорічно студенти  I – IV курсів беруть участь у заходах, присвячених Міжнародному дню студентського спорту.</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Протягом року проводилася широка просвітницька робота з пропаганди здорового</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способу життя та занять спортом: зустрічі з лікарями, виховні години в академічних групах.   Систематично проводились бесіди про значення фізичної культури, про попередження і уникнення застудних та інфекційних захворювань, загартовування тощо. Надавалися рекомендації щодо методів профілактики інфікування і засобів протидії поширенню Covid-19. Викладачі фізичного виховання надавали методичну допомогу в організації самостійних занять фізичними вправами, знайомили з цікавими подіями у світі спорту, досягненнями українських спортсменів на міжнародній арені, пропагували Олімпійський рух. На засіданнях круглого столу обговорювалися теми: «Складові здоров’я», «Особливості фізичного виховання жінок», проводилися конференції на регіон « Основи здорового способу життя» та « Здорова молодь – здорова нація».</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Для проведення навчальної та позааудиторної спортивно-масової роботи використовуються спортивні майданчики для гри у волейбол, баскетбол, міні - футбол; гімнастичне містечко облаштоване комплексом снарядів для виконання силових вправ; у достатній кількості в наявності є спортивний інвентар.</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У зв’язку з епідситуацією в країні та відповідними карантинними заходами, а також</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переходом на змішану і дистанційну форму навчання освітній процес здійснювався за допомогою сучасних інформаційно-комунікативних технологій: сервіс Google, відеоконсультації та відеоконференції в Google-Meet, Zoom, Viber, відеотренування в Youtube.</w:t>
      </w:r>
    </w:p>
    <w:p w:rsidR="002C6FB2" w:rsidRPr="00DF58B7" w:rsidRDefault="002C6FB2" w:rsidP="00670ADC">
      <w:pPr>
        <w:spacing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З метою залучення студентів до занять фізичною культурою і висвітлення спортивних подій оформлено стенд, на якому розміщені фотоматеріали спортивних змагань, спортивно-масових заходів, спортивні досягнення, спортивна інформація. За підсумками змагань студенти нагороджуються грамотами коледжу. Всі новини спортивно-масової роботи висвітлюються на сайті коледжу.  </w:t>
      </w:r>
    </w:p>
    <w:p w:rsidR="002C6FB2" w:rsidRPr="00DF58B7" w:rsidRDefault="002C6FB2" w:rsidP="006A5D5E">
      <w:pPr>
        <w:spacing w:after="0" w:line="240" w:lineRule="auto"/>
        <w:jc w:val="center"/>
        <w:rPr>
          <w:rFonts w:ascii="Times New Roman" w:hAnsi="Times New Roman"/>
          <w:b/>
          <w:bCs/>
          <w:i/>
          <w:iCs/>
          <w:color w:val="000000"/>
          <w:sz w:val="28"/>
          <w:szCs w:val="28"/>
          <w:u w:val="single"/>
          <w:lang w:val="uk-UA"/>
        </w:rPr>
      </w:pPr>
    </w:p>
    <w:p w:rsidR="002C6FB2" w:rsidRPr="00DF58B7" w:rsidRDefault="002C6FB2" w:rsidP="006A5D5E">
      <w:pPr>
        <w:spacing w:after="0" w:line="240" w:lineRule="auto"/>
        <w:jc w:val="center"/>
        <w:rPr>
          <w:rFonts w:ascii="Times New Roman" w:hAnsi="Times New Roman"/>
          <w:b/>
          <w:bCs/>
          <w:i/>
          <w:iCs/>
          <w:color w:val="000000"/>
          <w:sz w:val="28"/>
          <w:szCs w:val="28"/>
          <w:u w:val="single"/>
          <w:lang w:val="uk-UA"/>
        </w:rPr>
      </w:pPr>
      <w:r w:rsidRPr="00DF58B7">
        <w:rPr>
          <w:rFonts w:ascii="Times New Roman" w:hAnsi="Times New Roman"/>
          <w:b/>
          <w:bCs/>
          <w:i/>
          <w:iCs/>
          <w:color w:val="000000"/>
          <w:sz w:val="28"/>
          <w:szCs w:val="28"/>
          <w:u w:val="single"/>
          <w:lang w:val="en-US"/>
        </w:rPr>
        <w:t>VI</w:t>
      </w:r>
      <w:r w:rsidRPr="00DF58B7">
        <w:rPr>
          <w:rFonts w:ascii="Times New Roman" w:hAnsi="Times New Roman"/>
          <w:b/>
          <w:bCs/>
          <w:i/>
          <w:iCs/>
          <w:color w:val="000000"/>
          <w:sz w:val="28"/>
          <w:szCs w:val="28"/>
          <w:u w:val="single"/>
          <w:lang w:val="uk-UA"/>
        </w:rPr>
        <w:t>. КАДРОВЕ ЗАБЕЗПЕЧЕННЯ</w:t>
      </w:r>
    </w:p>
    <w:p w:rsidR="002C6FB2" w:rsidRPr="00DF58B7" w:rsidRDefault="002C6FB2" w:rsidP="00A129EE">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lastRenderedPageBreak/>
        <w:t>Кадрова робота у Бердичівському медичному фаховому коледжі Житомирської обласної ради  проводиться відкрито і спрямовується на всебічне вивчення та врахування можливостей працівників, найбільш повне застосування їх здібностей, розвиток ініціативності, створення атмосфери  зацікавленості у професійному зростанні.</w:t>
      </w:r>
    </w:p>
    <w:p w:rsidR="002C6FB2" w:rsidRPr="00DF58B7" w:rsidRDefault="002C6FB2" w:rsidP="00A129EE">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У своїй діяльності відділ кадрів керується Конституцією України, Кодексом законів про працю України, законами України, указами та розпорядженнями Президента України, постановами і розпорядженнями Кабінету Міністрів України,  іншими нормативними актами. </w:t>
      </w:r>
    </w:p>
    <w:p w:rsidR="002C6FB2" w:rsidRPr="00DF58B7" w:rsidRDefault="002C6FB2" w:rsidP="00A129EE">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Постійно велась робота з листування з органами влади та організаціями всіх рівнів, вчасно подавались звіти та запитувана інформація.</w:t>
      </w:r>
    </w:p>
    <w:p w:rsidR="002C6FB2" w:rsidRPr="00DF58B7" w:rsidRDefault="002C6FB2" w:rsidP="00A129EE">
      <w:pPr>
        <w:tabs>
          <w:tab w:val="left" w:pos="801"/>
        </w:tabs>
        <w:spacing w:after="0" w:line="240" w:lineRule="auto"/>
        <w:ind w:firstLine="567"/>
        <w:jc w:val="both"/>
        <w:rPr>
          <w:rFonts w:ascii="Times New Roman" w:hAnsi="Times New Roman"/>
          <w:color w:val="000000"/>
          <w:sz w:val="28"/>
          <w:szCs w:val="28"/>
          <w:lang w:val="uk-UA"/>
        </w:rPr>
      </w:pPr>
    </w:p>
    <w:p w:rsidR="002C6FB2" w:rsidRPr="00DF58B7" w:rsidRDefault="002C6FB2" w:rsidP="00A129EE">
      <w:pPr>
        <w:tabs>
          <w:tab w:val="left" w:pos="801"/>
        </w:tabs>
        <w:spacing w:after="0" w:line="240" w:lineRule="auto"/>
        <w:ind w:firstLine="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Основними завданнями відділу кадрів є: </w:t>
      </w:r>
    </w:p>
    <w:p w:rsidR="002C6FB2" w:rsidRPr="00DF58B7" w:rsidRDefault="002C6FB2" w:rsidP="00A129EE">
      <w:pPr>
        <w:tabs>
          <w:tab w:val="left" w:pos="801"/>
        </w:tabs>
        <w:spacing w:after="0" w:line="240" w:lineRule="auto"/>
        <w:ind w:firstLine="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w:t>
      </w:r>
      <w:r w:rsidRPr="00DF58B7">
        <w:rPr>
          <w:rFonts w:ascii="Times New Roman" w:hAnsi="Times New Roman"/>
          <w:color w:val="000000"/>
          <w:sz w:val="28"/>
          <w:szCs w:val="28"/>
          <w:lang w:val="uk-UA"/>
        </w:rPr>
        <w:tab/>
        <w:t>здійснення аналітичної та організаційної роботи Бердичівського медичного фахового коледжу Житомирської обласної ради (укладання, продовження строку дії, розірвання контрактів, звільнення, надання відпусток, відрядження);</w:t>
      </w:r>
    </w:p>
    <w:p w:rsidR="002C6FB2" w:rsidRPr="00DF58B7" w:rsidRDefault="002C6FB2" w:rsidP="00A129EE">
      <w:pPr>
        <w:tabs>
          <w:tab w:val="left" w:pos="801"/>
        </w:tabs>
        <w:spacing w:after="0" w:line="240" w:lineRule="auto"/>
        <w:ind w:firstLine="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w:t>
      </w:r>
      <w:r w:rsidRPr="00DF58B7">
        <w:rPr>
          <w:rFonts w:ascii="Times New Roman" w:hAnsi="Times New Roman"/>
          <w:color w:val="000000"/>
          <w:sz w:val="28"/>
          <w:szCs w:val="28"/>
          <w:lang w:val="uk-UA"/>
        </w:rPr>
        <w:tab/>
        <w:t>консультативна допомога у підвищенні та розвитку працівників;</w:t>
      </w:r>
    </w:p>
    <w:p w:rsidR="002C6FB2" w:rsidRPr="00DF58B7" w:rsidRDefault="002C6FB2" w:rsidP="00A129EE">
      <w:pPr>
        <w:tabs>
          <w:tab w:val="left" w:pos="801"/>
        </w:tabs>
        <w:spacing w:after="0" w:line="240" w:lineRule="auto"/>
        <w:ind w:firstLine="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w:t>
      </w:r>
      <w:r w:rsidRPr="00DF58B7">
        <w:rPr>
          <w:rFonts w:ascii="Times New Roman" w:hAnsi="Times New Roman"/>
          <w:color w:val="000000"/>
          <w:sz w:val="28"/>
          <w:szCs w:val="28"/>
          <w:lang w:val="uk-UA"/>
        </w:rPr>
        <w:tab/>
        <w:t>допомога у заповненні документів;</w:t>
      </w:r>
    </w:p>
    <w:p w:rsidR="002C6FB2" w:rsidRPr="00DF58B7" w:rsidRDefault="002C6FB2" w:rsidP="00A129EE">
      <w:pPr>
        <w:tabs>
          <w:tab w:val="left" w:pos="801"/>
        </w:tabs>
        <w:spacing w:after="0" w:line="240" w:lineRule="auto"/>
        <w:ind w:firstLine="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w:t>
      </w:r>
      <w:r w:rsidRPr="00DF58B7">
        <w:rPr>
          <w:rFonts w:ascii="Times New Roman" w:hAnsi="Times New Roman"/>
          <w:color w:val="000000"/>
          <w:sz w:val="28"/>
          <w:szCs w:val="28"/>
          <w:lang w:val="uk-UA"/>
        </w:rPr>
        <w:tab/>
        <w:t>допомога підрозділам коледжу в закріпленні трудової дисципліни і виконанні правил внутрішнього розпорядку;</w:t>
      </w:r>
    </w:p>
    <w:p w:rsidR="002C6FB2" w:rsidRPr="00DF58B7" w:rsidRDefault="002C6FB2" w:rsidP="00A129EE">
      <w:pPr>
        <w:tabs>
          <w:tab w:val="left" w:pos="801"/>
        </w:tabs>
        <w:spacing w:after="0" w:line="240" w:lineRule="auto"/>
        <w:ind w:firstLine="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w:t>
      </w:r>
      <w:r w:rsidRPr="00DF58B7">
        <w:rPr>
          <w:rFonts w:ascii="Times New Roman" w:hAnsi="Times New Roman"/>
          <w:color w:val="000000"/>
          <w:sz w:val="28"/>
          <w:szCs w:val="28"/>
          <w:lang w:val="uk-UA"/>
        </w:rPr>
        <w:tab/>
        <w:t>ведення особових справ педагогічних працівників, інших працівників коледжу;</w:t>
      </w:r>
    </w:p>
    <w:p w:rsidR="002C6FB2" w:rsidRPr="00DF58B7" w:rsidRDefault="002C6FB2" w:rsidP="00A129EE">
      <w:pPr>
        <w:tabs>
          <w:tab w:val="left" w:pos="801"/>
        </w:tabs>
        <w:spacing w:after="0" w:line="240" w:lineRule="auto"/>
        <w:ind w:firstLine="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w:t>
      </w:r>
      <w:r w:rsidRPr="00DF58B7">
        <w:rPr>
          <w:rFonts w:ascii="Times New Roman" w:hAnsi="Times New Roman"/>
          <w:color w:val="000000"/>
          <w:sz w:val="28"/>
          <w:szCs w:val="28"/>
          <w:lang w:val="uk-UA"/>
        </w:rPr>
        <w:tab/>
        <w:t>складання кадрових звітів;</w:t>
      </w:r>
    </w:p>
    <w:p w:rsidR="002C6FB2" w:rsidRPr="00DF58B7" w:rsidRDefault="002C6FB2" w:rsidP="00A129EE">
      <w:pPr>
        <w:tabs>
          <w:tab w:val="left" w:pos="801"/>
        </w:tabs>
        <w:spacing w:after="0" w:line="240" w:lineRule="auto"/>
        <w:ind w:firstLine="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w:t>
      </w:r>
      <w:r w:rsidRPr="00DF58B7">
        <w:rPr>
          <w:rFonts w:ascii="Times New Roman" w:hAnsi="Times New Roman"/>
          <w:color w:val="000000"/>
          <w:sz w:val="28"/>
          <w:szCs w:val="28"/>
          <w:lang w:val="uk-UA"/>
        </w:rPr>
        <w:tab/>
        <w:t>ведення трудових книжок працівників і їх облік;</w:t>
      </w:r>
    </w:p>
    <w:p w:rsidR="002C6FB2" w:rsidRPr="00DF58B7" w:rsidRDefault="002C6FB2" w:rsidP="00A129EE">
      <w:pPr>
        <w:tabs>
          <w:tab w:val="left" w:pos="801"/>
        </w:tabs>
        <w:spacing w:after="0" w:line="240" w:lineRule="auto"/>
        <w:ind w:firstLine="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w:t>
      </w:r>
      <w:r w:rsidRPr="00DF58B7">
        <w:rPr>
          <w:rFonts w:ascii="Times New Roman" w:hAnsi="Times New Roman"/>
          <w:color w:val="000000"/>
          <w:sz w:val="28"/>
          <w:szCs w:val="28"/>
          <w:lang w:val="uk-UA"/>
        </w:rPr>
        <w:tab/>
        <w:t>підготовка документів необхідних для оформлення пенсій викладачам і співробітникам коледжу;</w:t>
      </w:r>
    </w:p>
    <w:p w:rsidR="002C6FB2" w:rsidRPr="00DF58B7" w:rsidRDefault="002C6FB2" w:rsidP="00A129EE">
      <w:pPr>
        <w:tabs>
          <w:tab w:val="left" w:pos="801"/>
        </w:tabs>
        <w:spacing w:after="0" w:line="240" w:lineRule="auto"/>
        <w:ind w:firstLine="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w:t>
      </w:r>
      <w:r w:rsidRPr="00DF58B7">
        <w:rPr>
          <w:rFonts w:ascii="Times New Roman" w:hAnsi="Times New Roman"/>
          <w:color w:val="000000"/>
          <w:sz w:val="28"/>
          <w:szCs w:val="28"/>
          <w:lang w:val="uk-UA"/>
        </w:rPr>
        <w:tab/>
        <w:t>складання графіку надання відпусток працівникам коледжу;</w:t>
      </w:r>
    </w:p>
    <w:p w:rsidR="002C6FB2" w:rsidRPr="00DF58B7" w:rsidRDefault="002C6FB2" w:rsidP="00A129EE">
      <w:pPr>
        <w:tabs>
          <w:tab w:val="left" w:pos="801"/>
        </w:tabs>
        <w:spacing w:after="0" w:line="240" w:lineRule="auto"/>
        <w:ind w:firstLine="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w:t>
      </w:r>
      <w:r w:rsidRPr="00DF58B7">
        <w:rPr>
          <w:rFonts w:ascii="Times New Roman" w:hAnsi="Times New Roman"/>
          <w:color w:val="000000"/>
          <w:sz w:val="28"/>
          <w:szCs w:val="28"/>
          <w:lang w:val="uk-UA"/>
        </w:rPr>
        <w:tab/>
        <w:t>облік листків непрацездатності;</w:t>
      </w:r>
    </w:p>
    <w:p w:rsidR="002C6FB2" w:rsidRPr="00DF58B7" w:rsidRDefault="002C6FB2" w:rsidP="00A129EE">
      <w:pPr>
        <w:tabs>
          <w:tab w:val="left" w:pos="801"/>
        </w:tabs>
        <w:spacing w:after="0" w:line="240" w:lineRule="auto"/>
        <w:ind w:firstLine="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w:t>
      </w:r>
      <w:r w:rsidRPr="00DF58B7">
        <w:rPr>
          <w:rFonts w:ascii="Times New Roman" w:hAnsi="Times New Roman"/>
          <w:color w:val="000000"/>
          <w:sz w:val="28"/>
          <w:szCs w:val="28"/>
          <w:lang w:val="uk-UA"/>
        </w:rPr>
        <w:tab/>
        <w:t>видача довідок працівникам коледжу про стаж та місце роботи;</w:t>
      </w:r>
    </w:p>
    <w:p w:rsidR="002C6FB2" w:rsidRPr="00DF58B7" w:rsidRDefault="002C6FB2" w:rsidP="00A129EE">
      <w:pPr>
        <w:tabs>
          <w:tab w:val="left" w:pos="801"/>
        </w:tabs>
        <w:spacing w:after="0" w:line="240" w:lineRule="auto"/>
        <w:ind w:firstLine="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w:t>
      </w:r>
      <w:r w:rsidRPr="00DF58B7">
        <w:rPr>
          <w:rFonts w:ascii="Times New Roman" w:hAnsi="Times New Roman"/>
          <w:color w:val="000000"/>
          <w:sz w:val="28"/>
          <w:szCs w:val="28"/>
          <w:lang w:val="uk-UA"/>
        </w:rPr>
        <w:tab/>
        <w:t>оформлення та реєстрація наказів з кадрових питань;</w:t>
      </w:r>
    </w:p>
    <w:p w:rsidR="002C6FB2" w:rsidRPr="00DF58B7" w:rsidRDefault="002C6FB2" w:rsidP="00A129EE">
      <w:pPr>
        <w:tabs>
          <w:tab w:val="left" w:pos="801"/>
        </w:tabs>
        <w:spacing w:after="0" w:line="240" w:lineRule="auto"/>
        <w:ind w:firstLine="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w:t>
      </w:r>
      <w:r w:rsidRPr="00DF58B7">
        <w:rPr>
          <w:rFonts w:ascii="Times New Roman" w:hAnsi="Times New Roman"/>
          <w:color w:val="000000"/>
          <w:sz w:val="28"/>
          <w:szCs w:val="28"/>
          <w:lang w:val="uk-UA"/>
        </w:rPr>
        <w:tab/>
        <w:t>дотримання правил охорони праці та техніки безпеки.</w:t>
      </w:r>
    </w:p>
    <w:p w:rsidR="002C6FB2" w:rsidRPr="00DF58B7" w:rsidRDefault="002C6FB2" w:rsidP="00A129EE">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Прийняття інших працівників на роботу та звільнення їх з роботи здійснюється відповідно до чинного трудового законодавства.</w:t>
      </w:r>
    </w:p>
    <w:p w:rsidR="002C6FB2" w:rsidRPr="00DF58B7" w:rsidRDefault="002C6FB2" w:rsidP="00A129EE">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На кожного прийнятого на роботу працівника оформляється особова справа або особова картка.</w:t>
      </w:r>
    </w:p>
    <w:p w:rsidR="002C6FB2" w:rsidRPr="00DF58B7" w:rsidRDefault="002C6FB2" w:rsidP="00A129EE">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Відділом ведеться військовий облік призовників і військовозобов’язаних, що включає перевірку військово-облікових документів призовників і військовозобов’язаних при прийнятті на роботу, звіряння з Бердичівським РТЦК та СП облікових даних карток первинного обліку призовників і військовозобов’язаних, які перебувають на військовому обліку, з їх обліковими даними, що містяться в особових картках призовників і військовозобов’язаних Бердичівського медичного фахового коледжу Житомирської обласної ради, виконання вимог Бердичівським РТЦК та СП щодо звільнення від роботи для прибуття до Бердичівського РТЦК та СП, проходження медичної комісії, навчальних зборів, постійно готуються та подаються відповідні звіти, тощо.</w:t>
      </w:r>
    </w:p>
    <w:p w:rsidR="002C6FB2" w:rsidRPr="00DF58B7" w:rsidRDefault="002C6FB2" w:rsidP="00A129EE">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На виконання Закону України «Про запобігання корупції» відділ кадрів організовує та оформляє відповідні документи для подання електронних декларацій посадових </w:t>
      </w:r>
      <w:r w:rsidRPr="00DF58B7">
        <w:rPr>
          <w:rFonts w:ascii="Times New Roman" w:hAnsi="Times New Roman"/>
          <w:color w:val="000000"/>
          <w:sz w:val="28"/>
          <w:szCs w:val="28"/>
          <w:lang w:val="uk-UA"/>
        </w:rPr>
        <w:lastRenderedPageBreak/>
        <w:t>осіб та здійснює контроль за строком подання електронних декларацій. Відділом кадрів проведено методичну роботу щодо заповнення декларацій посадовими особами Бердичівського медичного фахового коледжу Житомирської обласної ради.</w:t>
      </w:r>
    </w:p>
    <w:p w:rsidR="002C6FB2" w:rsidRPr="00DF58B7" w:rsidRDefault="002C6FB2" w:rsidP="00A129EE">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Подавалися до Бердичівського центру зайнятості звіти про наявність вакансій (форма №3-ПН), інформація про зайнятість і працевлаштування громадян, що мають додаткові гарантії у сприянні працевлаштуванню у 2021 році.</w:t>
      </w:r>
    </w:p>
    <w:p w:rsidR="002C6FB2" w:rsidRPr="00DF58B7" w:rsidRDefault="002C6FB2" w:rsidP="00A129EE">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Проводилася робота по впорядкуванню особових справ працівників, весь час особові справи доповнювалися документами: копіями наказів, заяв, довідок, атестаційними листами тощо.</w:t>
      </w:r>
    </w:p>
    <w:p w:rsidR="002C6FB2" w:rsidRPr="00DF58B7" w:rsidRDefault="002C6FB2" w:rsidP="00A129EE">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Складені графіки відпусток на 2021 та 2022 роки, ведеться облік наданих відпусток відповідно до Закону України «Про відпустки»</w:t>
      </w:r>
    </w:p>
    <w:p w:rsidR="002C6FB2" w:rsidRPr="00DF58B7" w:rsidRDefault="002C6FB2" w:rsidP="00A129EE">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Відділ кадрів контролює розроблення посадових інструкцій працівників, проводить методично – консультативну роботу по розробці посадових інструкцій. </w:t>
      </w:r>
    </w:p>
    <w:p w:rsidR="002C6FB2" w:rsidRPr="00DF58B7" w:rsidRDefault="002C6FB2" w:rsidP="00A129EE">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Адміністрація Бердичівського медичного фахового коледжу Житомирської обласної ради створює належні умови праці, забезпечує медичне обслуговування працівників, підтримує в колективі належний морально – психологічний клімат.</w:t>
      </w:r>
    </w:p>
    <w:p w:rsidR="002C6FB2" w:rsidRPr="00DF58B7" w:rsidRDefault="002C6FB2" w:rsidP="00A129EE">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Освітній процес забезпечували 46 штатних викладачів та 11 сумісників. </w:t>
      </w:r>
    </w:p>
    <w:p w:rsidR="002C6FB2" w:rsidRPr="00DF58B7" w:rsidRDefault="002C6FB2" w:rsidP="00A129EE">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Штатні викладачі мають такі кваліфікаційні категорії: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1701"/>
        <w:gridCol w:w="1099"/>
      </w:tblGrid>
      <w:tr w:rsidR="002C6FB2" w:rsidRPr="00DF58B7" w:rsidTr="004F0B09">
        <w:tc>
          <w:tcPr>
            <w:tcW w:w="6771" w:type="dxa"/>
          </w:tcPr>
          <w:p w:rsidR="002C6FB2" w:rsidRPr="00DF58B7" w:rsidRDefault="002C6FB2" w:rsidP="004F0B09">
            <w:pPr>
              <w:tabs>
                <w:tab w:val="left" w:pos="801"/>
              </w:tabs>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Кваліфікаційні категорії</w:t>
            </w:r>
          </w:p>
        </w:tc>
        <w:tc>
          <w:tcPr>
            <w:tcW w:w="1701" w:type="dxa"/>
          </w:tcPr>
          <w:p w:rsidR="002C6FB2" w:rsidRPr="00DF58B7" w:rsidRDefault="002C6FB2" w:rsidP="004F0B09">
            <w:pPr>
              <w:tabs>
                <w:tab w:val="left" w:pos="801"/>
              </w:tabs>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Кількість (чол.)</w:t>
            </w:r>
          </w:p>
        </w:tc>
        <w:tc>
          <w:tcPr>
            <w:tcW w:w="1099" w:type="dxa"/>
          </w:tcPr>
          <w:p w:rsidR="002C6FB2" w:rsidRPr="00DF58B7" w:rsidRDefault="002C6FB2" w:rsidP="004F0B09">
            <w:pPr>
              <w:tabs>
                <w:tab w:val="left" w:pos="801"/>
              </w:tabs>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w:t>
            </w:r>
          </w:p>
        </w:tc>
      </w:tr>
      <w:tr w:rsidR="002C6FB2" w:rsidRPr="00DF58B7" w:rsidTr="004F0B09">
        <w:tc>
          <w:tcPr>
            <w:tcW w:w="6771" w:type="dxa"/>
          </w:tcPr>
          <w:p w:rsidR="002C6FB2" w:rsidRPr="00DF58B7" w:rsidRDefault="002C6FB2" w:rsidP="004F0B09">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Вища</w:t>
            </w:r>
          </w:p>
        </w:tc>
        <w:tc>
          <w:tcPr>
            <w:tcW w:w="1701" w:type="dxa"/>
          </w:tcPr>
          <w:p w:rsidR="002C6FB2" w:rsidRPr="00DF58B7" w:rsidRDefault="002C6FB2" w:rsidP="004F0B09">
            <w:pPr>
              <w:tabs>
                <w:tab w:val="left" w:pos="801"/>
              </w:tabs>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w:t>
            </w:r>
          </w:p>
        </w:tc>
        <w:tc>
          <w:tcPr>
            <w:tcW w:w="1099" w:type="dxa"/>
          </w:tcPr>
          <w:p w:rsidR="002C6FB2" w:rsidRPr="00DF58B7" w:rsidRDefault="002C6FB2" w:rsidP="004F0B09">
            <w:pPr>
              <w:tabs>
                <w:tab w:val="left" w:pos="801"/>
              </w:tabs>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8,7</w:t>
            </w:r>
          </w:p>
        </w:tc>
      </w:tr>
      <w:tr w:rsidR="002C6FB2" w:rsidRPr="00DF58B7" w:rsidTr="004F0B09">
        <w:tc>
          <w:tcPr>
            <w:tcW w:w="6771" w:type="dxa"/>
          </w:tcPr>
          <w:p w:rsidR="002C6FB2" w:rsidRPr="00DF58B7" w:rsidRDefault="002C6FB2" w:rsidP="004F0B09">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Перша</w:t>
            </w:r>
          </w:p>
        </w:tc>
        <w:tc>
          <w:tcPr>
            <w:tcW w:w="1701" w:type="dxa"/>
          </w:tcPr>
          <w:p w:rsidR="002C6FB2" w:rsidRPr="00DF58B7" w:rsidRDefault="002C6FB2" w:rsidP="004F0B09">
            <w:pPr>
              <w:tabs>
                <w:tab w:val="left" w:pos="801"/>
              </w:tabs>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w:t>
            </w:r>
          </w:p>
        </w:tc>
        <w:tc>
          <w:tcPr>
            <w:tcW w:w="1099" w:type="dxa"/>
          </w:tcPr>
          <w:p w:rsidR="002C6FB2" w:rsidRPr="00DF58B7" w:rsidRDefault="002C6FB2" w:rsidP="004F0B09">
            <w:pPr>
              <w:tabs>
                <w:tab w:val="left" w:pos="801"/>
              </w:tabs>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10.8</w:t>
            </w:r>
          </w:p>
        </w:tc>
      </w:tr>
      <w:tr w:rsidR="002C6FB2" w:rsidRPr="00DF58B7" w:rsidTr="004F0B09">
        <w:tc>
          <w:tcPr>
            <w:tcW w:w="6771" w:type="dxa"/>
          </w:tcPr>
          <w:p w:rsidR="002C6FB2" w:rsidRPr="00DF58B7" w:rsidRDefault="002C6FB2" w:rsidP="004F0B09">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Друга</w:t>
            </w:r>
          </w:p>
        </w:tc>
        <w:tc>
          <w:tcPr>
            <w:tcW w:w="1701" w:type="dxa"/>
          </w:tcPr>
          <w:p w:rsidR="002C6FB2" w:rsidRPr="00DF58B7" w:rsidRDefault="002C6FB2" w:rsidP="004F0B09">
            <w:pPr>
              <w:tabs>
                <w:tab w:val="left" w:pos="801"/>
              </w:tabs>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w:t>
            </w:r>
          </w:p>
        </w:tc>
        <w:tc>
          <w:tcPr>
            <w:tcW w:w="1099" w:type="dxa"/>
          </w:tcPr>
          <w:p w:rsidR="002C6FB2" w:rsidRPr="00DF58B7" w:rsidRDefault="002C6FB2" w:rsidP="004F0B09">
            <w:pPr>
              <w:tabs>
                <w:tab w:val="left" w:pos="801"/>
              </w:tabs>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2,1</w:t>
            </w:r>
          </w:p>
        </w:tc>
      </w:tr>
      <w:tr w:rsidR="002C6FB2" w:rsidRPr="00DF58B7" w:rsidTr="004F0B09">
        <w:tc>
          <w:tcPr>
            <w:tcW w:w="6771" w:type="dxa"/>
          </w:tcPr>
          <w:p w:rsidR="002C6FB2" w:rsidRPr="00DF58B7" w:rsidRDefault="002C6FB2" w:rsidP="004F0B09">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Педагогічне звання «викладач – методист»</w:t>
            </w:r>
          </w:p>
        </w:tc>
        <w:tc>
          <w:tcPr>
            <w:tcW w:w="1701" w:type="dxa"/>
          </w:tcPr>
          <w:p w:rsidR="002C6FB2" w:rsidRPr="00DF58B7" w:rsidRDefault="002C6FB2" w:rsidP="004F0B09">
            <w:pPr>
              <w:tabs>
                <w:tab w:val="left" w:pos="801"/>
              </w:tabs>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25</w:t>
            </w:r>
          </w:p>
        </w:tc>
        <w:tc>
          <w:tcPr>
            <w:tcW w:w="1099" w:type="dxa"/>
          </w:tcPr>
          <w:p w:rsidR="002C6FB2" w:rsidRPr="00DF58B7" w:rsidRDefault="002C6FB2" w:rsidP="004F0B09">
            <w:pPr>
              <w:tabs>
                <w:tab w:val="left" w:pos="801"/>
              </w:tabs>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54,3</w:t>
            </w:r>
          </w:p>
        </w:tc>
      </w:tr>
      <w:tr w:rsidR="002C6FB2" w:rsidRPr="00DF58B7" w:rsidTr="004F0B09">
        <w:tc>
          <w:tcPr>
            <w:tcW w:w="6771" w:type="dxa"/>
          </w:tcPr>
          <w:p w:rsidR="002C6FB2" w:rsidRPr="00DF58B7" w:rsidRDefault="002C6FB2" w:rsidP="004F0B09">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Старший викладач</w:t>
            </w:r>
          </w:p>
        </w:tc>
        <w:tc>
          <w:tcPr>
            <w:tcW w:w="1701" w:type="dxa"/>
          </w:tcPr>
          <w:p w:rsidR="002C6FB2" w:rsidRPr="00DF58B7" w:rsidRDefault="002C6FB2" w:rsidP="004F0B09">
            <w:pPr>
              <w:tabs>
                <w:tab w:val="left" w:pos="801"/>
              </w:tabs>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w:t>
            </w:r>
          </w:p>
        </w:tc>
        <w:tc>
          <w:tcPr>
            <w:tcW w:w="1099" w:type="dxa"/>
          </w:tcPr>
          <w:p w:rsidR="002C6FB2" w:rsidRPr="00DF58B7" w:rsidRDefault="002C6FB2" w:rsidP="004F0B09">
            <w:pPr>
              <w:tabs>
                <w:tab w:val="left" w:pos="801"/>
              </w:tabs>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8,7</w:t>
            </w:r>
          </w:p>
        </w:tc>
      </w:tr>
      <w:tr w:rsidR="002C6FB2" w:rsidRPr="00DF58B7" w:rsidTr="004F0B09">
        <w:tc>
          <w:tcPr>
            <w:tcW w:w="6771" w:type="dxa"/>
          </w:tcPr>
          <w:p w:rsidR="002C6FB2" w:rsidRPr="00DF58B7" w:rsidRDefault="002C6FB2" w:rsidP="004F0B09">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Спеціалісти</w:t>
            </w:r>
          </w:p>
        </w:tc>
        <w:tc>
          <w:tcPr>
            <w:tcW w:w="1701" w:type="dxa"/>
          </w:tcPr>
          <w:p w:rsidR="002C6FB2" w:rsidRPr="00DF58B7" w:rsidRDefault="002C6FB2" w:rsidP="004F0B09">
            <w:pPr>
              <w:tabs>
                <w:tab w:val="left" w:pos="801"/>
              </w:tabs>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6</w:t>
            </w:r>
          </w:p>
        </w:tc>
        <w:tc>
          <w:tcPr>
            <w:tcW w:w="1099" w:type="dxa"/>
          </w:tcPr>
          <w:p w:rsidR="002C6FB2" w:rsidRPr="00DF58B7" w:rsidRDefault="002C6FB2" w:rsidP="004F0B09">
            <w:pPr>
              <w:tabs>
                <w:tab w:val="left" w:pos="801"/>
              </w:tabs>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13</w:t>
            </w:r>
          </w:p>
        </w:tc>
      </w:tr>
      <w:tr w:rsidR="002C6FB2" w:rsidRPr="00DF58B7" w:rsidTr="004F0B09">
        <w:tc>
          <w:tcPr>
            <w:tcW w:w="6771" w:type="dxa"/>
          </w:tcPr>
          <w:p w:rsidR="002C6FB2" w:rsidRPr="00DF58B7" w:rsidRDefault="002C6FB2" w:rsidP="004F0B09">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Молодший спеціаліст</w:t>
            </w:r>
          </w:p>
        </w:tc>
        <w:tc>
          <w:tcPr>
            <w:tcW w:w="1701" w:type="dxa"/>
          </w:tcPr>
          <w:p w:rsidR="002C6FB2" w:rsidRPr="00DF58B7" w:rsidRDefault="002C6FB2" w:rsidP="004F0B09">
            <w:pPr>
              <w:tabs>
                <w:tab w:val="left" w:pos="801"/>
              </w:tabs>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w:t>
            </w:r>
          </w:p>
        </w:tc>
        <w:tc>
          <w:tcPr>
            <w:tcW w:w="1099" w:type="dxa"/>
          </w:tcPr>
          <w:p w:rsidR="002C6FB2" w:rsidRPr="00DF58B7" w:rsidRDefault="002C6FB2" w:rsidP="004F0B09">
            <w:pPr>
              <w:tabs>
                <w:tab w:val="left" w:pos="801"/>
              </w:tabs>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2,1</w:t>
            </w:r>
          </w:p>
        </w:tc>
      </w:tr>
      <w:tr w:rsidR="002C6FB2" w:rsidRPr="00DF58B7" w:rsidTr="004F0B09">
        <w:tc>
          <w:tcPr>
            <w:tcW w:w="6771" w:type="dxa"/>
          </w:tcPr>
          <w:p w:rsidR="002C6FB2" w:rsidRPr="00DF58B7" w:rsidRDefault="002C6FB2" w:rsidP="004F0B09">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Наукові ступені</w:t>
            </w:r>
          </w:p>
          <w:p w:rsidR="002C6FB2" w:rsidRPr="00DF58B7" w:rsidRDefault="002C6FB2" w:rsidP="004F0B09">
            <w:pPr>
              <w:pStyle w:val="a3"/>
              <w:numPr>
                <w:ilvl w:val="0"/>
                <w:numId w:val="8"/>
              </w:num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лікар наук</w:t>
            </w:r>
          </w:p>
          <w:p w:rsidR="002C6FB2" w:rsidRPr="00DF58B7" w:rsidRDefault="002C6FB2" w:rsidP="004F0B09">
            <w:pPr>
              <w:pStyle w:val="a3"/>
              <w:numPr>
                <w:ilvl w:val="0"/>
                <w:numId w:val="8"/>
              </w:num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кандидат наук</w:t>
            </w:r>
          </w:p>
          <w:p w:rsidR="002C6FB2" w:rsidRPr="00DF58B7" w:rsidRDefault="002C6FB2" w:rsidP="004F0B09">
            <w:pPr>
              <w:pStyle w:val="a3"/>
              <w:numPr>
                <w:ilvl w:val="0"/>
                <w:numId w:val="8"/>
              </w:num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пошукачі</w:t>
            </w:r>
          </w:p>
          <w:p w:rsidR="002C6FB2" w:rsidRPr="00DF58B7" w:rsidRDefault="002C6FB2" w:rsidP="004F0B09">
            <w:pPr>
              <w:pStyle w:val="a3"/>
              <w:numPr>
                <w:ilvl w:val="0"/>
                <w:numId w:val="8"/>
              </w:num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аспіранти</w:t>
            </w:r>
          </w:p>
        </w:tc>
        <w:tc>
          <w:tcPr>
            <w:tcW w:w="1701" w:type="dxa"/>
          </w:tcPr>
          <w:p w:rsidR="002C6FB2" w:rsidRPr="00DF58B7" w:rsidRDefault="002C6FB2" w:rsidP="004F0B09">
            <w:pPr>
              <w:keepNext/>
              <w:tabs>
                <w:tab w:val="left" w:pos="801"/>
              </w:tabs>
              <w:spacing w:before="240" w:after="0" w:line="240" w:lineRule="auto"/>
              <w:jc w:val="center"/>
              <w:outlineLvl w:val="2"/>
              <w:rPr>
                <w:rFonts w:ascii="Times New Roman" w:hAnsi="Times New Roman"/>
                <w:color w:val="000000"/>
                <w:sz w:val="28"/>
                <w:szCs w:val="28"/>
                <w:lang w:val="uk-UA"/>
              </w:rPr>
            </w:pPr>
          </w:p>
          <w:p w:rsidR="002C6FB2" w:rsidRPr="00DF58B7" w:rsidRDefault="002C6FB2" w:rsidP="004F0B09">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p w:rsidR="002C6FB2" w:rsidRPr="00DF58B7" w:rsidRDefault="002C6FB2" w:rsidP="004F0B09">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w:t>
            </w:r>
          </w:p>
          <w:p w:rsidR="002C6FB2" w:rsidRPr="00DF58B7" w:rsidRDefault="002C6FB2" w:rsidP="004F0B09">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p w:rsidR="002C6FB2" w:rsidRPr="00DF58B7" w:rsidRDefault="002C6FB2" w:rsidP="004F0B09">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w:t>
            </w:r>
          </w:p>
        </w:tc>
        <w:tc>
          <w:tcPr>
            <w:tcW w:w="1099" w:type="dxa"/>
          </w:tcPr>
          <w:p w:rsidR="002C6FB2" w:rsidRPr="00DF58B7" w:rsidRDefault="002C6FB2" w:rsidP="004F0B09">
            <w:pPr>
              <w:tabs>
                <w:tab w:val="left" w:pos="801"/>
              </w:tabs>
              <w:spacing w:after="0" w:line="240" w:lineRule="auto"/>
              <w:jc w:val="center"/>
              <w:rPr>
                <w:rFonts w:ascii="Times New Roman" w:hAnsi="Times New Roman"/>
                <w:color w:val="000000"/>
                <w:sz w:val="28"/>
                <w:szCs w:val="28"/>
                <w:lang w:val="uk-UA"/>
              </w:rPr>
            </w:pPr>
          </w:p>
          <w:p w:rsidR="002C6FB2" w:rsidRPr="00DF58B7" w:rsidRDefault="002C6FB2" w:rsidP="004F0B09">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p w:rsidR="002C6FB2" w:rsidRPr="00DF58B7" w:rsidRDefault="002C6FB2" w:rsidP="004F0B09">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13</w:t>
            </w:r>
          </w:p>
          <w:p w:rsidR="002C6FB2" w:rsidRPr="00DF58B7" w:rsidRDefault="002C6FB2" w:rsidP="004F0B09">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p w:rsidR="002C6FB2" w:rsidRPr="00DF58B7" w:rsidRDefault="002C6FB2" w:rsidP="004F0B09">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2.1</w:t>
            </w:r>
          </w:p>
        </w:tc>
      </w:tr>
    </w:tbl>
    <w:p w:rsidR="002C6FB2" w:rsidRPr="00DF58B7" w:rsidRDefault="002C6FB2" w:rsidP="00ED40F8">
      <w:pPr>
        <w:tabs>
          <w:tab w:val="left" w:pos="801"/>
        </w:tabs>
        <w:spacing w:after="0" w:line="240" w:lineRule="auto"/>
        <w:ind w:firstLine="567"/>
        <w:jc w:val="both"/>
        <w:rPr>
          <w:rFonts w:ascii="Times New Roman" w:hAnsi="Times New Roman"/>
          <w:color w:val="000000"/>
          <w:sz w:val="28"/>
          <w:szCs w:val="28"/>
          <w:lang w:val="uk-UA"/>
        </w:rPr>
      </w:pPr>
    </w:p>
    <w:p w:rsidR="002C6FB2" w:rsidRPr="00DF58B7" w:rsidRDefault="002C6FB2" w:rsidP="00A129EE">
      <w:pPr>
        <w:tabs>
          <w:tab w:val="left" w:pos="801"/>
        </w:tabs>
        <w:spacing w:after="0" w:line="240" w:lineRule="auto"/>
        <w:ind w:firstLine="567"/>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Підвищення кваліфікації викладачі проходять щорічно на базі:</w:t>
      </w:r>
    </w:p>
    <w:p w:rsidR="002C6FB2" w:rsidRPr="00DF58B7" w:rsidRDefault="002C6FB2" w:rsidP="00A129EE">
      <w:pPr>
        <w:pStyle w:val="a3"/>
        <w:numPr>
          <w:ilvl w:val="0"/>
          <w:numId w:val="9"/>
        </w:num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ФПК Київського Національного медичного університету ім. О.Богомольця;</w:t>
      </w:r>
    </w:p>
    <w:p w:rsidR="002C6FB2" w:rsidRPr="00DF58B7" w:rsidRDefault="002C6FB2" w:rsidP="00A129EE">
      <w:pPr>
        <w:pStyle w:val="a3"/>
        <w:numPr>
          <w:ilvl w:val="0"/>
          <w:numId w:val="9"/>
        </w:num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Комунального закладу Житомирського обласного інституту післядипломної педагогічної освіти Житомирської обласної ради.</w:t>
      </w:r>
    </w:p>
    <w:p w:rsidR="002C6FB2" w:rsidRPr="00DF58B7" w:rsidRDefault="002C6FB2" w:rsidP="00A129EE">
      <w:pPr>
        <w:pStyle w:val="a3"/>
        <w:numPr>
          <w:ilvl w:val="0"/>
          <w:numId w:val="9"/>
        </w:num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Житомирського інституту медсестринства;</w:t>
      </w:r>
    </w:p>
    <w:p w:rsidR="002C6FB2" w:rsidRPr="00DF58B7" w:rsidRDefault="002C6FB2" w:rsidP="00A129EE">
      <w:pPr>
        <w:pStyle w:val="a3"/>
        <w:numPr>
          <w:ilvl w:val="0"/>
          <w:numId w:val="9"/>
        </w:num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«Відкритий міжнародний університет розвитку людини «Україна»;</w:t>
      </w:r>
    </w:p>
    <w:p w:rsidR="002C6FB2" w:rsidRPr="00DF58B7" w:rsidRDefault="002C6FB2" w:rsidP="00A129EE">
      <w:pPr>
        <w:pStyle w:val="a3"/>
        <w:numPr>
          <w:ilvl w:val="0"/>
          <w:numId w:val="9"/>
        </w:num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«Навчально – методичного центру вищої та передвищої фахової освіти» м. Київ;</w:t>
      </w:r>
    </w:p>
    <w:p w:rsidR="002C6FB2" w:rsidRPr="00DF58B7" w:rsidRDefault="002C6FB2" w:rsidP="00A129EE">
      <w:pPr>
        <w:pStyle w:val="a3"/>
        <w:numPr>
          <w:ilvl w:val="0"/>
          <w:numId w:val="9"/>
        </w:num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Полтавського інституту економіки і права Університету «Україна»; </w:t>
      </w:r>
    </w:p>
    <w:p w:rsidR="002C6FB2" w:rsidRPr="00DF58B7" w:rsidRDefault="002C6FB2" w:rsidP="00A129EE">
      <w:pPr>
        <w:pStyle w:val="a3"/>
        <w:numPr>
          <w:ilvl w:val="0"/>
          <w:numId w:val="9"/>
        </w:num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Навчально – методичний центр ПТО у Запорізькій області;</w:t>
      </w:r>
    </w:p>
    <w:p w:rsidR="002C6FB2" w:rsidRPr="00DF58B7" w:rsidRDefault="002C6FB2" w:rsidP="00A129EE">
      <w:pPr>
        <w:pStyle w:val="a3"/>
        <w:numPr>
          <w:ilvl w:val="0"/>
          <w:numId w:val="9"/>
        </w:num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Платформ онлайн - освіти «Едера», «На урок», «Прометеус», «Всеосвіта»;</w:t>
      </w:r>
    </w:p>
    <w:p w:rsidR="002C6FB2" w:rsidRPr="00DF58B7" w:rsidRDefault="002C6FB2" w:rsidP="00A129EE">
      <w:pPr>
        <w:pStyle w:val="a3"/>
        <w:numPr>
          <w:ilvl w:val="0"/>
          <w:numId w:val="9"/>
        </w:num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Івано – Франківської академії Іоанна Златоустого;</w:t>
      </w:r>
    </w:p>
    <w:p w:rsidR="002C6FB2" w:rsidRPr="00DF58B7" w:rsidRDefault="002C6FB2" w:rsidP="00A129EE">
      <w:pPr>
        <w:pStyle w:val="a3"/>
        <w:numPr>
          <w:ilvl w:val="0"/>
          <w:numId w:val="9"/>
        </w:num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lastRenderedPageBreak/>
        <w:t>Київського університету ім. Бориса Гринченка</w:t>
      </w:r>
    </w:p>
    <w:p w:rsidR="002C6FB2" w:rsidRPr="00DF58B7" w:rsidRDefault="002C6FB2" w:rsidP="00A129EE">
      <w:pPr>
        <w:tabs>
          <w:tab w:val="left" w:pos="801"/>
        </w:tabs>
        <w:spacing w:after="0" w:line="240" w:lineRule="auto"/>
        <w:jc w:val="both"/>
        <w:rPr>
          <w:rFonts w:ascii="Times New Roman" w:hAnsi="Times New Roman"/>
          <w:color w:val="000000"/>
          <w:sz w:val="28"/>
          <w:szCs w:val="28"/>
          <w:lang w:val="uk-UA"/>
        </w:rPr>
      </w:pPr>
      <w:r w:rsidRPr="00DF58B7">
        <w:rPr>
          <w:rFonts w:ascii="Times New Roman" w:hAnsi="Times New Roman"/>
          <w:color w:val="000000"/>
          <w:sz w:val="28"/>
          <w:szCs w:val="28"/>
          <w:lang w:val="uk-UA"/>
        </w:rPr>
        <w:t>та в інших навчальних закладах, які мають відповідну ліцензію та здійснюють діяльність з підвищення кваліфікації за акредитованими програмами.</w:t>
      </w:r>
    </w:p>
    <w:p w:rsidR="002C6FB2" w:rsidRPr="00DF58B7" w:rsidRDefault="002C6FB2" w:rsidP="00A129EE">
      <w:pPr>
        <w:tabs>
          <w:tab w:val="left" w:pos="801"/>
        </w:tabs>
        <w:spacing w:after="0" w:line="240" w:lineRule="auto"/>
        <w:jc w:val="both"/>
        <w:rPr>
          <w:rFonts w:ascii="Times New Roman" w:hAnsi="Times New Roman"/>
          <w:color w:val="000000"/>
          <w:sz w:val="28"/>
          <w:szCs w:val="28"/>
          <w:lang w:val="uk-UA"/>
        </w:rPr>
      </w:pPr>
    </w:p>
    <w:p w:rsidR="002C6FB2" w:rsidRPr="00DF58B7" w:rsidRDefault="002C6FB2" w:rsidP="00ED40F8">
      <w:pPr>
        <w:tabs>
          <w:tab w:val="left" w:pos="801"/>
        </w:tabs>
        <w:spacing w:after="0" w:line="240" w:lineRule="auto"/>
        <w:jc w:val="both"/>
        <w:rPr>
          <w:rFonts w:ascii="Times New Roman" w:hAnsi="Times New Roman"/>
          <w:color w:val="000000"/>
          <w:sz w:val="28"/>
          <w:szCs w:val="28"/>
          <w:lang w:val="uk-UA"/>
        </w:rPr>
        <w:sectPr w:rsidR="002C6FB2" w:rsidRPr="00DF58B7" w:rsidSect="00DF39E8">
          <w:pgSz w:w="11906" w:h="16838"/>
          <w:pgMar w:top="851" w:right="851" w:bottom="680" w:left="851" w:header="709" w:footer="709" w:gutter="0"/>
          <w:cols w:space="708"/>
          <w:docGrid w:linePitch="360"/>
        </w:sectPr>
      </w:pPr>
    </w:p>
    <w:p w:rsidR="002C6FB2" w:rsidRPr="00DF58B7" w:rsidRDefault="002C6FB2" w:rsidP="00697BAA">
      <w:pPr>
        <w:jc w:val="right"/>
        <w:rPr>
          <w:rFonts w:ascii="Times New Roman" w:hAnsi="Times New Roman"/>
          <w:i/>
          <w:color w:val="000000"/>
          <w:sz w:val="28"/>
          <w:szCs w:val="28"/>
          <w:lang w:val="uk-UA"/>
        </w:rPr>
      </w:pPr>
      <w:r w:rsidRPr="00DF58B7">
        <w:rPr>
          <w:rFonts w:ascii="Times New Roman" w:hAnsi="Times New Roman"/>
          <w:i/>
          <w:color w:val="000000"/>
          <w:sz w:val="28"/>
          <w:szCs w:val="28"/>
          <w:lang w:val="uk-UA"/>
        </w:rPr>
        <w:lastRenderedPageBreak/>
        <w:t>Таблиця  №1</w:t>
      </w:r>
    </w:p>
    <w:p w:rsidR="002C6FB2" w:rsidRPr="00DF58B7" w:rsidRDefault="002C6FB2" w:rsidP="00697BAA">
      <w:pPr>
        <w:jc w:val="right"/>
        <w:rPr>
          <w:rFonts w:ascii="Times New Roman" w:hAnsi="Times New Roman"/>
          <w:i/>
          <w:color w:val="000000"/>
          <w:sz w:val="28"/>
          <w:szCs w:val="28"/>
          <w:lang w:val="uk-UA"/>
        </w:rPr>
      </w:pPr>
    </w:p>
    <w:p w:rsidR="002C6FB2" w:rsidRPr="00DF58B7" w:rsidRDefault="002C6FB2" w:rsidP="00697BAA">
      <w:pPr>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ПІДСУМКИ  ЛІТНЬОЇ  ЕКЗАМЕНАЦІЙНОЇ  СЕСІЇ  ЗА  ЗВІТНІЙ  ТА  ПОПЕРЕДНІЙ  ПЕРІОД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314"/>
        <w:gridCol w:w="2612"/>
        <w:gridCol w:w="2613"/>
        <w:gridCol w:w="2612"/>
        <w:gridCol w:w="2613"/>
      </w:tblGrid>
      <w:tr w:rsidR="002C6FB2" w:rsidRPr="00DF58B7" w:rsidTr="004F1614">
        <w:trPr>
          <w:cantSplit/>
        </w:trPr>
        <w:tc>
          <w:tcPr>
            <w:tcW w:w="534" w:type="dxa"/>
            <w:vMerge w:val="restart"/>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 </w:t>
            </w:r>
          </w:p>
        </w:tc>
        <w:tc>
          <w:tcPr>
            <w:tcW w:w="4328" w:type="dxa"/>
            <w:vMerge w:val="restart"/>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Навчальні роки</w:t>
            </w:r>
          </w:p>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Показники </w:t>
            </w:r>
          </w:p>
        </w:tc>
        <w:tc>
          <w:tcPr>
            <w:tcW w:w="5245"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 рік</w:t>
            </w:r>
          </w:p>
        </w:tc>
        <w:tc>
          <w:tcPr>
            <w:tcW w:w="5245"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  рік</w:t>
            </w:r>
          </w:p>
        </w:tc>
      </w:tr>
      <w:tr w:rsidR="002C6FB2" w:rsidRPr="00DF58B7" w:rsidTr="004F1614">
        <w:trPr>
          <w:cantSplit/>
        </w:trPr>
        <w:tc>
          <w:tcPr>
            <w:tcW w:w="534" w:type="dxa"/>
            <w:vMerge/>
          </w:tcPr>
          <w:p w:rsidR="002C6FB2" w:rsidRPr="00DF58B7" w:rsidRDefault="002C6FB2" w:rsidP="00697BAA">
            <w:pPr>
              <w:spacing w:after="0" w:line="240" w:lineRule="auto"/>
              <w:jc w:val="center"/>
              <w:rPr>
                <w:rFonts w:ascii="Times New Roman" w:hAnsi="Times New Roman"/>
                <w:i/>
                <w:color w:val="000000"/>
                <w:sz w:val="28"/>
                <w:szCs w:val="28"/>
              </w:rPr>
            </w:pPr>
          </w:p>
        </w:tc>
        <w:tc>
          <w:tcPr>
            <w:tcW w:w="4328" w:type="dxa"/>
            <w:vMerge/>
          </w:tcPr>
          <w:p w:rsidR="002C6FB2" w:rsidRPr="00DF58B7" w:rsidRDefault="002C6FB2" w:rsidP="00697BAA">
            <w:pPr>
              <w:spacing w:after="0" w:line="240" w:lineRule="auto"/>
              <w:jc w:val="center"/>
              <w:rPr>
                <w:rFonts w:ascii="Times New Roman" w:hAnsi="Times New Roman"/>
                <w:i/>
                <w:color w:val="000000"/>
                <w:sz w:val="28"/>
                <w:szCs w:val="28"/>
              </w:rPr>
            </w:pPr>
          </w:p>
        </w:tc>
        <w:tc>
          <w:tcPr>
            <w:tcW w:w="262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262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262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262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c>
          <w:tcPr>
            <w:tcW w:w="534"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4328" w:type="dxa"/>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Денна  форма  навчання</w:t>
            </w:r>
          </w:p>
        </w:tc>
        <w:tc>
          <w:tcPr>
            <w:tcW w:w="2622"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3"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2"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3" w:type="dxa"/>
          </w:tcPr>
          <w:p w:rsidR="002C6FB2" w:rsidRPr="00DF58B7" w:rsidRDefault="002C6FB2" w:rsidP="00697BAA">
            <w:pPr>
              <w:spacing w:after="0" w:line="240" w:lineRule="auto"/>
              <w:jc w:val="center"/>
              <w:rPr>
                <w:rFonts w:ascii="Times New Roman" w:hAnsi="Times New Roman"/>
                <w:color w:val="000000"/>
                <w:sz w:val="28"/>
                <w:szCs w:val="28"/>
              </w:rPr>
            </w:pPr>
          </w:p>
        </w:tc>
      </w:tr>
      <w:tr w:rsidR="002C6FB2" w:rsidRPr="00DF58B7" w:rsidTr="004F1614">
        <w:tc>
          <w:tcPr>
            <w:tcW w:w="53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1</w:t>
            </w:r>
          </w:p>
        </w:tc>
        <w:tc>
          <w:tcPr>
            <w:tcW w:w="4328" w:type="dxa"/>
          </w:tcPr>
          <w:p w:rsidR="002C6FB2" w:rsidRPr="00DF58B7" w:rsidRDefault="002C6FB2" w:rsidP="00697BAA">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Зобов’язані  здавати  екзамени</w:t>
            </w:r>
          </w:p>
        </w:tc>
        <w:tc>
          <w:tcPr>
            <w:tcW w:w="2622"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154</w:t>
            </w:r>
          </w:p>
        </w:tc>
        <w:tc>
          <w:tcPr>
            <w:tcW w:w="2623"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100</w:t>
            </w:r>
          </w:p>
        </w:tc>
        <w:tc>
          <w:tcPr>
            <w:tcW w:w="2622"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144</w:t>
            </w:r>
          </w:p>
        </w:tc>
        <w:tc>
          <w:tcPr>
            <w:tcW w:w="2623"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100</w:t>
            </w:r>
          </w:p>
        </w:tc>
      </w:tr>
      <w:tr w:rsidR="002C6FB2" w:rsidRPr="00DF58B7" w:rsidTr="004F1614">
        <w:tc>
          <w:tcPr>
            <w:tcW w:w="53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2</w:t>
            </w:r>
          </w:p>
        </w:tc>
        <w:tc>
          <w:tcPr>
            <w:tcW w:w="4328" w:type="dxa"/>
          </w:tcPr>
          <w:p w:rsidR="002C6FB2" w:rsidRPr="00DF58B7" w:rsidRDefault="002C6FB2" w:rsidP="00697BAA">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Здали  екзамени  з  усіх  предметів  навчального плану</w:t>
            </w:r>
          </w:p>
        </w:tc>
        <w:tc>
          <w:tcPr>
            <w:tcW w:w="2622"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154</w:t>
            </w:r>
          </w:p>
        </w:tc>
        <w:tc>
          <w:tcPr>
            <w:tcW w:w="2623"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100</w:t>
            </w:r>
          </w:p>
        </w:tc>
        <w:tc>
          <w:tcPr>
            <w:tcW w:w="2622"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144</w:t>
            </w:r>
          </w:p>
        </w:tc>
        <w:tc>
          <w:tcPr>
            <w:tcW w:w="2623"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100</w:t>
            </w:r>
          </w:p>
        </w:tc>
      </w:tr>
      <w:tr w:rsidR="002C6FB2" w:rsidRPr="00DF58B7" w:rsidTr="004F1614">
        <w:tc>
          <w:tcPr>
            <w:tcW w:w="53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3</w:t>
            </w:r>
          </w:p>
        </w:tc>
        <w:tc>
          <w:tcPr>
            <w:tcW w:w="4328" w:type="dxa"/>
          </w:tcPr>
          <w:p w:rsidR="002C6FB2" w:rsidRPr="00DF58B7" w:rsidRDefault="002C6FB2" w:rsidP="00697BAA">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На  „5”</w:t>
            </w:r>
          </w:p>
        </w:tc>
        <w:tc>
          <w:tcPr>
            <w:tcW w:w="2622"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28</w:t>
            </w:r>
          </w:p>
        </w:tc>
        <w:tc>
          <w:tcPr>
            <w:tcW w:w="2623"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18,2</w:t>
            </w:r>
          </w:p>
        </w:tc>
        <w:tc>
          <w:tcPr>
            <w:tcW w:w="2622"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25</w:t>
            </w:r>
          </w:p>
        </w:tc>
        <w:tc>
          <w:tcPr>
            <w:tcW w:w="2623"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17,4</w:t>
            </w:r>
          </w:p>
        </w:tc>
      </w:tr>
      <w:tr w:rsidR="002C6FB2" w:rsidRPr="00DF58B7" w:rsidTr="004F1614">
        <w:tc>
          <w:tcPr>
            <w:tcW w:w="53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4</w:t>
            </w:r>
          </w:p>
        </w:tc>
        <w:tc>
          <w:tcPr>
            <w:tcW w:w="4328" w:type="dxa"/>
          </w:tcPr>
          <w:p w:rsidR="002C6FB2" w:rsidRPr="00DF58B7" w:rsidRDefault="002C6FB2" w:rsidP="00697BAA">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На  „5”  та  „4”</w:t>
            </w:r>
          </w:p>
        </w:tc>
        <w:tc>
          <w:tcPr>
            <w:tcW w:w="2622"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68</w:t>
            </w:r>
          </w:p>
        </w:tc>
        <w:tc>
          <w:tcPr>
            <w:tcW w:w="2623"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44,2</w:t>
            </w:r>
          </w:p>
        </w:tc>
        <w:tc>
          <w:tcPr>
            <w:tcW w:w="2622"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65</w:t>
            </w:r>
          </w:p>
        </w:tc>
        <w:tc>
          <w:tcPr>
            <w:tcW w:w="2623"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45,1</w:t>
            </w:r>
          </w:p>
        </w:tc>
      </w:tr>
      <w:tr w:rsidR="002C6FB2" w:rsidRPr="00DF58B7" w:rsidTr="004F1614">
        <w:tc>
          <w:tcPr>
            <w:tcW w:w="53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5</w:t>
            </w:r>
          </w:p>
        </w:tc>
        <w:tc>
          <w:tcPr>
            <w:tcW w:w="4328" w:type="dxa"/>
          </w:tcPr>
          <w:p w:rsidR="002C6FB2" w:rsidRPr="00DF58B7" w:rsidRDefault="002C6FB2" w:rsidP="00697BAA">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На  „5”, „4”  та  „3”</w:t>
            </w:r>
          </w:p>
        </w:tc>
        <w:tc>
          <w:tcPr>
            <w:tcW w:w="2622"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58</w:t>
            </w:r>
          </w:p>
        </w:tc>
        <w:tc>
          <w:tcPr>
            <w:tcW w:w="2623"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37,6</w:t>
            </w:r>
          </w:p>
        </w:tc>
        <w:tc>
          <w:tcPr>
            <w:tcW w:w="2622"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54</w:t>
            </w:r>
          </w:p>
        </w:tc>
        <w:tc>
          <w:tcPr>
            <w:tcW w:w="2623"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37,5</w:t>
            </w:r>
          </w:p>
        </w:tc>
      </w:tr>
      <w:tr w:rsidR="002C6FB2" w:rsidRPr="00DF58B7" w:rsidTr="004F1614">
        <w:tc>
          <w:tcPr>
            <w:tcW w:w="53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6</w:t>
            </w:r>
          </w:p>
        </w:tc>
        <w:tc>
          <w:tcPr>
            <w:tcW w:w="4328" w:type="dxa"/>
          </w:tcPr>
          <w:p w:rsidR="002C6FB2" w:rsidRPr="00DF58B7" w:rsidRDefault="002C6FB2" w:rsidP="00697BAA">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На  „2”</w:t>
            </w:r>
          </w:p>
        </w:tc>
        <w:tc>
          <w:tcPr>
            <w:tcW w:w="2622"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2623"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2622"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2623"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r>
      <w:tr w:rsidR="002C6FB2" w:rsidRPr="00DF58B7" w:rsidTr="004F1614">
        <w:tc>
          <w:tcPr>
            <w:tcW w:w="534"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4328" w:type="dxa"/>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Вечірня  форма  навчання</w:t>
            </w:r>
          </w:p>
        </w:tc>
        <w:tc>
          <w:tcPr>
            <w:tcW w:w="2622"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3"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2"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3" w:type="dxa"/>
          </w:tcPr>
          <w:p w:rsidR="002C6FB2" w:rsidRPr="00DF58B7" w:rsidRDefault="002C6FB2" w:rsidP="00697BAA">
            <w:pPr>
              <w:spacing w:after="0" w:line="240" w:lineRule="auto"/>
              <w:jc w:val="center"/>
              <w:rPr>
                <w:rFonts w:ascii="Times New Roman" w:hAnsi="Times New Roman"/>
                <w:color w:val="000000"/>
                <w:sz w:val="28"/>
                <w:szCs w:val="28"/>
              </w:rPr>
            </w:pPr>
          </w:p>
        </w:tc>
      </w:tr>
      <w:tr w:rsidR="002C6FB2" w:rsidRPr="00DF58B7" w:rsidTr="004F1614">
        <w:tc>
          <w:tcPr>
            <w:tcW w:w="53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1</w:t>
            </w:r>
          </w:p>
        </w:tc>
        <w:tc>
          <w:tcPr>
            <w:tcW w:w="4328" w:type="dxa"/>
          </w:tcPr>
          <w:p w:rsidR="002C6FB2" w:rsidRPr="00DF58B7" w:rsidRDefault="002C6FB2" w:rsidP="00697BAA">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Зобов’язані  здавати  екзамени</w:t>
            </w:r>
          </w:p>
        </w:tc>
        <w:tc>
          <w:tcPr>
            <w:tcW w:w="2622"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3"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2"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3" w:type="dxa"/>
          </w:tcPr>
          <w:p w:rsidR="002C6FB2" w:rsidRPr="00DF58B7" w:rsidRDefault="002C6FB2" w:rsidP="00697BAA">
            <w:pPr>
              <w:spacing w:after="0" w:line="240" w:lineRule="auto"/>
              <w:jc w:val="center"/>
              <w:rPr>
                <w:rFonts w:ascii="Times New Roman" w:hAnsi="Times New Roman"/>
                <w:color w:val="000000"/>
                <w:sz w:val="28"/>
                <w:szCs w:val="28"/>
              </w:rPr>
            </w:pPr>
          </w:p>
        </w:tc>
      </w:tr>
      <w:tr w:rsidR="002C6FB2" w:rsidRPr="00DF58B7" w:rsidTr="004F1614">
        <w:tc>
          <w:tcPr>
            <w:tcW w:w="53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2</w:t>
            </w:r>
          </w:p>
        </w:tc>
        <w:tc>
          <w:tcPr>
            <w:tcW w:w="4328" w:type="dxa"/>
          </w:tcPr>
          <w:p w:rsidR="002C6FB2" w:rsidRPr="00DF58B7" w:rsidRDefault="002C6FB2" w:rsidP="00697BAA">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Здали  екзамени  з  усіх  предметів  навчального плану</w:t>
            </w:r>
          </w:p>
        </w:tc>
        <w:tc>
          <w:tcPr>
            <w:tcW w:w="2622"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3"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2"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3" w:type="dxa"/>
          </w:tcPr>
          <w:p w:rsidR="002C6FB2" w:rsidRPr="00DF58B7" w:rsidRDefault="002C6FB2" w:rsidP="00697BAA">
            <w:pPr>
              <w:spacing w:after="0" w:line="240" w:lineRule="auto"/>
              <w:jc w:val="center"/>
              <w:rPr>
                <w:rFonts w:ascii="Times New Roman" w:hAnsi="Times New Roman"/>
                <w:color w:val="000000"/>
                <w:sz w:val="28"/>
                <w:szCs w:val="28"/>
              </w:rPr>
            </w:pPr>
          </w:p>
        </w:tc>
      </w:tr>
      <w:tr w:rsidR="002C6FB2" w:rsidRPr="00DF58B7" w:rsidTr="004F1614">
        <w:tc>
          <w:tcPr>
            <w:tcW w:w="53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3</w:t>
            </w:r>
          </w:p>
        </w:tc>
        <w:tc>
          <w:tcPr>
            <w:tcW w:w="4328" w:type="dxa"/>
          </w:tcPr>
          <w:p w:rsidR="002C6FB2" w:rsidRPr="00DF58B7" w:rsidRDefault="002C6FB2" w:rsidP="00697BAA">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На  „5”</w:t>
            </w:r>
          </w:p>
        </w:tc>
        <w:tc>
          <w:tcPr>
            <w:tcW w:w="2622"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3"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2"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3" w:type="dxa"/>
          </w:tcPr>
          <w:p w:rsidR="002C6FB2" w:rsidRPr="00DF58B7" w:rsidRDefault="002C6FB2" w:rsidP="00697BAA">
            <w:pPr>
              <w:spacing w:after="0" w:line="240" w:lineRule="auto"/>
              <w:jc w:val="center"/>
              <w:rPr>
                <w:rFonts w:ascii="Times New Roman" w:hAnsi="Times New Roman"/>
                <w:color w:val="000000"/>
                <w:sz w:val="28"/>
                <w:szCs w:val="28"/>
              </w:rPr>
            </w:pPr>
          </w:p>
        </w:tc>
      </w:tr>
      <w:tr w:rsidR="002C6FB2" w:rsidRPr="00DF58B7" w:rsidTr="004F1614">
        <w:tc>
          <w:tcPr>
            <w:tcW w:w="53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4</w:t>
            </w:r>
          </w:p>
        </w:tc>
        <w:tc>
          <w:tcPr>
            <w:tcW w:w="4328" w:type="dxa"/>
          </w:tcPr>
          <w:p w:rsidR="002C6FB2" w:rsidRPr="00DF58B7" w:rsidRDefault="002C6FB2" w:rsidP="00697BAA">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На  „5”  та  „4”</w:t>
            </w:r>
          </w:p>
        </w:tc>
        <w:tc>
          <w:tcPr>
            <w:tcW w:w="2622"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3"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2"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3" w:type="dxa"/>
          </w:tcPr>
          <w:p w:rsidR="002C6FB2" w:rsidRPr="00DF58B7" w:rsidRDefault="002C6FB2" w:rsidP="00697BAA">
            <w:pPr>
              <w:spacing w:after="0" w:line="240" w:lineRule="auto"/>
              <w:jc w:val="center"/>
              <w:rPr>
                <w:rFonts w:ascii="Times New Roman" w:hAnsi="Times New Roman"/>
                <w:color w:val="000000"/>
                <w:sz w:val="28"/>
                <w:szCs w:val="28"/>
              </w:rPr>
            </w:pPr>
          </w:p>
        </w:tc>
      </w:tr>
      <w:tr w:rsidR="002C6FB2" w:rsidRPr="00DF58B7" w:rsidTr="004F1614">
        <w:tc>
          <w:tcPr>
            <w:tcW w:w="53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5</w:t>
            </w:r>
          </w:p>
        </w:tc>
        <w:tc>
          <w:tcPr>
            <w:tcW w:w="4328" w:type="dxa"/>
          </w:tcPr>
          <w:p w:rsidR="002C6FB2" w:rsidRPr="00DF58B7" w:rsidRDefault="002C6FB2" w:rsidP="00697BAA">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На  „5”, „4”  та  „3”</w:t>
            </w:r>
          </w:p>
        </w:tc>
        <w:tc>
          <w:tcPr>
            <w:tcW w:w="2622"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3"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2"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3" w:type="dxa"/>
          </w:tcPr>
          <w:p w:rsidR="002C6FB2" w:rsidRPr="00DF58B7" w:rsidRDefault="002C6FB2" w:rsidP="00697BAA">
            <w:pPr>
              <w:spacing w:after="0" w:line="240" w:lineRule="auto"/>
              <w:jc w:val="center"/>
              <w:rPr>
                <w:rFonts w:ascii="Times New Roman" w:hAnsi="Times New Roman"/>
                <w:color w:val="000000"/>
                <w:sz w:val="28"/>
                <w:szCs w:val="28"/>
              </w:rPr>
            </w:pPr>
          </w:p>
        </w:tc>
      </w:tr>
      <w:tr w:rsidR="002C6FB2" w:rsidRPr="00DF58B7" w:rsidTr="004F1614">
        <w:tc>
          <w:tcPr>
            <w:tcW w:w="53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6</w:t>
            </w:r>
          </w:p>
        </w:tc>
        <w:tc>
          <w:tcPr>
            <w:tcW w:w="4328" w:type="dxa"/>
          </w:tcPr>
          <w:p w:rsidR="002C6FB2" w:rsidRPr="00DF58B7" w:rsidRDefault="002C6FB2" w:rsidP="00697BAA">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На  „2”</w:t>
            </w:r>
          </w:p>
        </w:tc>
        <w:tc>
          <w:tcPr>
            <w:tcW w:w="2622"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3"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2" w:type="dxa"/>
          </w:tcPr>
          <w:p w:rsidR="002C6FB2" w:rsidRPr="00DF58B7" w:rsidRDefault="002C6FB2" w:rsidP="00697BAA">
            <w:pPr>
              <w:spacing w:after="0" w:line="240" w:lineRule="auto"/>
              <w:jc w:val="center"/>
              <w:rPr>
                <w:rFonts w:ascii="Times New Roman" w:hAnsi="Times New Roman"/>
                <w:color w:val="000000"/>
                <w:sz w:val="28"/>
                <w:szCs w:val="28"/>
              </w:rPr>
            </w:pPr>
          </w:p>
        </w:tc>
        <w:tc>
          <w:tcPr>
            <w:tcW w:w="2623" w:type="dxa"/>
          </w:tcPr>
          <w:p w:rsidR="002C6FB2" w:rsidRPr="00DF58B7" w:rsidRDefault="002C6FB2" w:rsidP="00697BAA">
            <w:pPr>
              <w:spacing w:after="0" w:line="240" w:lineRule="auto"/>
              <w:jc w:val="center"/>
              <w:rPr>
                <w:rFonts w:ascii="Times New Roman" w:hAnsi="Times New Roman"/>
                <w:color w:val="000000"/>
                <w:sz w:val="28"/>
                <w:szCs w:val="28"/>
              </w:rPr>
            </w:pPr>
          </w:p>
        </w:tc>
      </w:tr>
    </w:tbl>
    <w:p w:rsidR="002C6FB2" w:rsidRPr="00DF58B7" w:rsidRDefault="002C6FB2" w:rsidP="00697BAA">
      <w:pPr>
        <w:jc w:val="center"/>
        <w:rPr>
          <w:color w:val="000000"/>
          <w:sz w:val="28"/>
          <w:szCs w:val="28"/>
        </w:rPr>
      </w:pPr>
    </w:p>
    <w:p w:rsidR="002C6FB2" w:rsidRPr="00DF58B7" w:rsidRDefault="002C6FB2" w:rsidP="00697BAA">
      <w:pPr>
        <w:pStyle w:val="1"/>
        <w:rPr>
          <w:i/>
          <w:color w:val="000000"/>
          <w:sz w:val="28"/>
          <w:szCs w:val="28"/>
        </w:rPr>
      </w:pPr>
    </w:p>
    <w:p w:rsidR="002C6FB2" w:rsidRPr="00DF58B7" w:rsidRDefault="002C6FB2" w:rsidP="00697BAA">
      <w:pPr>
        <w:rPr>
          <w:color w:val="000000"/>
        </w:rPr>
      </w:pPr>
    </w:p>
    <w:p w:rsidR="002C6FB2" w:rsidRPr="00DF58B7" w:rsidRDefault="002C6FB2" w:rsidP="00697BAA">
      <w:pPr>
        <w:rPr>
          <w:color w:val="000000"/>
        </w:rPr>
      </w:pPr>
    </w:p>
    <w:p w:rsidR="002C6FB2" w:rsidRPr="00DF58B7" w:rsidRDefault="002C6FB2" w:rsidP="00697BAA">
      <w:pPr>
        <w:spacing w:after="0" w:line="240" w:lineRule="auto"/>
        <w:jc w:val="right"/>
        <w:rPr>
          <w:rFonts w:ascii="Times New Roman" w:hAnsi="Times New Roman"/>
          <w:i/>
          <w:color w:val="000000"/>
          <w:sz w:val="28"/>
          <w:szCs w:val="28"/>
        </w:rPr>
      </w:pPr>
      <w:r w:rsidRPr="00DF58B7">
        <w:rPr>
          <w:i/>
          <w:color w:val="000000"/>
          <w:sz w:val="28"/>
          <w:szCs w:val="28"/>
          <w:lang w:val="uk-UA"/>
        </w:rPr>
        <w:br w:type="page"/>
      </w:r>
      <w:r w:rsidRPr="00DF58B7">
        <w:rPr>
          <w:rFonts w:ascii="Times New Roman" w:hAnsi="Times New Roman"/>
          <w:i/>
          <w:color w:val="000000"/>
          <w:sz w:val="28"/>
          <w:szCs w:val="28"/>
        </w:rPr>
        <w:lastRenderedPageBreak/>
        <w:t>Таблиця №2</w:t>
      </w:r>
    </w:p>
    <w:p w:rsidR="002C6FB2" w:rsidRPr="00DF58B7" w:rsidRDefault="002C6FB2" w:rsidP="00697BAA">
      <w:pPr>
        <w:spacing w:after="0" w:line="240" w:lineRule="auto"/>
        <w:jc w:val="right"/>
        <w:rPr>
          <w:rFonts w:ascii="Times New Roman" w:hAnsi="Times New Roman"/>
          <w:i/>
          <w:color w:val="000000"/>
          <w:sz w:val="28"/>
          <w:szCs w:val="28"/>
        </w:rPr>
      </w:pPr>
    </w:p>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 xml:space="preserve">РЕЗУЛЬТАТИ  ЗДАЧІ  ДЕРЖАВНОГО  КОМПЛЕКСНОГО  КВАЛІФІКАЦІЙНОГО  ЕКЗАМЕНУ  </w:t>
      </w:r>
    </w:p>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 xml:space="preserve">ПО БЕРДИЧІВСЬКОМУ МЕДИЧНОМУ ФАХОВОМУ КОЛЕДЖІ  </w:t>
      </w:r>
    </w:p>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за 202</w:t>
      </w:r>
      <w:r w:rsidRPr="00DF58B7">
        <w:rPr>
          <w:rFonts w:ascii="Times New Roman" w:hAnsi="Times New Roman"/>
          <w:b/>
          <w:color w:val="000000"/>
          <w:sz w:val="28"/>
          <w:szCs w:val="28"/>
          <w:lang w:val="uk-UA"/>
        </w:rPr>
        <w:t>1</w:t>
      </w:r>
      <w:r w:rsidRPr="00DF58B7">
        <w:rPr>
          <w:rFonts w:ascii="Times New Roman" w:hAnsi="Times New Roman"/>
          <w:b/>
          <w:color w:val="000000"/>
          <w:sz w:val="28"/>
          <w:szCs w:val="28"/>
        </w:rPr>
        <w:t>-202</w:t>
      </w:r>
      <w:r w:rsidRPr="00DF58B7">
        <w:rPr>
          <w:rFonts w:ascii="Times New Roman" w:hAnsi="Times New Roman"/>
          <w:b/>
          <w:color w:val="000000"/>
          <w:sz w:val="28"/>
          <w:szCs w:val="28"/>
          <w:lang w:val="uk-UA"/>
        </w:rPr>
        <w:t>2</w:t>
      </w:r>
      <w:r w:rsidRPr="00DF58B7">
        <w:rPr>
          <w:rFonts w:ascii="Times New Roman" w:hAnsi="Times New Roman"/>
          <w:b/>
          <w:color w:val="000000"/>
          <w:sz w:val="28"/>
          <w:szCs w:val="28"/>
        </w:rPr>
        <w:t xml:space="preserve"> н.р.</w:t>
      </w:r>
    </w:p>
    <w:p w:rsidR="002C6FB2" w:rsidRPr="00DF58B7" w:rsidRDefault="002C6FB2" w:rsidP="00697BAA">
      <w:pPr>
        <w:spacing w:after="0" w:line="240" w:lineRule="auto"/>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061"/>
        <w:gridCol w:w="1053"/>
        <w:gridCol w:w="1085"/>
        <w:gridCol w:w="1074"/>
        <w:gridCol w:w="1064"/>
        <w:gridCol w:w="1055"/>
        <w:gridCol w:w="1093"/>
        <w:gridCol w:w="1070"/>
        <w:gridCol w:w="1064"/>
        <w:gridCol w:w="1032"/>
        <w:gridCol w:w="1093"/>
        <w:gridCol w:w="1070"/>
      </w:tblGrid>
      <w:tr w:rsidR="002C6FB2" w:rsidRPr="00DF58B7" w:rsidTr="004F1614">
        <w:trPr>
          <w:cantSplit/>
        </w:trPr>
        <w:tc>
          <w:tcPr>
            <w:tcW w:w="1972" w:type="dxa"/>
            <w:vMerge w:val="restart"/>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Назва  навчального  закладу</w:t>
            </w:r>
          </w:p>
        </w:tc>
        <w:tc>
          <w:tcPr>
            <w:tcW w:w="4273" w:type="dxa"/>
            <w:gridSpan w:val="4"/>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w:t>
            </w:r>
          </w:p>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 на випускному  курсі</w:t>
            </w:r>
          </w:p>
        </w:tc>
        <w:tc>
          <w:tcPr>
            <w:tcW w:w="4282" w:type="dxa"/>
            <w:gridSpan w:val="4"/>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Допущено до державних екзаменів</w:t>
            </w:r>
          </w:p>
        </w:tc>
        <w:tc>
          <w:tcPr>
            <w:tcW w:w="4259" w:type="dxa"/>
            <w:gridSpan w:val="4"/>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Одержали диплом з відзнакою</w:t>
            </w:r>
          </w:p>
        </w:tc>
      </w:tr>
      <w:tr w:rsidR="002C6FB2" w:rsidRPr="00DF58B7" w:rsidTr="004F1614">
        <w:trPr>
          <w:cantSplit/>
        </w:trPr>
        <w:tc>
          <w:tcPr>
            <w:tcW w:w="1972" w:type="dxa"/>
            <w:vMerge/>
          </w:tcPr>
          <w:p w:rsidR="002C6FB2" w:rsidRPr="00DF58B7" w:rsidRDefault="002C6FB2" w:rsidP="00697BAA">
            <w:pPr>
              <w:spacing w:after="0" w:line="240" w:lineRule="auto"/>
              <w:jc w:val="center"/>
              <w:rPr>
                <w:rFonts w:ascii="Times New Roman" w:hAnsi="Times New Roman"/>
                <w:i/>
                <w:color w:val="000000"/>
                <w:sz w:val="28"/>
                <w:szCs w:val="28"/>
              </w:rPr>
            </w:pPr>
          </w:p>
        </w:tc>
        <w:tc>
          <w:tcPr>
            <w:tcW w:w="2114"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Звітний </w:t>
            </w:r>
          </w:p>
        </w:tc>
        <w:tc>
          <w:tcPr>
            <w:tcW w:w="2159"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Попередній </w:t>
            </w:r>
          </w:p>
        </w:tc>
        <w:tc>
          <w:tcPr>
            <w:tcW w:w="2119"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Звітний </w:t>
            </w:r>
          </w:p>
        </w:tc>
        <w:tc>
          <w:tcPr>
            <w:tcW w:w="216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Попередній </w:t>
            </w:r>
          </w:p>
        </w:tc>
        <w:tc>
          <w:tcPr>
            <w:tcW w:w="209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Звітний </w:t>
            </w:r>
          </w:p>
        </w:tc>
        <w:tc>
          <w:tcPr>
            <w:tcW w:w="216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Попередній </w:t>
            </w:r>
          </w:p>
        </w:tc>
      </w:tr>
      <w:tr w:rsidR="002C6FB2" w:rsidRPr="00DF58B7" w:rsidTr="004F1614">
        <w:trPr>
          <w:cantSplit/>
        </w:trPr>
        <w:tc>
          <w:tcPr>
            <w:tcW w:w="1972" w:type="dxa"/>
            <w:vMerge/>
          </w:tcPr>
          <w:p w:rsidR="002C6FB2" w:rsidRPr="00DF58B7" w:rsidRDefault="002C6FB2" w:rsidP="00697BAA">
            <w:pPr>
              <w:spacing w:after="0" w:line="240" w:lineRule="auto"/>
              <w:jc w:val="center"/>
              <w:rPr>
                <w:rFonts w:ascii="Times New Roman" w:hAnsi="Times New Roman"/>
                <w:i/>
                <w:color w:val="000000"/>
                <w:sz w:val="28"/>
                <w:szCs w:val="28"/>
              </w:rPr>
            </w:pPr>
          </w:p>
        </w:tc>
        <w:tc>
          <w:tcPr>
            <w:tcW w:w="1061"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5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8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7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6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5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9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7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6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3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9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7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c>
          <w:tcPr>
            <w:tcW w:w="1972"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Бердичівський медичний фаховий коледж</w:t>
            </w:r>
          </w:p>
        </w:tc>
        <w:tc>
          <w:tcPr>
            <w:tcW w:w="1061"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86</w:t>
            </w:r>
          </w:p>
        </w:tc>
        <w:tc>
          <w:tcPr>
            <w:tcW w:w="1053"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100</w:t>
            </w:r>
          </w:p>
        </w:tc>
        <w:tc>
          <w:tcPr>
            <w:tcW w:w="1085"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97</w:t>
            </w:r>
          </w:p>
        </w:tc>
        <w:tc>
          <w:tcPr>
            <w:tcW w:w="1074"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100</w:t>
            </w:r>
          </w:p>
        </w:tc>
        <w:tc>
          <w:tcPr>
            <w:tcW w:w="1064"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85</w:t>
            </w:r>
          </w:p>
        </w:tc>
        <w:tc>
          <w:tcPr>
            <w:tcW w:w="1055"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98,8</w:t>
            </w:r>
          </w:p>
        </w:tc>
        <w:tc>
          <w:tcPr>
            <w:tcW w:w="1093"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97</w:t>
            </w:r>
          </w:p>
        </w:tc>
        <w:tc>
          <w:tcPr>
            <w:tcW w:w="1070"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100</w:t>
            </w:r>
          </w:p>
        </w:tc>
        <w:tc>
          <w:tcPr>
            <w:tcW w:w="1064"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rPr>
              <w:t>1</w:t>
            </w:r>
            <w:r w:rsidRPr="00DF58B7">
              <w:rPr>
                <w:rFonts w:ascii="Times New Roman" w:hAnsi="Times New Roman"/>
                <w:color w:val="000000"/>
                <w:sz w:val="28"/>
                <w:szCs w:val="28"/>
                <w:lang w:val="uk-UA"/>
              </w:rPr>
              <w:t>3</w:t>
            </w:r>
          </w:p>
        </w:tc>
        <w:tc>
          <w:tcPr>
            <w:tcW w:w="1032"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15,3</w:t>
            </w:r>
          </w:p>
        </w:tc>
        <w:tc>
          <w:tcPr>
            <w:tcW w:w="1093"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17</w:t>
            </w:r>
          </w:p>
        </w:tc>
        <w:tc>
          <w:tcPr>
            <w:tcW w:w="1070"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rPr>
              <w:t>1</w:t>
            </w:r>
            <w:r w:rsidRPr="00DF58B7">
              <w:rPr>
                <w:rFonts w:ascii="Times New Roman" w:hAnsi="Times New Roman"/>
                <w:color w:val="000000"/>
                <w:sz w:val="28"/>
                <w:szCs w:val="28"/>
                <w:lang w:val="uk-UA"/>
              </w:rPr>
              <w:t>7,5</w:t>
            </w:r>
          </w:p>
        </w:tc>
      </w:tr>
    </w:tbl>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right"/>
        <w:rPr>
          <w:rFonts w:ascii="Times New Roman" w:hAnsi="Times New Roman"/>
          <w:i/>
          <w:color w:val="000000"/>
          <w:sz w:val="28"/>
          <w:szCs w:val="28"/>
        </w:rPr>
      </w:pPr>
      <w:r w:rsidRPr="00DF58B7">
        <w:rPr>
          <w:rFonts w:ascii="Times New Roman" w:hAnsi="Times New Roman"/>
          <w:i/>
          <w:color w:val="000000"/>
          <w:sz w:val="28"/>
          <w:szCs w:val="28"/>
        </w:rPr>
        <w:lastRenderedPageBreak/>
        <w:t>Продовження  таблиці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225"/>
        <w:gridCol w:w="1243"/>
        <w:gridCol w:w="1228"/>
        <w:gridCol w:w="1235"/>
        <w:gridCol w:w="1220"/>
        <w:gridCol w:w="1243"/>
        <w:gridCol w:w="1228"/>
        <w:gridCol w:w="1236"/>
        <w:gridCol w:w="1221"/>
        <w:gridCol w:w="1244"/>
        <w:gridCol w:w="1229"/>
      </w:tblGrid>
      <w:tr w:rsidR="002C6FB2" w:rsidRPr="00DF58B7" w:rsidTr="004F1614">
        <w:tc>
          <w:tcPr>
            <w:tcW w:w="4930"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теоретичну частину на „5”</w:t>
            </w:r>
          </w:p>
        </w:tc>
        <w:tc>
          <w:tcPr>
            <w:tcW w:w="4926"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практичну частину на „5”</w:t>
            </w:r>
          </w:p>
        </w:tc>
        <w:tc>
          <w:tcPr>
            <w:tcW w:w="4930"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отримали загальну оцінку „5”</w:t>
            </w:r>
          </w:p>
        </w:tc>
      </w:tr>
      <w:tr w:rsidR="002C6FB2" w:rsidRPr="00DF58B7" w:rsidTr="004F1614">
        <w:tc>
          <w:tcPr>
            <w:tcW w:w="2459"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55"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57"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4F1614">
        <w:tc>
          <w:tcPr>
            <w:tcW w:w="123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1"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rPr>
          <w:trHeight w:val="103"/>
        </w:trPr>
        <w:tc>
          <w:tcPr>
            <w:tcW w:w="1234"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w:t>
            </w:r>
          </w:p>
        </w:tc>
        <w:tc>
          <w:tcPr>
            <w:tcW w:w="1225"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36,4</w:t>
            </w:r>
          </w:p>
        </w:tc>
        <w:tc>
          <w:tcPr>
            <w:tcW w:w="1243"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19</w:t>
            </w:r>
          </w:p>
        </w:tc>
        <w:tc>
          <w:tcPr>
            <w:tcW w:w="122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19,4</w:t>
            </w:r>
          </w:p>
        </w:tc>
        <w:tc>
          <w:tcPr>
            <w:tcW w:w="1235"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27</w:t>
            </w:r>
          </w:p>
        </w:tc>
        <w:tc>
          <w:tcPr>
            <w:tcW w:w="122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31,8</w:t>
            </w:r>
          </w:p>
        </w:tc>
        <w:tc>
          <w:tcPr>
            <w:tcW w:w="1243"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32</w:t>
            </w:r>
          </w:p>
        </w:tc>
        <w:tc>
          <w:tcPr>
            <w:tcW w:w="122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33</w:t>
            </w:r>
          </w:p>
        </w:tc>
        <w:tc>
          <w:tcPr>
            <w:tcW w:w="123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27</w:t>
            </w:r>
          </w:p>
        </w:tc>
        <w:tc>
          <w:tcPr>
            <w:tcW w:w="1221"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31,8</w:t>
            </w:r>
          </w:p>
        </w:tc>
        <w:tc>
          <w:tcPr>
            <w:tcW w:w="1244"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32</w:t>
            </w:r>
          </w:p>
        </w:tc>
        <w:tc>
          <w:tcPr>
            <w:tcW w:w="122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33</w:t>
            </w:r>
          </w:p>
        </w:tc>
      </w:tr>
    </w:tbl>
    <w:p w:rsidR="002C6FB2" w:rsidRPr="00DF58B7" w:rsidRDefault="002C6FB2" w:rsidP="00697BAA">
      <w:pPr>
        <w:spacing w:after="0" w:line="240" w:lineRule="auto"/>
        <w:jc w:val="right"/>
        <w:rPr>
          <w:rFonts w:ascii="Times New Roman" w:hAnsi="Times New Roman"/>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232"/>
        <w:gridCol w:w="1240"/>
        <w:gridCol w:w="1224"/>
        <w:gridCol w:w="1231"/>
        <w:gridCol w:w="1233"/>
        <w:gridCol w:w="1240"/>
        <w:gridCol w:w="1224"/>
        <w:gridCol w:w="1232"/>
        <w:gridCol w:w="1234"/>
        <w:gridCol w:w="1241"/>
        <w:gridCol w:w="1225"/>
      </w:tblGrid>
      <w:tr w:rsidR="002C6FB2" w:rsidRPr="00DF58B7" w:rsidTr="004F1614">
        <w:tc>
          <w:tcPr>
            <w:tcW w:w="4926"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теоретичну частину на „4”</w:t>
            </w:r>
          </w:p>
        </w:tc>
        <w:tc>
          <w:tcPr>
            <w:tcW w:w="4928"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практичну частину на „4”</w:t>
            </w:r>
          </w:p>
        </w:tc>
        <w:tc>
          <w:tcPr>
            <w:tcW w:w="4932"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отримали загальну оцінку „4”</w:t>
            </w:r>
          </w:p>
        </w:tc>
      </w:tr>
      <w:tr w:rsidR="002C6FB2" w:rsidRPr="00DF58B7" w:rsidTr="004F1614">
        <w:tc>
          <w:tcPr>
            <w:tcW w:w="2462"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64"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64"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64"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6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6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4F1614">
        <w:trPr>
          <w:trHeight w:val="389"/>
        </w:trPr>
        <w:tc>
          <w:tcPr>
            <w:tcW w:w="123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1"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1"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rPr>
          <w:trHeight w:val="286"/>
        </w:trPr>
        <w:tc>
          <w:tcPr>
            <w:tcW w:w="123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w:t>
            </w:r>
          </w:p>
        </w:tc>
        <w:tc>
          <w:tcPr>
            <w:tcW w:w="123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45,4</w:t>
            </w:r>
          </w:p>
        </w:tc>
        <w:tc>
          <w:tcPr>
            <w:tcW w:w="124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74</w:t>
            </w:r>
          </w:p>
        </w:tc>
        <w:tc>
          <w:tcPr>
            <w:tcW w:w="1224"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75,5</w:t>
            </w:r>
          </w:p>
        </w:tc>
        <w:tc>
          <w:tcPr>
            <w:tcW w:w="1231"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39</w:t>
            </w:r>
          </w:p>
        </w:tc>
        <w:tc>
          <w:tcPr>
            <w:tcW w:w="1233"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45,9</w:t>
            </w:r>
          </w:p>
        </w:tc>
        <w:tc>
          <w:tcPr>
            <w:tcW w:w="124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48</w:t>
            </w:r>
          </w:p>
        </w:tc>
        <w:tc>
          <w:tcPr>
            <w:tcW w:w="1224"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49,5</w:t>
            </w:r>
          </w:p>
        </w:tc>
        <w:tc>
          <w:tcPr>
            <w:tcW w:w="123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39</w:t>
            </w:r>
          </w:p>
        </w:tc>
        <w:tc>
          <w:tcPr>
            <w:tcW w:w="1234"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45,9</w:t>
            </w:r>
          </w:p>
        </w:tc>
        <w:tc>
          <w:tcPr>
            <w:tcW w:w="1241"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48</w:t>
            </w:r>
          </w:p>
        </w:tc>
        <w:tc>
          <w:tcPr>
            <w:tcW w:w="1225"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49,5</w:t>
            </w:r>
          </w:p>
        </w:tc>
      </w:tr>
    </w:tbl>
    <w:p w:rsidR="002C6FB2" w:rsidRPr="00DF58B7" w:rsidRDefault="002C6FB2" w:rsidP="00697BAA">
      <w:pPr>
        <w:spacing w:after="0" w:line="240" w:lineRule="auto"/>
        <w:jc w:val="right"/>
        <w:rPr>
          <w:rFonts w:ascii="Times New Roman" w:hAnsi="Times New Roman"/>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224"/>
        <w:gridCol w:w="1240"/>
        <w:gridCol w:w="1228"/>
        <w:gridCol w:w="1228"/>
        <w:gridCol w:w="1235"/>
        <w:gridCol w:w="1240"/>
        <w:gridCol w:w="1228"/>
        <w:gridCol w:w="1229"/>
        <w:gridCol w:w="1236"/>
        <w:gridCol w:w="1241"/>
        <w:gridCol w:w="1229"/>
      </w:tblGrid>
      <w:tr w:rsidR="002C6FB2" w:rsidRPr="00DF58B7" w:rsidTr="004F1614">
        <w:tc>
          <w:tcPr>
            <w:tcW w:w="4920"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теоретичну частину на „3”</w:t>
            </w:r>
          </w:p>
        </w:tc>
        <w:tc>
          <w:tcPr>
            <w:tcW w:w="4931"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практичну частину на „3”</w:t>
            </w:r>
          </w:p>
        </w:tc>
        <w:tc>
          <w:tcPr>
            <w:tcW w:w="4935"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отримали загальну оцінку „3”</w:t>
            </w:r>
          </w:p>
        </w:tc>
      </w:tr>
      <w:tr w:rsidR="002C6FB2" w:rsidRPr="00DF58B7" w:rsidTr="004F1614">
        <w:tc>
          <w:tcPr>
            <w:tcW w:w="2452"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6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6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6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65"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0"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4F1614">
        <w:tc>
          <w:tcPr>
            <w:tcW w:w="122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2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2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1"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c>
          <w:tcPr>
            <w:tcW w:w="122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w:t>
            </w:r>
          </w:p>
        </w:tc>
        <w:tc>
          <w:tcPr>
            <w:tcW w:w="1224"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18,2</w:t>
            </w:r>
          </w:p>
        </w:tc>
        <w:tc>
          <w:tcPr>
            <w:tcW w:w="124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w:t>
            </w:r>
          </w:p>
        </w:tc>
        <w:tc>
          <w:tcPr>
            <w:tcW w:w="122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5,1</w:t>
            </w:r>
          </w:p>
        </w:tc>
        <w:tc>
          <w:tcPr>
            <w:tcW w:w="122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19</w:t>
            </w:r>
          </w:p>
        </w:tc>
        <w:tc>
          <w:tcPr>
            <w:tcW w:w="1235"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22,4</w:t>
            </w:r>
          </w:p>
        </w:tc>
        <w:tc>
          <w:tcPr>
            <w:tcW w:w="124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17</w:t>
            </w:r>
          </w:p>
        </w:tc>
        <w:tc>
          <w:tcPr>
            <w:tcW w:w="122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17,5</w:t>
            </w:r>
          </w:p>
        </w:tc>
        <w:tc>
          <w:tcPr>
            <w:tcW w:w="122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19</w:t>
            </w:r>
          </w:p>
        </w:tc>
        <w:tc>
          <w:tcPr>
            <w:tcW w:w="123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22,4</w:t>
            </w:r>
          </w:p>
        </w:tc>
        <w:tc>
          <w:tcPr>
            <w:tcW w:w="1241"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17</w:t>
            </w:r>
          </w:p>
        </w:tc>
        <w:tc>
          <w:tcPr>
            <w:tcW w:w="122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17,5</w:t>
            </w:r>
          </w:p>
        </w:tc>
      </w:tr>
    </w:tbl>
    <w:p w:rsidR="002C6FB2" w:rsidRPr="00DF58B7" w:rsidRDefault="002C6FB2" w:rsidP="00697BAA">
      <w:pPr>
        <w:spacing w:after="0" w:line="240" w:lineRule="auto"/>
        <w:jc w:val="right"/>
        <w:rPr>
          <w:rFonts w:ascii="Times New Roman" w:hAnsi="Times New Roman"/>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218"/>
        <w:gridCol w:w="1244"/>
        <w:gridCol w:w="1232"/>
        <w:gridCol w:w="1233"/>
        <w:gridCol w:w="1218"/>
        <w:gridCol w:w="1244"/>
        <w:gridCol w:w="1232"/>
        <w:gridCol w:w="1234"/>
        <w:gridCol w:w="1219"/>
        <w:gridCol w:w="1245"/>
        <w:gridCol w:w="1233"/>
      </w:tblGrid>
      <w:tr w:rsidR="002C6FB2" w:rsidRPr="00DF58B7" w:rsidTr="004F1614">
        <w:tc>
          <w:tcPr>
            <w:tcW w:w="4928"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теоретичну частину на „2”</w:t>
            </w:r>
          </w:p>
        </w:tc>
        <w:tc>
          <w:tcPr>
            <w:tcW w:w="4927"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практичну частину на „2”</w:t>
            </w:r>
          </w:p>
        </w:tc>
        <w:tc>
          <w:tcPr>
            <w:tcW w:w="4931"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отримали загальну оцінку „2”</w:t>
            </w:r>
          </w:p>
        </w:tc>
      </w:tr>
      <w:tr w:rsidR="002C6FB2" w:rsidRPr="00DF58B7" w:rsidTr="004F1614">
        <w:tc>
          <w:tcPr>
            <w:tcW w:w="2452"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5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5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4F1614">
        <w:tc>
          <w:tcPr>
            <w:tcW w:w="123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c>
          <w:tcPr>
            <w:tcW w:w="123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18"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44"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3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33"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18"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44"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3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3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19"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45"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33"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r>
    </w:tbl>
    <w:p w:rsidR="002C6FB2" w:rsidRPr="00DF58B7" w:rsidRDefault="002C6FB2" w:rsidP="00697BAA">
      <w:pPr>
        <w:spacing w:after="0" w:line="240" w:lineRule="auto"/>
        <w:jc w:val="right"/>
        <w:rPr>
          <w:rFonts w:ascii="Times New Roman" w:hAnsi="Times New Roman"/>
          <w:i/>
          <w:color w:val="000000"/>
          <w:sz w:val="28"/>
          <w:szCs w:val="28"/>
        </w:rPr>
      </w:pPr>
    </w:p>
    <w:p w:rsidR="002C6FB2" w:rsidRPr="00DF58B7" w:rsidRDefault="002C6FB2" w:rsidP="00697BAA">
      <w:pPr>
        <w:spacing w:after="0" w:line="240" w:lineRule="auto"/>
        <w:jc w:val="right"/>
        <w:rPr>
          <w:rFonts w:ascii="Times New Roman" w:hAnsi="Times New Roman"/>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551"/>
        <w:gridCol w:w="2547"/>
        <w:gridCol w:w="2550"/>
        <w:gridCol w:w="2549"/>
        <w:gridCol w:w="2552"/>
      </w:tblGrid>
      <w:tr w:rsidR="002C6FB2" w:rsidRPr="00DF58B7" w:rsidTr="004F1614">
        <w:tc>
          <w:tcPr>
            <w:tcW w:w="511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Середній бал за теоретичну частину</w:t>
            </w:r>
          </w:p>
        </w:tc>
        <w:tc>
          <w:tcPr>
            <w:tcW w:w="511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Середній бал за практичну частину</w:t>
            </w:r>
          </w:p>
        </w:tc>
        <w:tc>
          <w:tcPr>
            <w:tcW w:w="5120"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Середній бал загальної оцінки</w:t>
            </w:r>
          </w:p>
        </w:tc>
      </w:tr>
      <w:tr w:rsidR="002C6FB2" w:rsidRPr="00DF58B7" w:rsidTr="004F1614">
        <w:tc>
          <w:tcPr>
            <w:tcW w:w="255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5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55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5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56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6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4F1614">
        <w:tc>
          <w:tcPr>
            <w:tcW w:w="255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4,2</w:t>
            </w:r>
          </w:p>
        </w:tc>
        <w:tc>
          <w:tcPr>
            <w:tcW w:w="255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4,1</w:t>
            </w:r>
          </w:p>
        </w:tc>
        <w:tc>
          <w:tcPr>
            <w:tcW w:w="255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4,1</w:t>
            </w:r>
          </w:p>
        </w:tc>
        <w:tc>
          <w:tcPr>
            <w:tcW w:w="255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4,2</w:t>
            </w:r>
          </w:p>
        </w:tc>
        <w:tc>
          <w:tcPr>
            <w:tcW w:w="256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4,1</w:t>
            </w:r>
          </w:p>
        </w:tc>
        <w:tc>
          <w:tcPr>
            <w:tcW w:w="256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4,2</w:t>
            </w:r>
          </w:p>
        </w:tc>
      </w:tr>
    </w:tbl>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jc w:val="right"/>
        <w:rPr>
          <w:rFonts w:ascii="Times New Roman" w:hAnsi="Times New Roman"/>
          <w:i/>
          <w:color w:val="000000"/>
          <w:sz w:val="28"/>
          <w:szCs w:val="28"/>
        </w:rPr>
      </w:pPr>
      <w:r w:rsidRPr="00DF58B7">
        <w:rPr>
          <w:rFonts w:ascii="Times New Roman" w:hAnsi="Times New Roman"/>
          <w:i/>
          <w:color w:val="000000"/>
          <w:sz w:val="28"/>
          <w:szCs w:val="28"/>
        </w:rPr>
        <w:lastRenderedPageBreak/>
        <w:t>Таблиця №2а</w:t>
      </w:r>
    </w:p>
    <w:p w:rsidR="002C6FB2" w:rsidRPr="00DF58B7" w:rsidRDefault="002C6FB2" w:rsidP="00697BAA">
      <w:pPr>
        <w:spacing w:after="0" w:line="240" w:lineRule="auto"/>
        <w:jc w:val="right"/>
        <w:rPr>
          <w:rFonts w:ascii="Times New Roman" w:hAnsi="Times New Roman"/>
          <w:i/>
          <w:color w:val="000000"/>
          <w:sz w:val="28"/>
          <w:szCs w:val="28"/>
        </w:rPr>
      </w:pPr>
    </w:p>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 xml:space="preserve">РЕЗУЛЬТАТИ  ЗДАЧІ  ДЕРЖАВНОГО  КОМПЛЕКСНОГО  КВАЛІФІКАЦІЙНОГО  ЕКЗАМЕНУ ЗІ  СПЕЦІАЛЬНОСТІ  „ЛІКУВАЛЬНА  СПРАВА”  </w:t>
      </w:r>
    </w:p>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за 202</w:t>
      </w:r>
      <w:r w:rsidRPr="00DF58B7">
        <w:rPr>
          <w:rFonts w:ascii="Times New Roman" w:hAnsi="Times New Roman"/>
          <w:b/>
          <w:color w:val="000000"/>
          <w:sz w:val="28"/>
          <w:szCs w:val="28"/>
          <w:lang w:val="uk-UA"/>
        </w:rPr>
        <w:t>1</w:t>
      </w:r>
      <w:r w:rsidRPr="00DF58B7">
        <w:rPr>
          <w:rFonts w:ascii="Times New Roman" w:hAnsi="Times New Roman"/>
          <w:b/>
          <w:color w:val="000000"/>
          <w:sz w:val="28"/>
          <w:szCs w:val="28"/>
        </w:rPr>
        <w:t xml:space="preserve"> – 202</w:t>
      </w:r>
      <w:r w:rsidRPr="00DF58B7">
        <w:rPr>
          <w:rFonts w:ascii="Times New Roman" w:hAnsi="Times New Roman"/>
          <w:b/>
          <w:color w:val="000000"/>
          <w:sz w:val="28"/>
          <w:szCs w:val="28"/>
          <w:lang w:val="uk-UA"/>
        </w:rPr>
        <w:t>2</w:t>
      </w:r>
      <w:r w:rsidRPr="00DF58B7">
        <w:rPr>
          <w:rFonts w:ascii="Times New Roman" w:hAnsi="Times New Roman"/>
          <w:b/>
          <w:color w:val="000000"/>
          <w:sz w:val="28"/>
          <w:szCs w:val="28"/>
        </w:rPr>
        <w:t xml:space="preserve"> н.р.</w:t>
      </w:r>
    </w:p>
    <w:p w:rsidR="002C6FB2" w:rsidRPr="00DF58B7" w:rsidRDefault="002C6FB2" w:rsidP="00697BAA">
      <w:pPr>
        <w:spacing w:after="0" w:line="240" w:lineRule="auto"/>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061"/>
        <w:gridCol w:w="1053"/>
        <w:gridCol w:w="1085"/>
        <w:gridCol w:w="1074"/>
        <w:gridCol w:w="1064"/>
        <w:gridCol w:w="1055"/>
        <w:gridCol w:w="1093"/>
        <w:gridCol w:w="1070"/>
        <w:gridCol w:w="1064"/>
        <w:gridCol w:w="1032"/>
        <w:gridCol w:w="1093"/>
        <w:gridCol w:w="1070"/>
      </w:tblGrid>
      <w:tr w:rsidR="002C6FB2" w:rsidRPr="00DF58B7" w:rsidTr="004F1614">
        <w:trPr>
          <w:cantSplit/>
          <w:trHeight w:val="791"/>
        </w:trPr>
        <w:tc>
          <w:tcPr>
            <w:tcW w:w="1972" w:type="dxa"/>
            <w:vMerge w:val="restart"/>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Назва  навчального  закладу</w:t>
            </w:r>
          </w:p>
        </w:tc>
        <w:tc>
          <w:tcPr>
            <w:tcW w:w="4273" w:type="dxa"/>
            <w:gridSpan w:val="4"/>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w:t>
            </w:r>
          </w:p>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 на випускному  курсі</w:t>
            </w:r>
          </w:p>
        </w:tc>
        <w:tc>
          <w:tcPr>
            <w:tcW w:w="4282" w:type="dxa"/>
            <w:gridSpan w:val="4"/>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Допущено до державних екзаменів</w:t>
            </w:r>
          </w:p>
        </w:tc>
        <w:tc>
          <w:tcPr>
            <w:tcW w:w="4259" w:type="dxa"/>
            <w:gridSpan w:val="4"/>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Одержали диплом з відзнакою</w:t>
            </w:r>
          </w:p>
        </w:tc>
      </w:tr>
      <w:tr w:rsidR="002C6FB2" w:rsidRPr="00DF58B7" w:rsidTr="004F1614">
        <w:trPr>
          <w:cantSplit/>
        </w:trPr>
        <w:tc>
          <w:tcPr>
            <w:tcW w:w="1972" w:type="dxa"/>
            <w:vMerge/>
          </w:tcPr>
          <w:p w:rsidR="002C6FB2" w:rsidRPr="00DF58B7" w:rsidRDefault="002C6FB2" w:rsidP="00697BAA">
            <w:pPr>
              <w:spacing w:after="0" w:line="240" w:lineRule="auto"/>
              <w:jc w:val="center"/>
              <w:rPr>
                <w:rFonts w:ascii="Times New Roman" w:hAnsi="Times New Roman"/>
                <w:i/>
                <w:color w:val="000000"/>
                <w:sz w:val="28"/>
                <w:szCs w:val="28"/>
              </w:rPr>
            </w:pPr>
          </w:p>
        </w:tc>
        <w:tc>
          <w:tcPr>
            <w:tcW w:w="2114"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159"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119"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16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09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16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4F1614">
        <w:trPr>
          <w:cantSplit/>
        </w:trPr>
        <w:tc>
          <w:tcPr>
            <w:tcW w:w="1972" w:type="dxa"/>
            <w:vMerge/>
          </w:tcPr>
          <w:p w:rsidR="002C6FB2" w:rsidRPr="00DF58B7" w:rsidRDefault="002C6FB2" w:rsidP="00697BAA">
            <w:pPr>
              <w:spacing w:after="0" w:line="240" w:lineRule="auto"/>
              <w:jc w:val="center"/>
              <w:rPr>
                <w:rFonts w:ascii="Times New Roman" w:hAnsi="Times New Roman"/>
                <w:i/>
                <w:color w:val="000000"/>
                <w:sz w:val="28"/>
                <w:szCs w:val="28"/>
              </w:rPr>
            </w:pPr>
          </w:p>
        </w:tc>
        <w:tc>
          <w:tcPr>
            <w:tcW w:w="1061"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5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8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7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6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5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9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7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6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3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9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7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c>
          <w:tcPr>
            <w:tcW w:w="1972" w:type="dxa"/>
          </w:tcPr>
          <w:p w:rsidR="00934210"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rPr>
              <w:t>Бердичівський медичний</w:t>
            </w:r>
            <w:r w:rsidR="00934210">
              <w:rPr>
                <w:rFonts w:ascii="Times New Roman" w:hAnsi="Times New Roman"/>
                <w:color w:val="000000"/>
                <w:sz w:val="28"/>
                <w:szCs w:val="28"/>
                <w:lang w:val="uk-UA"/>
              </w:rPr>
              <w:t xml:space="preserve"> </w:t>
            </w:r>
          </w:p>
          <w:p w:rsidR="002C6FB2" w:rsidRPr="00DF58B7" w:rsidRDefault="00934210" w:rsidP="00697BAA">
            <w:pPr>
              <w:spacing w:after="0" w:line="240" w:lineRule="auto"/>
              <w:jc w:val="center"/>
              <w:rPr>
                <w:rFonts w:ascii="Times New Roman" w:hAnsi="Times New Roman"/>
                <w:color w:val="000000"/>
                <w:sz w:val="28"/>
                <w:szCs w:val="28"/>
              </w:rPr>
            </w:pPr>
            <w:r>
              <w:rPr>
                <w:rFonts w:ascii="Times New Roman" w:hAnsi="Times New Roman"/>
                <w:color w:val="000000"/>
                <w:sz w:val="28"/>
                <w:szCs w:val="28"/>
                <w:lang w:val="uk-UA"/>
              </w:rPr>
              <w:t>фаховий</w:t>
            </w:r>
            <w:r w:rsidR="002C6FB2" w:rsidRPr="00DF58B7">
              <w:rPr>
                <w:rFonts w:ascii="Times New Roman" w:hAnsi="Times New Roman"/>
                <w:color w:val="000000"/>
                <w:sz w:val="28"/>
                <w:szCs w:val="28"/>
              </w:rPr>
              <w:t xml:space="preserve"> коледж</w:t>
            </w:r>
          </w:p>
        </w:tc>
        <w:tc>
          <w:tcPr>
            <w:tcW w:w="1061"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40</w:t>
            </w:r>
          </w:p>
        </w:tc>
        <w:tc>
          <w:tcPr>
            <w:tcW w:w="1053"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100</w:t>
            </w:r>
          </w:p>
        </w:tc>
        <w:tc>
          <w:tcPr>
            <w:tcW w:w="1085"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53</w:t>
            </w:r>
          </w:p>
        </w:tc>
        <w:tc>
          <w:tcPr>
            <w:tcW w:w="1074"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100</w:t>
            </w:r>
          </w:p>
        </w:tc>
        <w:tc>
          <w:tcPr>
            <w:tcW w:w="1064"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39</w:t>
            </w:r>
          </w:p>
        </w:tc>
        <w:tc>
          <w:tcPr>
            <w:tcW w:w="1055"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97,5</w:t>
            </w:r>
          </w:p>
        </w:tc>
        <w:tc>
          <w:tcPr>
            <w:tcW w:w="1093"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53</w:t>
            </w:r>
          </w:p>
        </w:tc>
        <w:tc>
          <w:tcPr>
            <w:tcW w:w="1070"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100</w:t>
            </w:r>
          </w:p>
        </w:tc>
        <w:tc>
          <w:tcPr>
            <w:tcW w:w="1064"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9</w:t>
            </w:r>
          </w:p>
        </w:tc>
        <w:tc>
          <w:tcPr>
            <w:tcW w:w="1032"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23,1</w:t>
            </w:r>
          </w:p>
        </w:tc>
        <w:tc>
          <w:tcPr>
            <w:tcW w:w="1093"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10</w:t>
            </w:r>
          </w:p>
        </w:tc>
        <w:tc>
          <w:tcPr>
            <w:tcW w:w="1070"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18,9</w:t>
            </w:r>
          </w:p>
        </w:tc>
      </w:tr>
    </w:tbl>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rPr>
          <w:color w:val="000000"/>
          <w:sz w:val="28"/>
        </w:rPr>
      </w:pPr>
    </w:p>
    <w:p w:rsidR="002C6FB2" w:rsidRPr="00DF58B7" w:rsidRDefault="002C6FB2" w:rsidP="00697BAA">
      <w:pPr>
        <w:rPr>
          <w:color w:val="000000"/>
          <w:sz w:val="28"/>
        </w:rPr>
      </w:pPr>
    </w:p>
    <w:p w:rsidR="002C6FB2" w:rsidRPr="00DF58B7" w:rsidRDefault="002C6FB2" w:rsidP="00697BAA">
      <w:pPr>
        <w:rPr>
          <w:color w:val="000000"/>
          <w:sz w:val="28"/>
        </w:rPr>
      </w:pPr>
    </w:p>
    <w:p w:rsidR="002C6FB2" w:rsidRPr="00DF58B7" w:rsidRDefault="002C6FB2" w:rsidP="00697BAA">
      <w:pPr>
        <w:rPr>
          <w:color w:val="000000"/>
          <w:sz w:val="28"/>
        </w:rPr>
      </w:pPr>
    </w:p>
    <w:p w:rsidR="002C6FB2" w:rsidRPr="00DF58B7" w:rsidRDefault="002C6FB2" w:rsidP="00697BAA">
      <w:pPr>
        <w:rPr>
          <w:color w:val="000000"/>
          <w:sz w:val="28"/>
        </w:rPr>
      </w:pPr>
    </w:p>
    <w:p w:rsidR="002C6FB2" w:rsidRPr="00DF58B7" w:rsidRDefault="002C6FB2" w:rsidP="00697BAA">
      <w:pPr>
        <w:spacing w:after="0" w:line="240" w:lineRule="auto"/>
        <w:jc w:val="right"/>
        <w:rPr>
          <w:rFonts w:ascii="Times New Roman" w:hAnsi="Times New Roman"/>
          <w:i/>
          <w:color w:val="000000"/>
          <w:sz w:val="28"/>
          <w:szCs w:val="28"/>
        </w:rPr>
      </w:pPr>
      <w:r w:rsidRPr="00DF58B7">
        <w:rPr>
          <w:rFonts w:ascii="Times New Roman" w:hAnsi="Times New Roman"/>
          <w:i/>
          <w:color w:val="000000"/>
          <w:sz w:val="28"/>
          <w:szCs w:val="28"/>
        </w:rPr>
        <w:lastRenderedPageBreak/>
        <w:t>Продовження  таблиці №2а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1216"/>
        <w:gridCol w:w="1242"/>
        <w:gridCol w:w="1227"/>
        <w:gridCol w:w="1235"/>
        <w:gridCol w:w="1236"/>
        <w:gridCol w:w="1235"/>
        <w:gridCol w:w="1236"/>
        <w:gridCol w:w="1236"/>
        <w:gridCol w:w="1217"/>
        <w:gridCol w:w="1243"/>
        <w:gridCol w:w="1228"/>
      </w:tblGrid>
      <w:tr w:rsidR="002C6FB2" w:rsidRPr="00DF58B7" w:rsidTr="004F1614">
        <w:trPr>
          <w:trHeight w:val="572"/>
        </w:trPr>
        <w:tc>
          <w:tcPr>
            <w:tcW w:w="4920"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Кількість студентів, які здали теоретичну частину на „5”</w:t>
            </w:r>
          </w:p>
        </w:tc>
        <w:tc>
          <w:tcPr>
            <w:tcW w:w="4942"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Кількість студентів, які здали практичну частину на „5”</w:t>
            </w:r>
          </w:p>
        </w:tc>
        <w:tc>
          <w:tcPr>
            <w:tcW w:w="4924"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Кількість студентів, які отримали загальну оцінку „5”</w:t>
            </w:r>
          </w:p>
        </w:tc>
      </w:tr>
      <w:tr w:rsidR="002C6FB2" w:rsidRPr="00DF58B7" w:rsidTr="004F1614">
        <w:tc>
          <w:tcPr>
            <w:tcW w:w="245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69"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7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5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4F1614">
        <w:tc>
          <w:tcPr>
            <w:tcW w:w="123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c>
          <w:tcPr>
            <w:tcW w:w="1235"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1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4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12</w:t>
            </w:r>
          </w:p>
        </w:tc>
        <w:tc>
          <w:tcPr>
            <w:tcW w:w="1227"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22,6</w:t>
            </w:r>
          </w:p>
        </w:tc>
        <w:tc>
          <w:tcPr>
            <w:tcW w:w="1235"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15</w:t>
            </w:r>
          </w:p>
        </w:tc>
        <w:tc>
          <w:tcPr>
            <w:tcW w:w="123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38,5</w:t>
            </w:r>
          </w:p>
        </w:tc>
        <w:tc>
          <w:tcPr>
            <w:tcW w:w="1235"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20</w:t>
            </w:r>
          </w:p>
        </w:tc>
        <w:tc>
          <w:tcPr>
            <w:tcW w:w="123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37,7</w:t>
            </w:r>
          </w:p>
        </w:tc>
        <w:tc>
          <w:tcPr>
            <w:tcW w:w="123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15</w:t>
            </w:r>
          </w:p>
        </w:tc>
        <w:tc>
          <w:tcPr>
            <w:tcW w:w="1217"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38,5</w:t>
            </w:r>
          </w:p>
        </w:tc>
        <w:tc>
          <w:tcPr>
            <w:tcW w:w="1243"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20</w:t>
            </w:r>
          </w:p>
        </w:tc>
        <w:tc>
          <w:tcPr>
            <w:tcW w:w="122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37,7</w:t>
            </w:r>
          </w:p>
        </w:tc>
      </w:tr>
    </w:tbl>
    <w:p w:rsidR="002C6FB2" w:rsidRPr="00DF58B7" w:rsidRDefault="002C6FB2" w:rsidP="00697BAA">
      <w:pPr>
        <w:spacing w:after="0" w:line="240" w:lineRule="auto"/>
        <w:jc w:val="right"/>
        <w:rPr>
          <w:rFonts w:ascii="Times New Roman" w:hAnsi="Times New Roman"/>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1216"/>
        <w:gridCol w:w="1242"/>
        <w:gridCol w:w="1227"/>
        <w:gridCol w:w="1235"/>
        <w:gridCol w:w="1236"/>
        <w:gridCol w:w="1235"/>
        <w:gridCol w:w="1236"/>
        <w:gridCol w:w="1236"/>
        <w:gridCol w:w="1217"/>
        <w:gridCol w:w="1243"/>
        <w:gridCol w:w="1228"/>
      </w:tblGrid>
      <w:tr w:rsidR="002C6FB2" w:rsidRPr="00DF58B7" w:rsidTr="004F1614">
        <w:tc>
          <w:tcPr>
            <w:tcW w:w="4920"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Кількість студентів, які здали теоретичну частину на „4”</w:t>
            </w:r>
          </w:p>
        </w:tc>
        <w:tc>
          <w:tcPr>
            <w:tcW w:w="4942"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Кількість студентів, які здали практичну частину на „4”</w:t>
            </w:r>
          </w:p>
        </w:tc>
        <w:tc>
          <w:tcPr>
            <w:tcW w:w="4924"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Кількість студентів, які отримали загальну оцінку „4”</w:t>
            </w:r>
          </w:p>
        </w:tc>
      </w:tr>
      <w:tr w:rsidR="002C6FB2" w:rsidRPr="00DF58B7" w:rsidTr="004F1614">
        <w:tc>
          <w:tcPr>
            <w:tcW w:w="245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69"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7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5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4F1614">
        <w:tc>
          <w:tcPr>
            <w:tcW w:w="123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rPr>
          <w:trHeight w:val="286"/>
        </w:trPr>
        <w:tc>
          <w:tcPr>
            <w:tcW w:w="1235"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1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4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39</w:t>
            </w:r>
          </w:p>
        </w:tc>
        <w:tc>
          <w:tcPr>
            <w:tcW w:w="1227"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73,6</w:t>
            </w:r>
          </w:p>
        </w:tc>
        <w:tc>
          <w:tcPr>
            <w:tcW w:w="1235"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16</w:t>
            </w:r>
          </w:p>
        </w:tc>
        <w:tc>
          <w:tcPr>
            <w:tcW w:w="123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41,0</w:t>
            </w:r>
          </w:p>
        </w:tc>
        <w:tc>
          <w:tcPr>
            <w:tcW w:w="1235"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18</w:t>
            </w:r>
          </w:p>
        </w:tc>
        <w:tc>
          <w:tcPr>
            <w:tcW w:w="123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34,0</w:t>
            </w:r>
          </w:p>
        </w:tc>
        <w:tc>
          <w:tcPr>
            <w:tcW w:w="123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16</w:t>
            </w:r>
          </w:p>
        </w:tc>
        <w:tc>
          <w:tcPr>
            <w:tcW w:w="1217"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41,0</w:t>
            </w:r>
          </w:p>
        </w:tc>
        <w:tc>
          <w:tcPr>
            <w:tcW w:w="1243"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18</w:t>
            </w:r>
          </w:p>
        </w:tc>
        <w:tc>
          <w:tcPr>
            <w:tcW w:w="122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34,0</w:t>
            </w:r>
          </w:p>
        </w:tc>
      </w:tr>
    </w:tbl>
    <w:p w:rsidR="002C6FB2" w:rsidRPr="00DF58B7" w:rsidRDefault="002C6FB2" w:rsidP="00697BAA">
      <w:pPr>
        <w:spacing w:after="0" w:line="240" w:lineRule="auto"/>
        <w:jc w:val="right"/>
        <w:rPr>
          <w:rFonts w:ascii="Times New Roman" w:hAnsi="Times New Roman"/>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216"/>
        <w:gridCol w:w="1242"/>
        <w:gridCol w:w="1231"/>
        <w:gridCol w:w="1231"/>
        <w:gridCol w:w="1237"/>
        <w:gridCol w:w="1234"/>
        <w:gridCol w:w="1239"/>
        <w:gridCol w:w="1232"/>
        <w:gridCol w:w="1217"/>
        <w:gridCol w:w="1243"/>
        <w:gridCol w:w="1232"/>
      </w:tblGrid>
      <w:tr w:rsidR="002C6FB2" w:rsidRPr="00DF58B7" w:rsidTr="004F1614">
        <w:tc>
          <w:tcPr>
            <w:tcW w:w="4921"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Кількість студентів, які здали теоретичну частину на „3”</w:t>
            </w:r>
          </w:p>
        </w:tc>
        <w:tc>
          <w:tcPr>
            <w:tcW w:w="4941"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Кількість студентів, які здали практичну частину на „3”</w:t>
            </w:r>
          </w:p>
        </w:tc>
        <w:tc>
          <w:tcPr>
            <w:tcW w:w="4924"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Кількість студентів, які отримали загальну оцінку „3”</w:t>
            </w:r>
          </w:p>
        </w:tc>
      </w:tr>
      <w:tr w:rsidR="002C6FB2" w:rsidRPr="00DF58B7" w:rsidTr="004F1614">
        <w:tc>
          <w:tcPr>
            <w:tcW w:w="244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6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49"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5"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4F1614">
        <w:tc>
          <w:tcPr>
            <w:tcW w:w="123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1"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1"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c>
          <w:tcPr>
            <w:tcW w:w="123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1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4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w:t>
            </w:r>
          </w:p>
        </w:tc>
        <w:tc>
          <w:tcPr>
            <w:tcW w:w="1231"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3,8</w:t>
            </w:r>
          </w:p>
        </w:tc>
        <w:tc>
          <w:tcPr>
            <w:tcW w:w="1231"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8</w:t>
            </w:r>
          </w:p>
        </w:tc>
        <w:tc>
          <w:tcPr>
            <w:tcW w:w="1237"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20,5</w:t>
            </w:r>
          </w:p>
        </w:tc>
        <w:tc>
          <w:tcPr>
            <w:tcW w:w="1234"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15</w:t>
            </w:r>
          </w:p>
        </w:tc>
        <w:tc>
          <w:tcPr>
            <w:tcW w:w="123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28,3</w:t>
            </w:r>
          </w:p>
        </w:tc>
        <w:tc>
          <w:tcPr>
            <w:tcW w:w="123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8</w:t>
            </w:r>
          </w:p>
        </w:tc>
        <w:tc>
          <w:tcPr>
            <w:tcW w:w="1217"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20,5</w:t>
            </w:r>
          </w:p>
        </w:tc>
        <w:tc>
          <w:tcPr>
            <w:tcW w:w="1243"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15</w:t>
            </w:r>
          </w:p>
        </w:tc>
        <w:tc>
          <w:tcPr>
            <w:tcW w:w="123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28,3</w:t>
            </w:r>
          </w:p>
        </w:tc>
      </w:tr>
    </w:tbl>
    <w:p w:rsidR="002C6FB2" w:rsidRPr="00DF58B7" w:rsidRDefault="002C6FB2" w:rsidP="00697BAA">
      <w:pPr>
        <w:spacing w:after="0" w:line="240" w:lineRule="auto"/>
        <w:jc w:val="right"/>
        <w:rPr>
          <w:rFonts w:ascii="Times New Roman" w:hAnsi="Times New Roman"/>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218"/>
        <w:gridCol w:w="1244"/>
        <w:gridCol w:w="1232"/>
        <w:gridCol w:w="1233"/>
        <w:gridCol w:w="1218"/>
        <w:gridCol w:w="1244"/>
        <w:gridCol w:w="1232"/>
        <w:gridCol w:w="1234"/>
        <w:gridCol w:w="1219"/>
        <w:gridCol w:w="1245"/>
        <w:gridCol w:w="1233"/>
      </w:tblGrid>
      <w:tr w:rsidR="002C6FB2" w:rsidRPr="00DF58B7" w:rsidTr="004F1614">
        <w:tc>
          <w:tcPr>
            <w:tcW w:w="4928"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Кількість студентів, які здали теоретичну частину на „2”</w:t>
            </w:r>
          </w:p>
        </w:tc>
        <w:tc>
          <w:tcPr>
            <w:tcW w:w="4927"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Кількість студентів, які здали практичну частину на „2”</w:t>
            </w:r>
          </w:p>
        </w:tc>
        <w:tc>
          <w:tcPr>
            <w:tcW w:w="4931"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Кількість студентів, які отримали загальну оцінку „2”</w:t>
            </w:r>
          </w:p>
        </w:tc>
      </w:tr>
      <w:tr w:rsidR="002C6FB2" w:rsidRPr="00DF58B7" w:rsidTr="004F1614">
        <w:tc>
          <w:tcPr>
            <w:tcW w:w="2452"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5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5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4F1614">
        <w:tc>
          <w:tcPr>
            <w:tcW w:w="123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c>
          <w:tcPr>
            <w:tcW w:w="123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18"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4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32"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33"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18"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4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32"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3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19"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45"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33"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r>
    </w:tbl>
    <w:p w:rsidR="002C6FB2" w:rsidRPr="00DF58B7" w:rsidRDefault="002C6FB2" w:rsidP="00697BAA">
      <w:pPr>
        <w:tabs>
          <w:tab w:val="left" w:pos="1582"/>
        </w:tabs>
        <w:spacing w:after="0" w:line="240" w:lineRule="auto"/>
        <w:rPr>
          <w:rFonts w:ascii="Times New Roman" w:hAnsi="Times New Roman"/>
          <w:i/>
          <w:color w:val="000000"/>
          <w:sz w:val="28"/>
          <w:szCs w:val="28"/>
        </w:rPr>
      </w:pPr>
      <w:r w:rsidRPr="00DF58B7">
        <w:rPr>
          <w:rFonts w:ascii="Times New Roman" w:hAnsi="Times New Roman"/>
          <w:i/>
          <w:color w:val="000000"/>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2558"/>
        <w:gridCol w:w="2558"/>
        <w:gridCol w:w="2558"/>
        <w:gridCol w:w="2560"/>
        <w:gridCol w:w="1896"/>
      </w:tblGrid>
      <w:tr w:rsidR="002C6FB2" w:rsidRPr="00DF58B7" w:rsidTr="00697BAA">
        <w:tc>
          <w:tcPr>
            <w:tcW w:w="511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Середній бал за теоретичну частину</w:t>
            </w:r>
          </w:p>
        </w:tc>
        <w:tc>
          <w:tcPr>
            <w:tcW w:w="511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Середній бал за практичну частину</w:t>
            </w:r>
          </w:p>
        </w:tc>
        <w:tc>
          <w:tcPr>
            <w:tcW w:w="445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Середній бал загальної оцінки</w:t>
            </w:r>
          </w:p>
        </w:tc>
      </w:tr>
      <w:tr w:rsidR="002C6FB2" w:rsidRPr="00DF58B7" w:rsidTr="00697BAA">
        <w:tc>
          <w:tcPr>
            <w:tcW w:w="255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5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55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5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56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189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697BAA">
        <w:tc>
          <w:tcPr>
            <w:tcW w:w="2558" w:type="dxa"/>
          </w:tcPr>
          <w:p w:rsidR="002C6FB2" w:rsidRPr="00DF58B7" w:rsidRDefault="002C6FB2" w:rsidP="00697BAA">
            <w:pPr>
              <w:spacing w:after="0" w:line="240" w:lineRule="auto"/>
              <w:jc w:val="center"/>
              <w:rPr>
                <w:rFonts w:ascii="Times New Roman" w:hAnsi="Times New Roman"/>
                <w:i/>
                <w:color w:val="000000"/>
                <w:sz w:val="28"/>
                <w:szCs w:val="28"/>
                <w:lang w:val="uk-UA"/>
              </w:rPr>
            </w:pPr>
            <w:r w:rsidRPr="00DF58B7">
              <w:rPr>
                <w:rFonts w:ascii="Times New Roman" w:hAnsi="Times New Roman"/>
                <w:i/>
                <w:color w:val="000000"/>
                <w:sz w:val="28"/>
                <w:szCs w:val="28"/>
                <w:lang w:val="uk-UA"/>
              </w:rPr>
              <w:t>-</w:t>
            </w:r>
          </w:p>
        </w:tc>
        <w:tc>
          <w:tcPr>
            <w:tcW w:w="2558" w:type="dxa"/>
          </w:tcPr>
          <w:p w:rsidR="002C6FB2" w:rsidRPr="00DF58B7" w:rsidRDefault="002C6FB2" w:rsidP="00697BAA">
            <w:pPr>
              <w:spacing w:after="0" w:line="240" w:lineRule="auto"/>
              <w:jc w:val="center"/>
              <w:rPr>
                <w:rFonts w:ascii="Times New Roman" w:hAnsi="Times New Roman"/>
                <w:i/>
                <w:color w:val="000000"/>
                <w:sz w:val="28"/>
                <w:szCs w:val="28"/>
                <w:lang w:val="uk-UA"/>
              </w:rPr>
            </w:pPr>
            <w:r w:rsidRPr="00DF58B7">
              <w:rPr>
                <w:rFonts w:ascii="Times New Roman" w:hAnsi="Times New Roman"/>
                <w:i/>
                <w:color w:val="000000"/>
                <w:sz w:val="28"/>
                <w:szCs w:val="28"/>
                <w:lang w:val="uk-UA"/>
              </w:rPr>
              <w:t>4,2</w:t>
            </w:r>
          </w:p>
        </w:tc>
        <w:tc>
          <w:tcPr>
            <w:tcW w:w="2558" w:type="dxa"/>
          </w:tcPr>
          <w:p w:rsidR="002C6FB2" w:rsidRPr="00DF58B7" w:rsidRDefault="002C6FB2" w:rsidP="00697BAA">
            <w:pPr>
              <w:spacing w:after="0" w:line="240" w:lineRule="auto"/>
              <w:jc w:val="center"/>
              <w:rPr>
                <w:rFonts w:ascii="Times New Roman" w:hAnsi="Times New Roman"/>
                <w:i/>
                <w:color w:val="000000"/>
                <w:sz w:val="28"/>
                <w:szCs w:val="28"/>
                <w:lang w:val="uk-UA"/>
              </w:rPr>
            </w:pPr>
            <w:r w:rsidRPr="00DF58B7">
              <w:rPr>
                <w:rFonts w:ascii="Times New Roman" w:hAnsi="Times New Roman"/>
                <w:i/>
                <w:color w:val="000000"/>
                <w:sz w:val="28"/>
                <w:szCs w:val="28"/>
                <w:lang w:val="uk-UA"/>
              </w:rPr>
              <w:t>4,2</w:t>
            </w:r>
          </w:p>
        </w:tc>
        <w:tc>
          <w:tcPr>
            <w:tcW w:w="2558" w:type="dxa"/>
          </w:tcPr>
          <w:p w:rsidR="002C6FB2" w:rsidRPr="00DF58B7" w:rsidRDefault="002C6FB2" w:rsidP="00697BAA">
            <w:pPr>
              <w:spacing w:after="0" w:line="240" w:lineRule="auto"/>
              <w:jc w:val="center"/>
              <w:rPr>
                <w:rFonts w:ascii="Times New Roman" w:hAnsi="Times New Roman"/>
                <w:i/>
                <w:color w:val="000000"/>
                <w:sz w:val="28"/>
                <w:szCs w:val="28"/>
                <w:lang w:val="uk-UA"/>
              </w:rPr>
            </w:pPr>
            <w:r w:rsidRPr="00DF58B7">
              <w:rPr>
                <w:rFonts w:ascii="Times New Roman" w:hAnsi="Times New Roman"/>
                <w:i/>
                <w:color w:val="000000"/>
                <w:sz w:val="28"/>
                <w:szCs w:val="28"/>
                <w:lang w:val="uk-UA"/>
              </w:rPr>
              <w:t>4,1</w:t>
            </w:r>
          </w:p>
        </w:tc>
        <w:tc>
          <w:tcPr>
            <w:tcW w:w="2560" w:type="dxa"/>
          </w:tcPr>
          <w:p w:rsidR="002C6FB2" w:rsidRPr="00DF58B7" w:rsidRDefault="002C6FB2" w:rsidP="00697BAA">
            <w:pPr>
              <w:spacing w:after="0" w:line="240" w:lineRule="auto"/>
              <w:jc w:val="center"/>
              <w:rPr>
                <w:rFonts w:ascii="Times New Roman" w:hAnsi="Times New Roman"/>
                <w:i/>
                <w:color w:val="000000"/>
                <w:sz w:val="28"/>
                <w:szCs w:val="28"/>
                <w:lang w:val="uk-UA"/>
              </w:rPr>
            </w:pPr>
            <w:r w:rsidRPr="00DF58B7">
              <w:rPr>
                <w:rFonts w:ascii="Times New Roman" w:hAnsi="Times New Roman"/>
                <w:i/>
                <w:color w:val="000000"/>
                <w:sz w:val="28"/>
                <w:szCs w:val="28"/>
                <w:lang w:val="uk-UA"/>
              </w:rPr>
              <w:t>4,2</w:t>
            </w:r>
          </w:p>
        </w:tc>
        <w:tc>
          <w:tcPr>
            <w:tcW w:w="1896" w:type="dxa"/>
          </w:tcPr>
          <w:p w:rsidR="002C6FB2" w:rsidRPr="00DF58B7" w:rsidRDefault="002C6FB2" w:rsidP="00697BAA">
            <w:pPr>
              <w:spacing w:after="0" w:line="240" w:lineRule="auto"/>
              <w:jc w:val="center"/>
              <w:rPr>
                <w:rFonts w:ascii="Times New Roman" w:hAnsi="Times New Roman"/>
                <w:i/>
                <w:color w:val="000000"/>
                <w:sz w:val="28"/>
                <w:szCs w:val="28"/>
                <w:lang w:val="uk-UA"/>
              </w:rPr>
            </w:pPr>
            <w:r w:rsidRPr="00DF58B7">
              <w:rPr>
                <w:rFonts w:ascii="Times New Roman" w:hAnsi="Times New Roman"/>
                <w:i/>
                <w:color w:val="000000"/>
                <w:sz w:val="28"/>
                <w:szCs w:val="28"/>
                <w:lang w:val="uk-UA"/>
              </w:rPr>
              <w:t>4,1</w:t>
            </w:r>
          </w:p>
        </w:tc>
      </w:tr>
    </w:tbl>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b/>
          <w:color w:val="000000"/>
          <w:sz w:val="28"/>
          <w:szCs w:val="28"/>
        </w:rPr>
      </w:pPr>
    </w:p>
    <w:p w:rsidR="002C6FB2" w:rsidRPr="00DF58B7" w:rsidRDefault="002C6FB2" w:rsidP="00697BAA">
      <w:pPr>
        <w:spacing w:after="0" w:line="240" w:lineRule="auto"/>
        <w:jc w:val="right"/>
        <w:rPr>
          <w:rFonts w:ascii="Times New Roman" w:hAnsi="Times New Roman"/>
          <w:i/>
          <w:color w:val="000000"/>
          <w:sz w:val="28"/>
          <w:szCs w:val="28"/>
        </w:rPr>
      </w:pPr>
      <w:r w:rsidRPr="00DF58B7">
        <w:rPr>
          <w:rFonts w:ascii="Times New Roman" w:hAnsi="Times New Roman"/>
          <w:i/>
          <w:color w:val="000000"/>
          <w:sz w:val="28"/>
          <w:szCs w:val="28"/>
        </w:rPr>
        <w:lastRenderedPageBreak/>
        <w:t>Таблиця №2б</w:t>
      </w:r>
    </w:p>
    <w:p w:rsidR="002C6FB2" w:rsidRPr="00DF58B7" w:rsidRDefault="002C6FB2" w:rsidP="00697BAA">
      <w:pPr>
        <w:spacing w:after="0" w:line="240" w:lineRule="auto"/>
        <w:jc w:val="right"/>
        <w:rPr>
          <w:rFonts w:ascii="Times New Roman" w:hAnsi="Times New Roman"/>
          <w:i/>
          <w:color w:val="000000"/>
          <w:sz w:val="28"/>
          <w:szCs w:val="28"/>
        </w:rPr>
      </w:pPr>
    </w:p>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 xml:space="preserve">РЕЗУЛЬТАТИ  ЗДАЧІ  ДЕРЖАВНОГО  КОМПЛЕКСНОГО  КВАЛІФІКАЦІЙНОГО  ЕКЗАМЕНУ ЗІ  СПЕЦІАЛЬНОСТІ  „СЕСТРИНСЬКА  СПРАВА”  </w:t>
      </w:r>
    </w:p>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за 202</w:t>
      </w:r>
      <w:r w:rsidRPr="00DF58B7">
        <w:rPr>
          <w:rFonts w:ascii="Times New Roman" w:hAnsi="Times New Roman"/>
          <w:b/>
          <w:color w:val="000000"/>
          <w:sz w:val="28"/>
          <w:szCs w:val="28"/>
          <w:lang w:val="uk-UA"/>
        </w:rPr>
        <w:t>1</w:t>
      </w:r>
      <w:r w:rsidRPr="00DF58B7">
        <w:rPr>
          <w:rFonts w:ascii="Times New Roman" w:hAnsi="Times New Roman"/>
          <w:b/>
          <w:color w:val="000000"/>
          <w:sz w:val="28"/>
          <w:szCs w:val="28"/>
        </w:rPr>
        <w:t>-202</w:t>
      </w:r>
      <w:r w:rsidRPr="00DF58B7">
        <w:rPr>
          <w:rFonts w:ascii="Times New Roman" w:hAnsi="Times New Roman"/>
          <w:b/>
          <w:color w:val="000000"/>
          <w:sz w:val="28"/>
          <w:szCs w:val="28"/>
          <w:lang w:val="uk-UA"/>
        </w:rPr>
        <w:t>2</w:t>
      </w:r>
      <w:r w:rsidRPr="00DF58B7">
        <w:rPr>
          <w:rFonts w:ascii="Times New Roman" w:hAnsi="Times New Roman"/>
          <w:b/>
          <w:color w:val="000000"/>
          <w:sz w:val="28"/>
          <w:szCs w:val="28"/>
        </w:rPr>
        <w:t xml:space="preserve"> н.р.</w:t>
      </w:r>
    </w:p>
    <w:p w:rsidR="002C6FB2" w:rsidRPr="00DF58B7" w:rsidRDefault="002C6FB2" w:rsidP="00697BAA">
      <w:pPr>
        <w:spacing w:after="0" w:line="240" w:lineRule="auto"/>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061"/>
        <w:gridCol w:w="1053"/>
        <w:gridCol w:w="1085"/>
        <w:gridCol w:w="1074"/>
        <w:gridCol w:w="1064"/>
        <w:gridCol w:w="1055"/>
        <w:gridCol w:w="1093"/>
        <w:gridCol w:w="1070"/>
        <w:gridCol w:w="1064"/>
        <w:gridCol w:w="1032"/>
        <w:gridCol w:w="1093"/>
        <w:gridCol w:w="1070"/>
      </w:tblGrid>
      <w:tr w:rsidR="002C6FB2" w:rsidRPr="00DF58B7" w:rsidTr="004F1614">
        <w:trPr>
          <w:cantSplit/>
        </w:trPr>
        <w:tc>
          <w:tcPr>
            <w:tcW w:w="1972" w:type="dxa"/>
            <w:vMerge w:val="restart"/>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Назва  навчального  закладу</w:t>
            </w:r>
          </w:p>
        </w:tc>
        <w:tc>
          <w:tcPr>
            <w:tcW w:w="4273" w:type="dxa"/>
            <w:gridSpan w:val="4"/>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w:t>
            </w:r>
          </w:p>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 на випускному  курсі</w:t>
            </w:r>
          </w:p>
        </w:tc>
        <w:tc>
          <w:tcPr>
            <w:tcW w:w="4282" w:type="dxa"/>
            <w:gridSpan w:val="4"/>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Допущено до державних екзаменів</w:t>
            </w:r>
          </w:p>
        </w:tc>
        <w:tc>
          <w:tcPr>
            <w:tcW w:w="4259" w:type="dxa"/>
            <w:gridSpan w:val="4"/>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Одержали диплом з відзнакою</w:t>
            </w:r>
          </w:p>
        </w:tc>
      </w:tr>
      <w:tr w:rsidR="002C6FB2" w:rsidRPr="00DF58B7" w:rsidTr="004F1614">
        <w:trPr>
          <w:cantSplit/>
        </w:trPr>
        <w:tc>
          <w:tcPr>
            <w:tcW w:w="1972" w:type="dxa"/>
            <w:vMerge/>
          </w:tcPr>
          <w:p w:rsidR="002C6FB2" w:rsidRPr="00DF58B7" w:rsidRDefault="002C6FB2" w:rsidP="00697BAA">
            <w:pPr>
              <w:spacing w:after="0" w:line="240" w:lineRule="auto"/>
              <w:jc w:val="center"/>
              <w:rPr>
                <w:rFonts w:ascii="Times New Roman" w:hAnsi="Times New Roman"/>
                <w:i/>
                <w:color w:val="000000"/>
                <w:sz w:val="28"/>
                <w:szCs w:val="28"/>
              </w:rPr>
            </w:pPr>
          </w:p>
        </w:tc>
        <w:tc>
          <w:tcPr>
            <w:tcW w:w="2114"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Звітний </w:t>
            </w:r>
          </w:p>
        </w:tc>
        <w:tc>
          <w:tcPr>
            <w:tcW w:w="2159"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Попередній </w:t>
            </w:r>
          </w:p>
        </w:tc>
        <w:tc>
          <w:tcPr>
            <w:tcW w:w="2119"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Звітний </w:t>
            </w:r>
          </w:p>
        </w:tc>
        <w:tc>
          <w:tcPr>
            <w:tcW w:w="216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Попередній </w:t>
            </w:r>
          </w:p>
        </w:tc>
        <w:tc>
          <w:tcPr>
            <w:tcW w:w="209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Звітний </w:t>
            </w:r>
          </w:p>
        </w:tc>
        <w:tc>
          <w:tcPr>
            <w:tcW w:w="216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Попередній </w:t>
            </w:r>
          </w:p>
        </w:tc>
      </w:tr>
      <w:tr w:rsidR="002C6FB2" w:rsidRPr="00DF58B7" w:rsidTr="004F1614">
        <w:trPr>
          <w:cantSplit/>
        </w:trPr>
        <w:tc>
          <w:tcPr>
            <w:tcW w:w="1972" w:type="dxa"/>
            <w:vMerge/>
          </w:tcPr>
          <w:p w:rsidR="002C6FB2" w:rsidRPr="00DF58B7" w:rsidRDefault="002C6FB2" w:rsidP="00697BAA">
            <w:pPr>
              <w:spacing w:after="0" w:line="240" w:lineRule="auto"/>
              <w:jc w:val="center"/>
              <w:rPr>
                <w:rFonts w:ascii="Times New Roman" w:hAnsi="Times New Roman"/>
                <w:i/>
                <w:color w:val="000000"/>
                <w:sz w:val="28"/>
                <w:szCs w:val="28"/>
              </w:rPr>
            </w:pPr>
          </w:p>
        </w:tc>
        <w:tc>
          <w:tcPr>
            <w:tcW w:w="1061"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5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8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7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6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5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9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7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6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3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9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7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c>
          <w:tcPr>
            <w:tcW w:w="1972" w:type="dxa"/>
          </w:tcPr>
          <w:p w:rsidR="00E4469A"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 xml:space="preserve">Бердичівський медичний </w:t>
            </w:r>
          </w:p>
          <w:p w:rsidR="00E4469A" w:rsidRDefault="00E4469A" w:rsidP="00697BAA">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фаховий</w:t>
            </w:r>
          </w:p>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коледж</w:t>
            </w:r>
          </w:p>
        </w:tc>
        <w:tc>
          <w:tcPr>
            <w:tcW w:w="1061"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35</w:t>
            </w:r>
          </w:p>
        </w:tc>
        <w:tc>
          <w:tcPr>
            <w:tcW w:w="1053"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100</w:t>
            </w:r>
          </w:p>
        </w:tc>
        <w:tc>
          <w:tcPr>
            <w:tcW w:w="1085"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34</w:t>
            </w:r>
          </w:p>
        </w:tc>
        <w:tc>
          <w:tcPr>
            <w:tcW w:w="1074"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100</w:t>
            </w:r>
          </w:p>
        </w:tc>
        <w:tc>
          <w:tcPr>
            <w:tcW w:w="1064"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35</w:t>
            </w:r>
          </w:p>
        </w:tc>
        <w:tc>
          <w:tcPr>
            <w:tcW w:w="1055"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100</w:t>
            </w:r>
          </w:p>
        </w:tc>
        <w:tc>
          <w:tcPr>
            <w:tcW w:w="1093"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34</w:t>
            </w:r>
          </w:p>
        </w:tc>
        <w:tc>
          <w:tcPr>
            <w:tcW w:w="1070"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100</w:t>
            </w:r>
          </w:p>
        </w:tc>
        <w:tc>
          <w:tcPr>
            <w:tcW w:w="1064"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w:t>
            </w:r>
          </w:p>
        </w:tc>
        <w:tc>
          <w:tcPr>
            <w:tcW w:w="1032"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8,6</w:t>
            </w:r>
          </w:p>
        </w:tc>
        <w:tc>
          <w:tcPr>
            <w:tcW w:w="1093"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w:t>
            </w:r>
          </w:p>
        </w:tc>
        <w:tc>
          <w:tcPr>
            <w:tcW w:w="1070"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11,4</w:t>
            </w:r>
          </w:p>
        </w:tc>
      </w:tr>
    </w:tbl>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right"/>
        <w:rPr>
          <w:rFonts w:ascii="Times New Roman" w:hAnsi="Times New Roman"/>
          <w:i/>
          <w:color w:val="000000"/>
          <w:sz w:val="28"/>
          <w:szCs w:val="28"/>
        </w:rPr>
      </w:pPr>
      <w:r w:rsidRPr="00DF58B7">
        <w:rPr>
          <w:rFonts w:ascii="Times New Roman" w:hAnsi="Times New Roman"/>
          <w:i/>
          <w:color w:val="000000"/>
          <w:sz w:val="28"/>
          <w:szCs w:val="28"/>
        </w:rPr>
        <w:t>Продовження  таблиці №2б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1216"/>
        <w:gridCol w:w="1242"/>
        <w:gridCol w:w="1227"/>
        <w:gridCol w:w="1235"/>
        <w:gridCol w:w="1236"/>
        <w:gridCol w:w="1235"/>
        <w:gridCol w:w="1236"/>
        <w:gridCol w:w="1236"/>
        <w:gridCol w:w="1217"/>
        <w:gridCol w:w="1243"/>
        <w:gridCol w:w="1228"/>
      </w:tblGrid>
      <w:tr w:rsidR="002C6FB2" w:rsidRPr="00DF58B7" w:rsidTr="004F1614">
        <w:tc>
          <w:tcPr>
            <w:tcW w:w="4920"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теоретичну частину на „5”</w:t>
            </w:r>
          </w:p>
        </w:tc>
        <w:tc>
          <w:tcPr>
            <w:tcW w:w="4942"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практичну частину на „5”</w:t>
            </w:r>
          </w:p>
        </w:tc>
        <w:tc>
          <w:tcPr>
            <w:tcW w:w="4924"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отримали загальну оцінку „5”</w:t>
            </w:r>
          </w:p>
        </w:tc>
      </w:tr>
      <w:tr w:rsidR="002C6FB2" w:rsidRPr="00DF58B7" w:rsidTr="004F1614">
        <w:tc>
          <w:tcPr>
            <w:tcW w:w="245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69"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7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5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4F1614">
        <w:tc>
          <w:tcPr>
            <w:tcW w:w="123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c>
          <w:tcPr>
            <w:tcW w:w="1235"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1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4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w:t>
            </w:r>
          </w:p>
        </w:tc>
        <w:tc>
          <w:tcPr>
            <w:tcW w:w="1227"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11,4</w:t>
            </w:r>
          </w:p>
        </w:tc>
        <w:tc>
          <w:tcPr>
            <w:tcW w:w="1235"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9</w:t>
            </w:r>
          </w:p>
        </w:tc>
        <w:tc>
          <w:tcPr>
            <w:tcW w:w="123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25,7</w:t>
            </w:r>
          </w:p>
        </w:tc>
        <w:tc>
          <w:tcPr>
            <w:tcW w:w="1235"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9</w:t>
            </w:r>
          </w:p>
        </w:tc>
        <w:tc>
          <w:tcPr>
            <w:tcW w:w="123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26,5</w:t>
            </w:r>
          </w:p>
        </w:tc>
        <w:tc>
          <w:tcPr>
            <w:tcW w:w="123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9</w:t>
            </w:r>
          </w:p>
        </w:tc>
        <w:tc>
          <w:tcPr>
            <w:tcW w:w="1217"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25,7</w:t>
            </w:r>
          </w:p>
        </w:tc>
        <w:tc>
          <w:tcPr>
            <w:tcW w:w="1243"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9</w:t>
            </w:r>
          </w:p>
        </w:tc>
        <w:tc>
          <w:tcPr>
            <w:tcW w:w="122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26,5</w:t>
            </w:r>
          </w:p>
        </w:tc>
      </w:tr>
    </w:tbl>
    <w:p w:rsidR="002C6FB2" w:rsidRPr="00DF58B7" w:rsidRDefault="002C6FB2" w:rsidP="00697BAA">
      <w:pPr>
        <w:spacing w:after="0" w:line="240" w:lineRule="auto"/>
        <w:jc w:val="right"/>
        <w:rPr>
          <w:rFonts w:ascii="Times New Roman" w:hAnsi="Times New Roman"/>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1216"/>
        <w:gridCol w:w="1242"/>
        <w:gridCol w:w="1227"/>
        <w:gridCol w:w="1235"/>
        <w:gridCol w:w="1236"/>
        <w:gridCol w:w="1235"/>
        <w:gridCol w:w="1236"/>
        <w:gridCol w:w="1236"/>
        <w:gridCol w:w="1217"/>
        <w:gridCol w:w="1243"/>
        <w:gridCol w:w="1228"/>
      </w:tblGrid>
      <w:tr w:rsidR="002C6FB2" w:rsidRPr="00DF58B7" w:rsidTr="004F1614">
        <w:tc>
          <w:tcPr>
            <w:tcW w:w="4920"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теоретичну частину на „4”</w:t>
            </w:r>
          </w:p>
        </w:tc>
        <w:tc>
          <w:tcPr>
            <w:tcW w:w="4942"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практичну частину на „4”</w:t>
            </w:r>
          </w:p>
        </w:tc>
        <w:tc>
          <w:tcPr>
            <w:tcW w:w="4924"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отримали загальну оцінку „4”</w:t>
            </w:r>
          </w:p>
        </w:tc>
      </w:tr>
      <w:tr w:rsidR="002C6FB2" w:rsidRPr="00DF58B7" w:rsidTr="004F1614">
        <w:tc>
          <w:tcPr>
            <w:tcW w:w="245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69"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7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5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4F1614">
        <w:tc>
          <w:tcPr>
            <w:tcW w:w="123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2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rPr>
          <w:trHeight w:val="286"/>
        </w:trPr>
        <w:tc>
          <w:tcPr>
            <w:tcW w:w="1235"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1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4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30</w:t>
            </w:r>
          </w:p>
        </w:tc>
        <w:tc>
          <w:tcPr>
            <w:tcW w:w="1227"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85,7</w:t>
            </w:r>
          </w:p>
        </w:tc>
        <w:tc>
          <w:tcPr>
            <w:tcW w:w="1235"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18</w:t>
            </w:r>
          </w:p>
        </w:tc>
        <w:tc>
          <w:tcPr>
            <w:tcW w:w="123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51,4</w:t>
            </w:r>
          </w:p>
        </w:tc>
        <w:tc>
          <w:tcPr>
            <w:tcW w:w="1235"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22</w:t>
            </w:r>
          </w:p>
        </w:tc>
        <w:tc>
          <w:tcPr>
            <w:tcW w:w="123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64,7</w:t>
            </w:r>
          </w:p>
        </w:tc>
        <w:tc>
          <w:tcPr>
            <w:tcW w:w="123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18</w:t>
            </w:r>
          </w:p>
        </w:tc>
        <w:tc>
          <w:tcPr>
            <w:tcW w:w="1217"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51,4</w:t>
            </w:r>
          </w:p>
        </w:tc>
        <w:tc>
          <w:tcPr>
            <w:tcW w:w="1243"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22</w:t>
            </w:r>
          </w:p>
        </w:tc>
        <w:tc>
          <w:tcPr>
            <w:tcW w:w="122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64,7</w:t>
            </w:r>
          </w:p>
        </w:tc>
      </w:tr>
    </w:tbl>
    <w:p w:rsidR="002C6FB2" w:rsidRPr="00DF58B7" w:rsidRDefault="002C6FB2" w:rsidP="00697BAA">
      <w:pPr>
        <w:spacing w:after="0" w:line="240" w:lineRule="auto"/>
        <w:jc w:val="right"/>
        <w:rPr>
          <w:rFonts w:ascii="Times New Roman" w:hAnsi="Times New Roman"/>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216"/>
        <w:gridCol w:w="1242"/>
        <w:gridCol w:w="1231"/>
        <w:gridCol w:w="1231"/>
        <w:gridCol w:w="1237"/>
        <w:gridCol w:w="1234"/>
        <w:gridCol w:w="1239"/>
        <w:gridCol w:w="1232"/>
        <w:gridCol w:w="1217"/>
        <w:gridCol w:w="1243"/>
        <w:gridCol w:w="1232"/>
      </w:tblGrid>
      <w:tr w:rsidR="002C6FB2" w:rsidRPr="00DF58B7" w:rsidTr="004F1614">
        <w:tc>
          <w:tcPr>
            <w:tcW w:w="4921"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теоретичну частину на „3”</w:t>
            </w:r>
          </w:p>
        </w:tc>
        <w:tc>
          <w:tcPr>
            <w:tcW w:w="4941"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практичну частину на „3”</w:t>
            </w:r>
          </w:p>
        </w:tc>
        <w:tc>
          <w:tcPr>
            <w:tcW w:w="4924"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отримали загальну оцінку „3”</w:t>
            </w:r>
          </w:p>
        </w:tc>
      </w:tr>
      <w:tr w:rsidR="002C6FB2" w:rsidRPr="00DF58B7" w:rsidTr="004F1614">
        <w:tc>
          <w:tcPr>
            <w:tcW w:w="244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6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49"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5"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4F1614">
        <w:tc>
          <w:tcPr>
            <w:tcW w:w="123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1"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1"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c>
          <w:tcPr>
            <w:tcW w:w="123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1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4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w:t>
            </w:r>
          </w:p>
        </w:tc>
        <w:tc>
          <w:tcPr>
            <w:tcW w:w="1231"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2,6</w:t>
            </w:r>
          </w:p>
        </w:tc>
        <w:tc>
          <w:tcPr>
            <w:tcW w:w="1231"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8</w:t>
            </w:r>
          </w:p>
        </w:tc>
        <w:tc>
          <w:tcPr>
            <w:tcW w:w="1237"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22,9</w:t>
            </w:r>
          </w:p>
        </w:tc>
        <w:tc>
          <w:tcPr>
            <w:tcW w:w="1234"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w:t>
            </w:r>
          </w:p>
        </w:tc>
        <w:tc>
          <w:tcPr>
            <w:tcW w:w="123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8,8</w:t>
            </w:r>
          </w:p>
        </w:tc>
        <w:tc>
          <w:tcPr>
            <w:tcW w:w="123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8</w:t>
            </w:r>
          </w:p>
        </w:tc>
        <w:tc>
          <w:tcPr>
            <w:tcW w:w="1217"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22,9</w:t>
            </w:r>
          </w:p>
        </w:tc>
        <w:tc>
          <w:tcPr>
            <w:tcW w:w="1243"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w:t>
            </w:r>
          </w:p>
        </w:tc>
        <w:tc>
          <w:tcPr>
            <w:tcW w:w="123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8,8</w:t>
            </w:r>
          </w:p>
        </w:tc>
      </w:tr>
    </w:tbl>
    <w:p w:rsidR="002C6FB2" w:rsidRPr="00DF58B7" w:rsidRDefault="002C6FB2" w:rsidP="00697BAA">
      <w:pPr>
        <w:spacing w:after="0" w:line="240" w:lineRule="auto"/>
        <w:jc w:val="right"/>
        <w:rPr>
          <w:rFonts w:ascii="Times New Roman" w:hAnsi="Times New Roman"/>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218"/>
        <w:gridCol w:w="1244"/>
        <w:gridCol w:w="1232"/>
        <w:gridCol w:w="1233"/>
        <w:gridCol w:w="1218"/>
        <w:gridCol w:w="1244"/>
        <w:gridCol w:w="1232"/>
        <w:gridCol w:w="1234"/>
        <w:gridCol w:w="1219"/>
        <w:gridCol w:w="1245"/>
        <w:gridCol w:w="1233"/>
      </w:tblGrid>
      <w:tr w:rsidR="002C6FB2" w:rsidRPr="00DF58B7" w:rsidTr="004F1614">
        <w:tc>
          <w:tcPr>
            <w:tcW w:w="4928"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теоретичну частину на „2”</w:t>
            </w:r>
          </w:p>
        </w:tc>
        <w:tc>
          <w:tcPr>
            <w:tcW w:w="4927"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практичну частину на „2”</w:t>
            </w:r>
          </w:p>
        </w:tc>
        <w:tc>
          <w:tcPr>
            <w:tcW w:w="4931"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отримали загальну оцінку „2”</w:t>
            </w:r>
          </w:p>
        </w:tc>
      </w:tr>
      <w:tr w:rsidR="002C6FB2" w:rsidRPr="00DF58B7" w:rsidTr="004F1614">
        <w:tc>
          <w:tcPr>
            <w:tcW w:w="2452"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5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45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47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4F1614">
        <w:tc>
          <w:tcPr>
            <w:tcW w:w="123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3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1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4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3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c>
          <w:tcPr>
            <w:tcW w:w="123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18"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44"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3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33"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1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44"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3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34"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1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45"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33"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r>
    </w:tbl>
    <w:p w:rsidR="002C6FB2" w:rsidRPr="00DF58B7" w:rsidRDefault="002C6FB2" w:rsidP="00697BAA">
      <w:pPr>
        <w:spacing w:after="0" w:line="240" w:lineRule="auto"/>
        <w:jc w:val="right"/>
        <w:rPr>
          <w:rFonts w:ascii="Times New Roman" w:hAnsi="Times New Roman"/>
          <w:i/>
          <w:color w:val="000000"/>
          <w:sz w:val="28"/>
          <w:szCs w:val="28"/>
        </w:rPr>
      </w:pPr>
    </w:p>
    <w:p w:rsidR="002C6FB2" w:rsidRPr="00DF58B7" w:rsidRDefault="002C6FB2" w:rsidP="00697BAA">
      <w:pPr>
        <w:spacing w:after="0" w:line="240" w:lineRule="auto"/>
        <w:jc w:val="right"/>
        <w:rPr>
          <w:rFonts w:ascii="Times New Roman" w:hAnsi="Times New Roman"/>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2558"/>
        <w:gridCol w:w="2558"/>
        <w:gridCol w:w="2558"/>
        <w:gridCol w:w="2560"/>
        <w:gridCol w:w="2076"/>
      </w:tblGrid>
      <w:tr w:rsidR="002C6FB2" w:rsidRPr="00DF58B7" w:rsidTr="00697BAA">
        <w:tc>
          <w:tcPr>
            <w:tcW w:w="511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Середній бал за теоретичну частину</w:t>
            </w:r>
          </w:p>
        </w:tc>
        <w:tc>
          <w:tcPr>
            <w:tcW w:w="511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Середній бал за практичну частину</w:t>
            </w:r>
          </w:p>
        </w:tc>
        <w:tc>
          <w:tcPr>
            <w:tcW w:w="463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Середній бал загальної оцінки</w:t>
            </w:r>
          </w:p>
        </w:tc>
      </w:tr>
      <w:tr w:rsidR="002C6FB2" w:rsidRPr="00DF58B7" w:rsidTr="00697BAA">
        <w:tc>
          <w:tcPr>
            <w:tcW w:w="255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5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55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5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56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07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697BAA">
        <w:tc>
          <w:tcPr>
            <w:tcW w:w="2558" w:type="dxa"/>
          </w:tcPr>
          <w:p w:rsidR="002C6FB2" w:rsidRPr="00DF58B7" w:rsidRDefault="002C6FB2" w:rsidP="00697BAA">
            <w:pPr>
              <w:spacing w:after="0" w:line="240" w:lineRule="auto"/>
              <w:jc w:val="center"/>
              <w:rPr>
                <w:rFonts w:ascii="Times New Roman" w:hAnsi="Times New Roman"/>
                <w:i/>
                <w:color w:val="000000"/>
                <w:sz w:val="28"/>
                <w:szCs w:val="28"/>
                <w:lang w:val="uk-UA"/>
              </w:rPr>
            </w:pPr>
            <w:r w:rsidRPr="00DF58B7">
              <w:rPr>
                <w:rFonts w:ascii="Times New Roman" w:hAnsi="Times New Roman"/>
                <w:i/>
                <w:color w:val="000000"/>
                <w:sz w:val="28"/>
                <w:szCs w:val="28"/>
                <w:lang w:val="uk-UA"/>
              </w:rPr>
              <w:t>-</w:t>
            </w:r>
          </w:p>
        </w:tc>
        <w:tc>
          <w:tcPr>
            <w:tcW w:w="2558" w:type="dxa"/>
          </w:tcPr>
          <w:p w:rsidR="002C6FB2" w:rsidRPr="00DF58B7" w:rsidRDefault="002C6FB2" w:rsidP="00697BAA">
            <w:pPr>
              <w:spacing w:after="0" w:line="240" w:lineRule="auto"/>
              <w:jc w:val="center"/>
              <w:rPr>
                <w:rFonts w:ascii="Times New Roman" w:hAnsi="Times New Roman"/>
                <w:i/>
                <w:color w:val="000000"/>
                <w:sz w:val="28"/>
                <w:szCs w:val="28"/>
                <w:lang w:val="uk-UA"/>
              </w:rPr>
            </w:pPr>
            <w:r w:rsidRPr="00DF58B7">
              <w:rPr>
                <w:rFonts w:ascii="Times New Roman" w:hAnsi="Times New Roman"/>
                <w:i/>
                <w:color w:val="000000"/>
                <w:sz w:val="28"/>
                <w:szCs w:val="28"/>
                <w:lang w:val="uk-UA"/>
              </w:rPr>
              <w:t>4,1</w:t>
            </w:r>
          </w:p>
        </w:tc>
        <w:tc>
          <w:tcPr>
            <w:tcW w:w="2558" w:type="dxa"/>
          </w:tcPr>
          <w:p w:rsidR="002C6FB2" w:rsidRPr="00DF58B7" w:rsidRDefault="002C6FB2" w:rsidP="00697BAA">
            <w:pPr>
              <w:spacing w:after="0" w:line="240" w:lineRule="auto"/>
              <w:jc w:val="center"/>
              <w:rPr>
                <w:rFonts w:ascii="Times New Roman" w:hAnsi="Times New Roman"/>
                <w:i/>
                <w:color w:val="000000"/>
                <w:sz w:val="28"/>
                <w:szCs w:val="28"/>
                <w:lang w:val="uk-UA"/>
              </w:rPr>
            </w:pPr>
            <w:r w:rsidRPr="00DF58B7">
              <w:rPr>
                <w:rFonts w:ascii="Times New Roman" w:hAnsi="Times New Roman"/>
                <w:i/>
                <w:color w:val="000000"/>
                <w:sz w:val="28"/>
                <w:szCs w:val="28"/>
                <w:lang w:val="uk-UA"/>
              </w:rPr>
              <w:t>4,0</w:t>
            </w:r>
          </w:p>
        </w:tc>
        <w:tc>
          <w:tcPr>
            <w:tcW w:w="2558" w:type="dxa"/>
          </w:tcPr>
          <w:p w:rsidR="002C6FB2" w:rsidRPr="00DF58B7" w:rsidRDefault="002C6FB2" w:rsidP="00697BAA">
            <w:pPr>
              <w:spacing w:after="0" w:line="240" w:lineRule="auto"/>
              <w:jc w:val="center"/>
              <w:rPr>
                <w:rFonts w:ascii="Times New Roman" w:hAnsi="Times New Roman"/>
                <w:i/>
                <w:color w:val="000000"/>
                <w:sz w:val="28"/>
                <w:szCs w:val="28"/>
                <w:lang w:val="uk-UA"/>
              </w:rPr>
            </w:pPr>
            <w:r w:rsidRPr="00DF58B7">
              <w:rPr>
                <w:rFonts w:ascii="Times New Roman" w:hAnsi="Times New Roman"/>
                <w:i/>
                <w:color w:val="000000"/>
                <w:sz w:val="28"/>
                <w:szCs w:val="28"/>
                <w:lang w:val="uk-UA"/>
              </w:rPr>
              <w:t>4,2</w:t>
            </w:r>
          </w:p>
        </w:tc>
        <w:tc>
          <w:tcPr>
            <w:tcW w:w="2560" w:type="dxa"/>
          </w:tcPr>
          <w:p w:rsidR="002C6FB2" w:rsidRPr="00DF58B7" w:rsidRDefault="002C6FB2" w:rsidP="00697BAA">
            <w:pPr>
              <w:spacing w:after="0" w:line="240" w:lineRule="auto"/>
              <w:jc w:val="center"/>
              <w:rPr>
                <w:rFonts w:ascii="Times New Roman" w:hAnsi="Times New Roman"/>
                <w:i/>
                <w:color w:val="000000"/>
                <w:sz w:val="28"/>
                <w:szCs w:val="28"/>
                <w:lang w:val="uk-UA"/>
              </w:rPr>
            </w:pPr>
            <w:r w:rsidRPr="00DF58B7">
              <w:rPr>
                <w:rFonts w:ascii="Times New Roman" w:hAnsi="Times New Roman"/>
                <w:i/>
                <w:color w:val="000000"/>
                <w:sz w:val="28"/>
                <w:szCs w:val="28"/>
                <w:lang w:val="uk-UA"/>
              </w:rPr>
              <w:t>4,0</w:t>
            </w:r>
          </w:p>
        </w:tc>
        <w:tc>
          <w:tcPr>
            <w:tcW w:w="2076" w:type="dxa"/>
          </w:tcPr>
          <w:p w:rsidR="002C6FB2" w:rsidRPr="00DF58B7" w:rsidRDefault="002C6FB2" w:rsidP="00697BAA">
            <w:pPr>
              <w:spacing w:after="0" w:line="240" w:lineRule="auto"/>
              <w:jc w:val="center"/>
              <w:rPr>
                <w:rFonts w:ascii="Times New Roman" w:hAnsi="Times New Roman"/>
                <w:i/>
                <w:color w:val="000000"/>
                <w:sz w:val="28"/>
                <w:szCs w:val="28"/>
                <w:lang w:val="uk-UA"/>
              </w:rPr>
            </w:pPr>
            <w:r w:rsidRPr="00DF58B7">
              <w:rPr>
                <w:rFonts w:ascii="Times New Roman" w:hAnsi="Times New Roman"/>
                <w:i/>
                <w:color w:val="000000"/>
                <w:sz w:val="28"/>
                <w:szCs w:val="28"/>
                <w:lang w:val="uk-UA"/>
              </w:rPr>
              <w:t>4,2</w:t>
            </w:r>
          </w:p>
        </w:tc>
      </w:tr>
    </w:tbl>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jc w:val="right"/>
        <w:rPr>
          <w:rFonts w:ascii="Times New Roman" w:hAnsi="Times New Roman"/>
          <w:i/>
          <w:color w:val="000000"/>
          <w:sz w:val="28"/>
          <w:szCs w:val="28"/>
        </w:rPr>
      </w:pPr>
      <w:r w:rsidRPr="00DF58B7">
        <w:rPr>
          <w:rFonts w:ascii="Times New Roman" w:hAnsi="Times New Roman"/>
          <w:i/>
          <w:color w:val="000000"/>
          <w:sz w:val="28"/>
          <w:szCs w:val="28"/>
        </w:rPr>
        <w:t>Таблиця №2в</w:t>
      </w:r>
    </w:p>
    <w:p w:rsidR="002C6FB2" w:rsidRPr="00DF58B7" w:rsidRDefault="002C6FB2" w:rsidP="00697BAA">
      <w:pPr>
        <w:spacing w:after="0" w:line="240" w:lineRule="auto"/>
        <w:jc w:val="right"/>
        <w:rPr>
          <w:rFonts w:ascii="Times New Roman" w:hAnsi="Times New Roman"/>
          <w:i/>
          <w:color w:val="000000"/>
          <w:sz w:val="28"/>
          <w:szCs w:val="28"/>
        </w:rPr>
      </w:pPr>
    </w:p>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РЕЗУЛЬТАТИ ЗДАЧІ ДЕРЖАВНОГО  КОМПЛЕКСНОГО  КВАЛІФІКАЦІЙНОГО ЕКЗАМЕНУ   ЗІ  СПЕЦІАЛЬНОСТІ  «СТОМАТОЛОГІЯ ОРТОПЕДИЧНА»</w:t>
      </w:r>
    </w:p>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ЗА  202</w:t>
      </w:r>
      <w:r w:rsidRPr="00DF58B7">
        <w:rPr>
          <w:rFonts w:ascii="Times New Roman" w:hAnsi="Times New Roman"/>
          <w:b/>
          <w:color w:val="000000"/>
          <w:sz w:val="28"/>
          <w:szCs w:val="28"/>
          <w:lang w:val="uk-UA"/>
        </w:rPr>
        <w:t xml:space="preserve">1 </w:t>
      </w:r>
      <w:r w:rsidRPr="00DF58B7">
        <w:rPr>
          <w:rFonts w:ascii="Times New Roman" w:hAnsi="Times New Roman"/>
          <w:b/>
          <w:color w:val="000000"/>
          <w:sz w:val="28"/>
          <w:szCs w:val="28"/>
        </w:rPr>
        <w:t>– 202</w:t>
      </w:r>
      <w:r w:rsidRPr="00DF58B7">
        <w:rPr>
          <w:rFonts w:ascii="Times New Roman" w:hAnsi="Times New Roman"/>
          <w:b/>
          <w:color w:val="000000"/>
          <w:sz w:val="28"/>
          <w:szCs w:val="28"/>
          <w:lang w:val="uk-UA"/>
        </w:rPr>
        <w:t>2</w:t>
      </w:r>
      <w:r w:rsidRPr="00DF58B7">
        <w:rPr>
          <w:rFonts w:ascii="Times New Roman" w:hAnsi="Times New Roman"/>
          <w:b/>
          <w:color w:val="000000"/>
          <w:sz w:val="28"/>
          <w:szCs w:val="28"/>
        </w:rPr>
        <w:t xml:space="preserve">  н.р.</w:t>
      </w:r>
    </w:p>
    <w:p w:rsidR="002C6FB2" w:rsidRPr="00DF58B7" w:rsidRDefault="002C6FB2" w:rsidP="00697BAA">
      <w:pPr>
        <w:spacing w:after="0" w:line="240" w:lineRule="auto"/>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108"/>
        <w:gridCol w:w="1104"/>
        <w:gridCol w:w="1119"/>
        <w:gridCol w:w="1110"/>
        <w:gridCol w:w="1108"/>
        <w:gridCol w:w="1105"/>
        <w:gridCol w:w="1120"/>
        <w:gridCol w:w="1111"/>
        <w:gridCol w:w="1108"/>
        <w:gridCol w:w="1100"/>
        <w:gridCol w:w="1125"/>
        <w:gridCol w:w="1107"/>
      </w:tblGrid>
      <w:tr w:rsidR="002C6FB2" w:rsidRPr="00DF58B7" w:rsidTr="004F1614">
        <w:trPr>
          <w:cantSplit/>
        </w:trPr>
        <w:tc>
          <w:tcPr>
            <w:tcW w:w="1798" w:type="dxa"/>
            <w:vMerge w:val="restart"/>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Назва  навчального  закладу</w:t>
            </w:r>
          </w:p>
        </w:tc>
        <w:tc>
          <w:tcPr>
            <w:tcW w:w="4516"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на випускному  курсі</w:t>
            </w:r>
          </w:p>
        </w:tc>
        <w:tc>
          <w:tcPr>
            <w:tcW w:w="4520"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Допущено до державних екзаменів</w:t>
            </w:r>
          </w:p>
        </w:tc>
        <w:tc>
          <w:tcPr>
            <w:tcW w:w="4518"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Одержали диплом з відзнакою</w:t>
            </w:r>
          </w:p>
        </w:tc>
      </w:tr>
      <w:tr w:rsidR="002C6FB2" w:rsidRPr="00DF58B7" w:rsidTr="004F1614">
        <w:trPr>
          <w:cantSplit/>
        </w:trPr>
        <w:tc>
          <w:tcPr>
            <w:tcW w:w="1798" w:type="dxa"/>
            <w:vMerge/>
          </w:tcPr>
          <w:p w:rsidR="002C6FB2" w:rsidRPr="00DF58B7" w:rsidRDefault="002C6FB2" w:rsidP="00697BAA">
            <w:pPr>
              <w:spacing w:after="0" w:line="240" w:lineRule="auto"/>
              <w:jc w:val="center"/>
              <w:rPr>
                <w:rFonts w:ascii="Times New Roman" w:hAnsi="Times New Roman"/>
                <w:i/>
                <w:color w:val="000000"/>
                <w:sz w:val="28"/>
                <w:szCs w:val="28"/>
              </w:rPr>
            </w:pPr>
          </w:p>
        </w:tc>
        <w:tc>
          <w:tcPr>
            <w:tcW w:w="2255"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Звітний </w:t>
            </w:r>
          </w:p>
        </w:tc>
        <w:tc>
          <w:tcPr>
            <w:tcW w:w="226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Попередній </w:t>
            </w:r>
          </w:p>
        </w:tc>
        <w:tc>
          <w:tcPr>
            <w:tcW w:w="2257"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Звітний </w:t>
            </w:r>
          </w:p>
        </w:tc>
        <w:tc>
          <w:tcPr>
            <w:tcW w:w="226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Попередній </w:t>
            </w:r>
          </w:p>
        </w:tc>
        <w:tc>
          <w:tcPr>
            <w:tcW w:w="2255"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Звітний </w:t>
            </w:r>
          </w:p>
        </w:tc>
        <w:tc>
          <w:tcPr>
            <w:tcW w:w="2263"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Попередній </w:t>
            </w:r>
          </w:p>
        </w:tc>
      </w:tr>
      <w:tr w:rsidR="002C6FB2" w:rsidRPr="00DF58B7" w:rsidTr="004F1614">
        <w:trPr>
          <w:cantSplit/>
        </w:trPr>
        <w:tc>
          <w:tcPr>
            <w:tcW w:w="1798" w:type="dxa"/>
            <w:vMerge/>
          </w:tcPr>
          <w:p w:rsidR="002C6FB2" w:rsidRPr="00DF58B7" w:rsidRDefault="002C6FB2" w:rsidP="00697BAA">
            <w:pPr>
              <w:spacing w:after="0" w:line="240" w:lineRule="auto"/>
              <w:jc w:val="center"/>
              <w:rPr>
                <w:rFonts w:ascii="Times New Roman" w:hAnsi="Times New Roman"/>
                <w:i/>
                <w:color w:val="000000"/>
                <w:sz w:val="28"/>
                <w:szCs w:val="28"/>
              </w:rPr>
            </w:pPr>
          </w:p>
        </w:tc>
        <w:tc>
          <w:tcPr>
            <w:tcW w:w="112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12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13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12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12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12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13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13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12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12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133"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13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c>
          <w:tcPr>
            <w:tcW w:w="1798" w:type="dxa"/>
          </w:tcPr>
          <w:p w:rsidR="00E4469A"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 xml:space="preserve">Бердичівський медичний </w:t>
            </w:r>
          </w:p>
          <w:p w:rsidR="00E4469A" w:rsidRDefault="00E4469A" w:rsidP="00697BAA">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фаховий</w:t>
            </w:r>
          </w:p>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коледж</w:t>
            </w:r>
          </w:p>
        </w:tc>
        <w:tc>
          <w:tcPr>
            <w:tcW w:w="112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11</w:t>
            </w:r>
          </w:p>
        </w:tc>
        <w:tc>
          <w:tcPr>
            <w:tcW w:w="1127"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100</w:t>
            </w:r>
          </w:p>
        </w:tc>
        <w:tc>
          <w:tcPr>
            <w:tcW w:w="113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10</w:t>
            </w:r>
          </w:p>
        </w:tc>
        <w:tc>
          <w:tcPr>
            <w:tcW w:w="112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100</w:t>
            </w:r>
          </w:p>
        </w:tc>
        <w:tc>
          <w:tcPr>
            <w:tcW w:w="112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11</w:t>
            </w:r>
          </w:p>
        </w:tc>
        <w:tc>
          <w:tcPr>
            <w:tcW w:w="112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100</w:t>
            </w:r>
          </w:p>
        </w:tc>
        <w:tc>
          <w:tcPr>
            <w:tcW w:w="1133"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10</w:t>
            </w:r>
          </w:p>
        </w:tc>
        <w:tc>
          <w:tcPr>
            <w:tcW w:w="113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100</w:t>
            </w:r>
          </w:p>
        </w:tc>
        <w:tc>
          <w:tcPr>
            <w:tcW w:w="112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w:t>
            </w:r>
          </w:p>
        </w:tc>
        <w:tc>
          <w:tcPr>
            <w:tcW w:w="112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9,0</w:t>
            </w:r>
          </w:p>
        </w:tc>
        <w:tc>
          <w:tcPr>
            <w:tcW w:w="1133"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w:t>
            </w:r>
          </w:p>
        </w:tc>
        <w:tc>
          <w:tcPr>
            <w:tcW w:w="113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20</w:t>
            </w:r>
          </w:p>
        </w:tc>
      </w:tr>
    </w:tbl>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right"/>
        <w:rPr>
          <w:rFonts w:ascii="Times New Roman" w:hAnsi="Times New Roman"/>
          <w:i/>
          <w:color w:val="000000"/>
          <w:sz w:val="28"/>
          <w:szCs w:val="28"/>
        </w:rPr>
      </w:pPr>
      <w:r w:rsidRPr="00DF58B7">
        <w:rPr>
          <w:rFonts w:ascii="Times New Roman" w:hAnsi="Times New Roman"/>
          <w:i/>
          <w:color w:val="000000"/>
          <w:sz w:val="28"/>
          <w:szCs w:val="28"/>
        </w:rPr>
        <w:t>Продовження  таблиці №2в</w:t>
      </w:r>
    </w:p>
    <w:p w:rsidR="002C6FB2" w:rsidRPr="00DF58B7" w:rsidRDefault="002C6FB2" w:rsidP="00697BAA">
      <w:pPr>
        <w:spacing w:after="0" w:line="240" w:lineRule="auto"/>
        <w:jc w:val="right"/>
        <w:rPr>
          <w:rFonts w:ascii="Times New Roman" w:hAnsi="Times New Roman"/>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275"/>
        <w:gridCol w:w="1276"/>
        <w:gridCol w:w="1273"/>
        <w:gridCol w:w="1274"/>
        <w:gridCol w:w="1274"/>
        <w:gridCol w:w="1276"/>
        <w:gridCol w:w="1273"/>
        <w:gridCol w:w="1275"/>
        <w:gridCol w:w="1275"/>
        <w:gridCol w:w="1277"/>
        <w:gridCol w:w="1274"/>
      </w:tblGrid>
      <w:tr w:rsidR="002C6FB2" w:rsidRPr="00DF58B7" w:rsidTr="004F1614">
        <w:tc>
          <w:tcPr>
            <w:tcW w:w="5116"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теоретичну частину на „5”</w:t>
            </w:r>
          </w:p>
        </w:tc>
        <w:tc>
          <w:tcPr>
            <w:tcW w:w="5116"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практичну частину на „5”</w:t>
            </w:r>
          </w:p>
        </w:tc>
        <w:tc>
          <w:tcPr>
            <w:tcW w:w="5120"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отримали загальну оцінку „5”</w:t>
            </w:r>
          </w:p>
        </w:tc>
      </w:tr>
      <w:tr w:rsidR="002C6FB2" w:rsidRPr="00DF58B7" w:rsidTr="004F1614">
        <w:tc>
          <w:tcPr>
            <w:tcW w:w="255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5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55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5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560"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60"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4F1614">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8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8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8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8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36,4</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30</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27,3</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30</w:t>
            </w:r>
          </w:p>
        </w:tc>
        <w:tc>
          <w:tcPr>
            <w:tcW w:w="128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w:t>
            </w:r>
          </w:p>
        </w:tc>
        <w:tc>
          <w:tcPr>
            <w:tcW w:w="128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27,3</w:t>
            </w:r>
          </w:p>
        </w:tc>
        <w:tc>
          <w:tcPr>
            <w:tcW w:w="128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w:t>
            </w:r>
          </w:p>
        </w:tc>
        <w:tc>
          <w:tcPr>
            <w:tcW w:w="128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30</w:t>
            </w:r>
          </w:p>
        </w:tc>
      </w:tr>
    </w:tbl>
    <w:p w:rsidR="002C6FB2" w:rsidRPr="00DF58B7" w:rsidRDefault="002C6FB2" w:rsidP="00697BAA">
      <w:pPr>
        <w:spacing w:after="0" w:line="240" w:lineRule="auto"/>
        <w:jc w:val="right"/>
        <w:rPr>
          <w:rFonts w:ascii="Times New Roman" w:hAnsi="Times New Roman"/>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275"/>
        <w:gridCol w:w="1276"/>
        <w:gridCol w:w="1273"/>
        <w:gridCol w:w="1274"/>
        <w:gridCol w:w="1274"/>
        <w:gridCol w:w="1276"/>
        <w:gridCol w:w="1273"/>
        <w:gridCol w:w="1275"/>
        <w:gridCol w:w="1275"/>
        <w:gridCol w:w="1277"/>
        <w:gridCol w:w="1274"/>
      </w:tblGrid>
      <w:tr w:rsidR="002C6FB2" w:rsidRPr="00DF58B7" w:rsidTr="004F1614">
        <w:tc>
          <w:tcPr>
            <w:tcW w:w="5116"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теоретичну частину на „4”</w:t>
            </w:r>
          </w:p>
        </w:tc>
        <w:tc>
          <w:tcPr>
            <w:tcW w:w="5116"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практичну частину на „4”</w:t>
            </w:r>
          </w:p>
        </w:tc>
        <w:tc>
          <w:tcPr>
            <w:tcW w:w="5120"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отримали загальну оцінку „4”</w:t>
            </w:r>
          </w:p>
        </w:tc>
      </w:tr>
      <w:tr w:rsidR="002C6FB2" w:rsidRPr="00DF58B7" w:rsidTr="004F1614">
        <w:tc>
          <w:tcPr>
            <w:tcW w:w="255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5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55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5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560"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60"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4F1614">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8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8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8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8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rPr>
          <w:trHeight w:val="286"/>
        </w:trPr>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45,4</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50</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45,4</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7</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70</w:t>
            </w:r>
          </w:p>
        </w:tc>
        <w:tc>
          <w:tcPr>
            <w:tcW w:w="128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w:t>
            </w:r>
          </w:p>
        </w:tc>
        <w:tc>
          <w:tcPr>
            <w:tcW w:w="128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45,4</w:t>
            </w:r>
          </w:p>
        </w:tc>
        <w:tc>
          <w:tcPr>
            <w:tcW w:w="128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7</w:t>
            </w:r>
          </w:p>
        </w:tc>
        <w:tc>
          <w:tcPr>
            <w:tcW w:w="128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70</w:t>
            </w:r>
          </w:p>
        </w:tc>
      </w:tr>
    </w:tbl>
    <w:p w:rsidR="002C6FB2" w:rsidRPr="00DF58B7" w:rsidRDefault="002C6FB2" w:rsidP="00697BAA">
      <w:pPr>
        <w:spacing w:after="0" w:line="240" w:lineRule="auto"/>
        <w:jc w:val="right"/>
        <w:rPr>
          <w:rFonts w:ascii="Times New Roman" w:hAnsi="Times New Roman"/>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275"/>
        <w:gridCol w:w="1276"/>
        <w:gridCol w:w="1273"/>
        <w:gridCol w:w="1274"/>
        <w:gridCol w:w="1274"/>
        <w:gridCol w:w="1276"/>
        <w:gridCol w:w="1273"/>
        <w:gridCol w:w="1275"/>
        <w:gridCol w:w="1275"/>
        <w:gridCol w:w="1277"/>
        <w:gridCol w:w="1274"/>
      </w:tblGrid>
      <w:tr w:rsidR="002C6FB2" w:rsidRPr="00DF58B7" w:rsidTr="004F1614">
        <w:tc>
          <w:tcPr>
            <w:tcW w:w="5116"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теоретичну частину на „3”</w:t>
            </w:r>
          </w:p>
        </w:tc>
        <w:tc>
          <w:tcPr>
            <w:tcW w:w="5116"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практичну частину на „3”</w:t>
            </w:r>
          </w:p>
        </w:tc>
        <w:tc>
          <w:tcPr>
            <w:tcW w:w="5120"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отримали загальну оцінку „3”</w:t>
            </w:r>
          </w:p>
        </w:tc>
      </w:tr>
      <w:tr w:rsidR="002C6FB2" w:rsidRPr="00DF58B7" w:rsidTr="004F1614">
        <w:tc>
          <w:tcPr>
            <w:tcW w:w="255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5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55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5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560"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60"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4F1614">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8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8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8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8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18,2</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20</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27,3</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8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w:t>
            </w:r>
          </w:p>
        </w:tc>
        <w:tc>
          <w:tcPr>
            <w:tcW w:w="128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27,3</w:t>
            </w:r>
          </w:p>
        </w:tc>
        <w:tc>
          <w:tcPr>
            <w:tcW w:w="128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28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r>
    </w:tbl>
    <w:p w:rsidR="002C6FB2" w:rsidRPr="00DF58B7" w:rsidRDefault="002C6FB2" w:rsidP="00697BAA">
      <w:pPr>
        <w:spacing w:after="0" w:line="240" w:lineRule="auto"/>
        <w:jc w:val="right"/>
        <w:rPr>
          <w:rFonts w:ascii="Times New Roman" w:hAnsi="Times New Roman"/>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272"/>
        <w:gridCol w:w="1276"/>
        <w:gridCol w:w="1273"/>
        <w:gridCol w:w="1275"/>
        <w:gridCol w:w="1273"/>
        <w:gridCol w:w="1277"/>
        <w:gridCol w:w="1274"/>
        <w:gridCol w:w="1276"/>
        <w:gridCol w:w="1274"/>
        <w:gridCol w:w="1278"/>
        <w:gridCol w:w="1275"/>
      </w:tblGrid>
      <w:tr w:rsidR="002C6FB2" w:rsidRPr="00DF58B7" w:rsidTr="004F1614">
        <w:tc>
          <w:tcPr>
            <w:tcW w:w="5116"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теоретичну частину на „2”</w:t>
            </w:r>
          </w:p>
        </w:tc>
        <w:tc>
          <w:tcPr>
            <w:tcW w:w="5116"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здали практичну частину на „2”</w:t>
            </w:r>
          </w:p>
        </w:tc>
        <w:tc>
          <w:tcPr>
            <w:tcW w:w="5120"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які отримали загальну оцінку „2”</w:t>
            </w:r>
          </w:p>
        </w:tc>
      </w:tr>
      <w:tr w:rsidR="002C6FB2" w:rsidRPr="00DF58B7" w:rsidTr="004F1614">
        <w:tc>
          <w:tcPr>
            <w:tcW w:w="255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5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55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5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560"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60"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4F1614">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7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8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8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28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8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c>
          <w:tcPr>
            <w:tcW w:w="1279"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79"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80"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80"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80"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80"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r>
    </w:tbl>
    <w:p w:rsidR="002C6FB2" w:rsidRPr="00DF58B7" w:rsidRDefault="002C6FB2" w:rsidP="00697BAA">
      <w:pPr>
        <w:spacing w:after="0" w:line="240" w:lineRule="auto"/>
        <w:jc w:val="right"/>
        <w:rPr>
          <w:rFonts w:ascii="Times New Roman" w:hAnsi="Times New Roman"/>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551"/>
        <w:gridCol w:w="2547"/>
        <w:gridCol w:w="2550"/>
        <w:gridCol w:w="2549"/>
        <w:gridCol w:w="2552"/>
      </w:tblGrid>
      <w:tr w:rsidR="002C6FB2" w:rsidRPr="00DF58B7" w:rsidTr="004F1614">
        <w:tc>
          <w:tcPr>
            <w:tcW w:w="511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Середній бал за теоретичну частину</w:t>
            </w:r>
          </w:p>
        </w:tc>
        <w:tc>
          <w:tcPr>
            <w:tcW w:w="5116"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Середній бал за практичну частину</w:t>
            </w:r>
          </w:p>
        </w:tc>
        <w:tc>
          <w:tcPr>
            <w:tcW w:w="5120"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Середній бал загальної оцінки</w:t>
            </w:r>
          </w:p>
        </w:tc>
      </w:tr>
      <w:tr w:rsidR="002C6FB2" w:rsidRPr="00DF58B7" w:rsidTr="004F1614">
        <w:tc>
          <w:tcPr>
            <w:tcW w:w="255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5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55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5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56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Звітний</w:t>
            </w:r>
          </w:p>
        </w:tc>
        <w:tc>
          <w:tcPr>
            <w:tcW w:w="256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4F1614">
        <w:tc>
          <w:tcPr>
            <w:tcW w:w="255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lastRenderedPageBreak/>
              <w:t>4,2</w:t>
            </w:r>
          </w:p>
        </w:tc>
        <w:tc>
          <w:tcPr>
            <w:tcW w:w="255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4,1</w:t>
            </w:r>
          </w:p>
        </w:tc>
        <w:tc>
          <w:tcPr>
            <w:tcW w:w="255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4,0</w:t>
            </w:r>
          </w:p>
        </w:tc>
        <w:tc>
          <w:tcPr>
            <w:tcW w:w="255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4,3</w:t>
            </w:r>
          </w:p>
        </w:tc>
        <w:tc>
          <w:tcPr>
            <w:tcW w:w="256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4,0</w:t>
            </w:r>
          </w:p>
        </w:tc>
        <w:tc>
          <w:tcPr>
            <w:tcW w:w="256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4,3</w:t>
            </w:r>
          </w:p>
        </w:tc>
      </w:tr>
    </w:tbl>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keepNext/>
        <w:spacing w:after="0" w:line="240" w:lineRule="auto"/>
        <w:jc w:val="right"/>
        <w:outlineLvl w:val="0"/>
        <w:rPr>
          <w:rFonts w:ascii="Times New Roman" w:hAnsi="Times New Roman"/>
          <w:i/>
          <w:color w:val="000000"/>
          <w:sz w:val="28"/>
          <w:szCs w:val="28"/>
        </w:rPr>
      </w:pPr>
      <w:r w:rsidRPr="00DF58B7">
        <w:rPr>
          <w:rFonts w:ascii="Times New Roman" w:hAnsi="Times New Roman"/>
          <w:i/>
          <w:color w:val="000000"/>
          <w:sz w:val="28"/>
          <w:szCs w:val="28"/>
        </w:rPr>
        <w:br w:type="page"/>
      </w:r>
      <w:r w:rsidRPr="00DF58B7">
        <w:rPr>
          <w:rFonts w:ascii="Times New Roman" w:hAnsi="Times New Roman"/>
          <w:i/>
          <w:color w:val="000000"/>
          <w:sz w:val="28"/>
          <w:szCs w:val="28"/>
        </w:rPr>
        <w:lastRenderedPageBreak/>
        <w:t>Таблиця № 2-г</w:t>
      </w:r>
    </w:p>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РЕЗУЛЬТАТИ</w:t>
      </w:r>
    </w:p>
    <w:p w:rsidR="002C6FB2" w:rsidRPr="00DF58B7" w:rsidRDefault="002C6FB2" w:rsidP="00697BAA">
      <w:pPr>
        <w:keepNext/>
        <w:spacing w:after="0" w:line="240" w:lineRule="auto"/>
        <w:jc w:val="center"/>
        <w:outlineLvl w:val="1"/>
        <w:rPr>
          <w:rFonts w:ascii="Times New Roman" w:hAnsi="Times New Roman"/>
          <w:b/>
          <w:color w:val="000000"/>
          <w:sz w:val="28"/>
          <w:szCs w:val="28"/>
        </w:rPr>
      </w:pPr>
      <w:r w:rsidRPr="00DF58B7">
        <w:rPr>
          <w:rFonts w:ascii="Times New Roman" w:hAnsi="Times New Roman"/>
          <w:b/>
          <w:color w:val="000000"/>
          <w:sz w:val="28"/>
          <w:szCs w:val="28"/>
        </w:rPr>
        <w:t>ДЕРЖАВНОЇ АТЕСТАЦІЇ СТУДЕНТІВ, ЯКІ НАВЧАЮТЬСЯ НА ОСНОВІ БАЗОВОЇ</w:t>
      </w:r>
    </w:p>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ЗАГАЛЬНОЇ СЕРЕДНЬОЇ ОСВІТИ ІЗ ЗАГАЛЬНООСВІТНІХ ДИСЦИПЛІН, за 202</w:t>
      </w:r>
      <w:r w:rsidRPr="00DF58B7">
        <w:rPr>
          <w:rFonts w:ascii="Times New Roman" w:hAnsi="Times New Roman"/>
          <w:b/>
          <w:color w:val="000000"/>
          <w:sz w:val="28"/>
          <w:szCs w:val="28"/>
          <w:lang w:val="uk-UA"/>
        </w:rPr>
        <w:t>1</w:t>
      </w:r>
      <w:r w:rsidRPr="00DF58B7">
        <w:rPr>
          <w:rFonts w:ascii="Times New Roman" w:hAnsi="Times New Roman"/>
          <w:b/>
          <w:color w:val="000000"/>
          <w:sz w:val="28"/>
          <w:szCs w:val="28"/>
        </w:rPr>
        <w:t>-202</w:t>
      </w:r>
      <w:r w:rsidRPr="00DF58B7">
        <w:rPr>
          <w:rFonts w:ascii="Times New Roman" w:hAnsi="Times New Roman"/>
          <w:b/>
          <w:color w:val="000000"/>
          <w:sz w:val="28"/>
          <w:szCs w:val="28"/>
          <w:lang w:val="uk-UA"/>
        </w:rPr>
        <w:t>2</w:t>
      </w:r>
      <w:r w:rsidRPr="00DF58B7">
        <w:rPr>
          <w:rFonts w:ascii="Times New Roman" w:hAnsi="Times New Roman"/>
          <w:b/>
          <w:color w:val="000000"/>
          <w:sz w:val="28"/>
          <w:szCs w:val="28"/>
        </w:rPr>
        <w:t>н.р.</w:t>
      </w:r>
    </w:p>
    <w:p w:rsidR="002C6FB2" w:rsidRPr="00DF58B7" w:rsidRDefault="002C6FB2" w:rsidP="00697BAA">
      <w:pPr>
        <w:spacing w:after="0" w:line="240" w:lineRule="auto"/>
        <w:jc w:val="center"/>
        <w:rPr>
          <w:rFonts w:ascii="Times New Roman" w:hAnsi="Times New Roman"/>
          <w:b/>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126"/>
        <w:gridCol w:w="921"/>
        <w:gridCol w:w="921"/>
        <w:gridCol w:w="709"/>
        <w:gridCol w:w="709"/>
        <w:gridCol w:w="709"/>
        <w:gridCol w:w="709"/>
        <w:gridCol w:w="992"/>
        <w:gridCol w:w="992"/>
        <w:gridCol w:w="1276"/>
        <w:gridCol w:w="1087"/>
        <w:gridCol w:w="1323"/>
      </w:tblGrid>
      <w:tr w:rsidR="002C6FB2" w:rsidRPr="00DF58B7" w:rsidTr="004F1614">
        <w:trPr>
          <w:cantSplit/>
          <w:trHeight w:val="478"/>
        </w:trPr>
        <w:tc>
          <w:tcPr>
            <w:tcW w:w="2127" w:type="dxa"/>
            <w:vMerge w:val="restart"/>
            <w:tcBorders>
              <w:top w:val="thickThinSmallGap" w:sz="24" w:space="0" w:color="auto"/>
            </w:tcBorders>
            <w:vAlign w:val="center"/>
          </w:tcPr>
          <w:p w:rsidR="002C6FB2" w:rsidRPr="00DF58B7" w:rsidRDefault="002C6FB2" w:rsidP="00697BAA">
            <w:pPr>
              <w:spacing w:after="0" w:line="240" w:lineRule="auto"/>
              <w:jc w:val="center"/>
              <w:rPr>
                <w:rFonts w:ascii="Times New Roman" w:hAnsi="Times New Roman"/>
                <w:b/>
                <w:color w:val="000000"/>
                <w:sz w:val="28"/>
                <w:szCs w:val="28"/>
              </w:rPr>
            </w:pPr>
          </w:p>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Спеціальність, число студентів</w:t>
            </w:r>
          </w:p>
        </w:tc>
        <w:tc>
          <w:tcPr>
            <w:tcW w:w="2126" w:type="dxa"/>
            <w:vMerge w:val="restart"/>
            <w:tcBorders>
              <w:top w:val="thickThinSmallGap" w:sz="24" w:space="0" w:color="auto"/>
            </w:tcBorders>
          </w:tcPr>
          <w:p w:rsidR="002C6FB2" w:rsidRPr="00DF58B7" w:rsidRDefault="002C6FB2" w:rsidP="00697BAA">
            <w:pPr>
              <w:spacing w:after="0" w:line="240" w:lineRule="auto"/>
              <w:jc w:val="center"/>
              <w:rPr>
                <w:rFonts w:ascii="Times New Roman" w:hAnsi="Times New Roman"/>
                <w:b/>
                <w:color w:val="000000"/>
                <w:sz w:val="28"/>
                <w:szCs w:val="28"/>
              </w:rPr>
            </w:pPr>
          </w:p>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Допущено до Державної атестації</w:t>
            </w:r>
          </w:p>
        </w:tc>
        <w:tc>
          <w:tcPr>
            <w:tcW w:w="6662" w:type="dxa"/>
            <w:gridSpan w:val="8"/>
            <w:tcBorders>
              <w:top w:val="thickThin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Число студентів, які здали державні екзамени на:</w:t>
            </w:r>
          </w:p>
        </w:tc>
        <w:tc>
          <w:tcPr>
            <w:tcW w:w="1276" w:type="dxa"/>
            <w:vMerge w:val="restart"/>
            <w:tcBorders>
              <w:top w:val="thickThinSmallGap" w:sz="24" w:space="0" w:color="auto"/>
            </w:tcBorders>
          </w:tcPr>
          <w:p w:rsidR="002C6FB2" w:rsidRPr="00DF58B7" w:rsidRDefault="002C6FB2" w:rsidP="00697BAA">
            <w:pPr>
              <w:spacing w:after="0" w:line="240" w:lineRule="auto"/>
              <w:jc w:val="center"/>
              <w:rPr>
                <w:rFonts w:ascii="Times New Roman" w:hAnsi="Times New Roman"/>
                <w:b/>
                <w:color w:val="000000"/>
                <w:sz w:val="28"/>
                <w:szCs w:val="28"/>
              </w:rPr>
            </w:pPr>
          </w:p>
          <w:p w:rsidR="002C6FB2" w:rsidRPr="00DF58B7" w:rsidRDefault="002C6FB2" w:rsidP="00697BAA">
            <w:pPr>
              <w:spacing w:after="0" w:line="240" w:lineRule="auto"/>
              <w:jc w:val="center"/>
              <w:rPr>
                <w:rFonts w:ascii="Times New Roman" w:hAnsi="Times New Roman"/>
                <w:b/>
                <w:color w:val="000000"/>
                <w:sz w:val="28"/>
                <w:szCs w:val="28"/>
              </w:rPr>
            </w:pPr>
          </w:p>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АПУ%</w:t>
            </w:r>
          </w:p>
        </w:tc>
        <w:tc>
          <w:tcPr>
            <w:tcW w:w="1087" w:type="dxa"/>
            <w:vMerge w:val="restart"/>
            <w:tcBorders>
              <w:top w:val="thickThinSmallGap" w:sz="24" w:space="0" w:color="auto"/>
            </w:tcBorders>
          </w:tcPr>
          <w:p w:rsidR="002C6FB2" w:rsidRPr="00DF58B7" w:rsidRDefault="002C6FB2" w:rsidP="00697BAA">
            <w:pPr>
              <w:spacing w:after="0" w:line="240" w:lineRule="auto"/>
              <w:jc w:val="center"/>
              <w:rPr>
                <w:rFonts w:ascii="Times New Roman" w:hAnsi="Times New Roman"/>
                <w:b/>
                <w:color w:val="000000"/>
                <w:sz w:val="28"/>
                <w:szCs w:val="28"/>
              </w:rPr>
            </w:pPr>
          </w:p>
          <w:p w:rsidR="002C6FB2" w:rsidRPr="00DF58B7" w:rsidRDefault="002C6FB2" w:rsidP="00697BAA">
            <w:pPr>
              <w:spacing w:after="0" w:line="240" w:lineRule="auto"/>
              <w:jc w:val="center"/>
              <w:rPr>
                <w:rFonts w:ascii="Times New Roman" w:hAnsi="Times New Roman"/>
                <w:b/>
                <w:color w:val="000000"/>
                <w:sz w:val="28"/>
                <w:szCs w:val="28"/>
              </w:rPr>
            </w:pPr>
          </w:p>
          <w:p w:rsidR="002C6FB2" w:rsidRPr="00DF58B7" w:rsidRDefault="002C6FB2" w:rsidP="00697BAA">
            <w:pPr>
              <w:keepNext/>
              <w:spacing w:after="0" w:line="240" w:lineRule="auto"/>
              <w:jc w:val="center"/>
              <w:outlineLvl w:val="3"/>
              <w:rPr>
                <w:rFonts w:ascii="Times New Roman" w:hAnsi="Times New Roman"/>
                <w:b/>
                <w:color w:val="000000"/>
                <w:sz w:val="28"/>
                <w:szCs w:val="28"/>
              </w:rPr>
            </w:pPr>
            <w:r w:rsidRPr="00DF58B7">
              <w:rPr>
                <w:rFonts w:ascii="Times New Roman" w:hAnsi="Times New Roman"/>
                <w:b/>
                <w:color w:val="000000"/>
                <w:sz w:val="28"/>
                <w:szCs w:val="28"/>
              </w:rPr>
              <w:t>ЯПУ%</w:t>
            </w:r>
          </w:p>
        </w:tc>
        <w:tc>
          <w:tcPr>
            <w:tcW w:w="1323" w:type="dxa"/>
            <w:vMerge w:val="restart"/>
            <w:tcBorders>
              <w:top w:val="thickThinSmallGap" w:sz="24" w:space="0" w:color="auto"/>
            </w:tcBorders>
            <w:vAlign w:val="center"/>
          </w:tcPr>
          <w:p w:rsidR="002C6FB2" w:rsidRPr="00DF58B7" w:rsidRDefault="002C6FB2" w:rsidP="00697BAA">
            <w:pPr>
              <w:spacing w:after="0" w:line="240" w:lineRule="auto"/>
              <w:jc w:val="center"/>
              <w:rPr>
                <w:rFonts w:ascii="Times New Roman" w:hAnsi="Times New Roman"/>
                <w:b/>
                <w:color w:val="000000"/>
                <w:sz w:val="28"/>
                <w:szCs w:val="28"/>
              </w:rPr>
            </w:pPr>
          </w:p>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Середній бал</w:t>
            </w:r>
          </w:p>
        </w:tc>
      </w:tr>
      <w:tr w:rsidR="002C6FB2" w:rsidRPr="00DF58B7" w:rsidTr="004F1614">
        <w:trPr>
          <w:cantSplit/>
        </w:trPr>
        <w:tc>
          <w:tcPr>
            <w:tcW w:w="2127" w:type="dxa"/>
            <w:vMerge/>
          </w:tcPr>
          <w:p w:rsidR="002C6FB2" w:rsidRPr="00DF58B7" w:rsidRDefault="002C6FB2" w:rsidP="00697BAA">
            <w:pPr>
              <w:spacing w:after="0" w:line="240" w:lineRule="auto"/>
              <w:jc w:val="center"/>
              <w:rPr>
                <w:rFonts w:ascii="Times New Roman" w:hAnsi="Times New Roman"/>
                <w:b/>
                <w:color w:val="000000"/>
                <w:sz w:val="28"/>
                <w:szCs w:val="28"/>
              </w:rPr>
            </w:pPr>
          </w:p>
        </w:tc>
        <w:tc>
          <w:tcPr>
            <w:tcW w:w="2126" w:type="dxa"/>
            <w:vMerge/>
          </w:tcPr>
          <w:p w:rsidR="002C6FB2" w:rsidRPr="00DF58B7" w:rsidRDefault="002C6FB2" w:rsidP="00697BAA">
            <w:pPr>
              <w:spacing w:after="0" w:line="240" w:lineRule="auto"/>
              <w:jc w:val="center"/>
              <w:rPr>
                <w:rFonts w:ascii="Times New Roman" w:hAnsi="Times New Roman"/>
                <w:b/>
                <w:color w:val="000000"/>
                <w:sz w:val="28"/>
                <w:szCs w:val="28"/>
              </w:rPr>
            </w:pPr>
          </w:p>
        </w:tc>
        <w:tc>
          <w:tcPr>
            <w:tcW w:w="1842" w:type="dxa"/>
            <w:gridSpan w:val="2"/>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12-10 балів</w:t>
            </w:r>
          </w:p>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w:t>
            </w:r>
            <w:smartTag w:uri="urn:schemas-microsoft-com:office:smarttags" w:element="metricconverter">
              <w:smartTagPr>
                <w:attr w:name="ProductID" w:val="5”"/>
              </w:smartTagPr>
              <w:r w:rsidRPr="00DF58B7">
                <w:rPr>
                  <w:rFonts w:ascii="Times New Roman" w:hAnsi="Times New Roman"/>
                  <w:b/>
                  <w:color w:val="000000"/>
                  <w:sz w:val="28"/>
                  <w:szCs w:val="28"/>
                </w:rPr>
                <w:t>5”</w:t>
              </w:r>
            </w:smartTag>
            <w:r w:rsidRPr="00DF58B7">
              <w:rPr>
                <w:rFonts w:ascii="Times New Roman" w:hAnsi="Times New Roman"/>
                <w:b/>
                <w:color w:val="000000"/>
                <w:sz w:val="28"/>
                <w:szCs w:val="28"/>
              </w:rPr>
              <w:t>)</w:t>
            </w:r>
          </w:p>
        </w:tc>
        <w:tc>
          <w:tcPr>
            <w:tcW w:w="1418" w:type="dxa"/>
            <w:gridSpan w:val="2"/>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12-7 балів</w:t>
            </w:r>
          </w:p>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w:t>
            </w:r>
            <w:smartTag w:uri="urn:schemas-microsoft-com:office:smarttags" w:element="metricconverter">
              <w:smartTagPr>
                <w:attr w:name="ProductID" w:val="5”"/>
              </w:smartTagPr>
              <w:r w:rsidRPr="00DF58B7">
                <w:rPr>
                  <w:rFonts w:ascii="Times New Roman" w:hAnsi="Times New Roman"/>
                  <w:b/>
                  <w:color w:val="000000"/>
                  <w:sz w:val="28"/>
                  <w:szCs w:val="28"/>
                </w:rPr>
                <w:t>5”</w:t>
              </w:r>
            </w:smartTag>
            <w:r w:rsidRPr="00DF58B7">
              <w:rPr>
                <w:rFonts w:ascii="Times New Roman" w:hAnsi="Times New Roman"/>
                <w:b/>
                <w:color w:val="000000"/>
                <w:sz w:val="28"/>
                <w:szCs w:val="28"/>
              </w:rPr>
              <w:t xml:space="preserve"> і “</w:t>
            </w:r>
            <w:smartTag w:uri="urn:schemas-microsoft-com:office:smarttags" w:element="metricconverter">
              <w:smartTagPr>
                <w:attr w:name="ProductID" w:val="4”"/>
              </w:smartTagPr>
              <w:r w:rsidRPr="00DF58B7">
                <w:rPr>
                  <w:rFonts w:ascii="Times New Roman" w:hAnsi="Times New Roman"/>
                  <w:b/>
                  <w:color w:val="000000"/>
                  <w:sz w:val="28"/>
                  <w:szCs w:val="28"/>
                </w:rPr>
                <w:t>4”</w:t>
              </w:r>
            </w:smartTag>
            <w:r w:rsidRPr="00DF58B7">
              <w:rPr>
                <w:rFonts w:ascii="Times New Roman" w:hAnsi="Times New Roman"/>
                <w:b/>
                <w:color w:val="000000"/>
                <w:sz w:val="28"/>
                <w:szCs w:val="28"/>
              </w:rPr>
              <w:t>)</w:t>
            </w:r>
          </w:p>
        </w:tc>
        <w:tc>
          <w:tcPr>
            <w:tcW w:w="1418" w:type="dxa"/>
            <w:gridSpan w:val="2"/>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6-4 балів</w:t>
            </w:r>
          </w:p>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w:t>
            </w:r>
            <w:smartTag w:uri="urn:schemas-microsoft-com:office:smarttags" w:element="metricconverter">
              <w:smartTagPr>
                <w:attr w:name="ProductID" w:val="3”"/>
              </w:smartTagPr>
              <w:r w:rsidRPr="00DF58B7">
                <w:rPr>
                  <w:rFonts w:ascii="Times New Roman" w:hAnsi="Times New Roman"/>
                  <w:b/>
                  <w:color w:val="000000"/>
                  <w:sz w:val="28"/>
                  <w:szCs w:val="28"/>
                </w:rPr>
                <w:t>3”</w:t>
              </w:r>
            </w:smartTag>
            <w:r w:rsidRPr="00DF58B7">
              <w:rPr>
                <w:rFonts w:ascii="Times New Roman" w:hAnsi="Times New Roman"/>
                <w:b/>
                <w:color w:val="000000"/>
                <w:sz w:val="28"/>
                <w:szCs w:val="28"/>
              </w:rPr>
              <w:t>)</w:t>
            </w:r>
          </w:p>
        </w:tc>
        <w:tc>
          <w:tcPr>
            <w:tcW w:w="1984" w:type="dxa"/>
            <w:gridSpan w:val="2"/>
            <w:vAlign w:val="center"/>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Змішані бали</w:t>
            </w:r>
          </w:p>
        </w:tc>
        <w:tc>
          <w:tcPr>
            <w:tcW w:w="1276" w:type="dxa"/>
            <w:vMerge/>
          </w:tcPr>
          <w:p w:rsidR="002C6FB2" w:rsidRPr="00DF58B7" w:rsidRDefault="002C6FB2" w:rsidP="00697BAA">
            <w:pPr>
              <w:spacing w:after="0" w:line="240" w:lineRule="auto"/>
              <w:jc w:val="center"/>
              <w:rPr>
                <w:rFonts w:ascii="Times New Roman" w:hAnsi="Times New Roman"/>
                <w:color w:val="000000"/>
                <w:sz w:val="28"/>
                <w:szCs w:val="28"/>
              </w:rPr>
            </w:pPr>
          </w:p>
        </w:tc>
        <w:tc>
          <w:tcPr>
            <w:tcW w:w="1087" w:type="dxa"/>
            <w:vMerge/>
          </w:tcPr>
          <w:p w:rsidR="002C6FB2" w:rsidRPr="00DF58B7" w:rsidRDefault="002C6FB2" w:rsidP="00697BAA">
            <w:pPr>
              <w:spacing w:after="0" w:line="240" w:lineRule="auto"/>
              <w:jc w:val="center"/>
              <w:rPr>
                <w:rFonts w:ascii="Times New Roman" w:hAnsi="Times New Roman"/>
                <w:color w:val="000000"/>
                <w:sz w:val="28"/>
                <w:szCs w:val="28"/>
              </w:rPr>
            </w:pPr>
          </w:p>
        </w:tc>
        <w:tc>
          <w:tcPr>
            <w:tcW w:w="1323" w:type="dxa"/>
            <w:vMerge/>
          </w:tcPr>
          <w:p w:rsidR="002C6FB2" w:rsidRPr="00DF58B7" w:rsidRDefault="002C6FB2" w:rsidP="00697BAA">
            <w:pPr>
              <w:spacing w:after="0" w:line="240" w:lineRule="auto"/>
              <w:jc w:val="center"/>
              <w:rPr>
                <w:rFonts w:ascii="Times New Roman" w:hAnsi="Times New Roman"/>
                <w:color w:val="000000"/>
                <w:sz w:val="28"/>
                <w:szCs w:val="28"/>
              </w:rPr>
            </w:pPr>
          </w:p>
        </w:tc>
      </w:tr>
      <w:tr w:rsidR="002C6FB2" w:rsidRPr="00DF58B7" w:rsidTr="004F1614">
        <w:trPr>
          <w:cantSplit/>
        </w:trPr>
        <w:tc>
          <w:tcPr>
            <w:tcW w:w="2127" w:type="dxa"/>
            <w:vMerge/>
            <w:tcBorders>
              <w:bottom w:val="nil"/>
            </w:tcBorders>
          </w:tcPr>
          <w:p w:rsidR="002C6FB2" w:rsidRPr="00DF58B7" w:rsidRDefault="002C6FB2" w:rsidP="00697BAA">
            <w:pPr>
              <w:spacing w:after="0" w:line="240" w:lineRule="auto"/>
              <w:jc w:val="center"/>
              <w:rPr>
                <w:rFonts w:ascii="Times New Roman" w:hAnsi="Times New Roman"/>
                <w:b/>
                <w:color w:val="000000"/>
                <w:sz w:val="28"/>
                <w:szCs w:val="28"/>
              </w:rPr>
            </w:pPr>
          </w:p>
        </w:tc>
        <w:tc>
          <w:tcPr>
            <w:tcW w:w="2126" w:type="dxa"/>
            <w:vMerge/>
            <w:tcBorders>
              <w:bottom w:val="nil"/>
            </w:tcBorders>
          </w:tcPr>
          <w:p w:rsidR="002C6FB2" w:rsidRPr="00DF58B7" w:rsidRDefault="002C6FB2" w:rsidP="00697BAA">
            <w:pPr>
              <w:spacing w:after="0" w:line="240" w:lineRule="auto"/>
              <w:jc w:val="center"/>
              <w:rPr>
                <w:rFonts w:ascii="Times New Roman" w:hAnsi="Times New Roman"/>
                <w:b/>
                <w:color w:val="000000"/>
                <w:sz w:val="28"/>
                <w:szCs w:val="28"/>
              </w:rPr>
            </w:pPr>
          </w:p>
        </w:tc>
        <w:tc>
          <w:tcPr>
            <w:tcW w:w="921" w:type="dxa"/>
            <w:tcBorders>
              <w:bottom w:val="nil"/>
            </w:tcBorders>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абс</w:t>
            </w:r>
          </w:p>
        </w:tc>
        <w:tc>
          <w:tcPr>
            <w:tcW w:w="921" w:type="dxa"/>
            <w:tcBorders>
              <w:bottom w:val="nil"/>
            </w:tcBorders>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w:t>
            </w:r>
          </w:p>
        </w:tc>
        <w:tc>
          <w:tcPr>
            <w:tcW w:w="709" w:type="dxa"/>
            <w:tcBorders>
              <w:bottom w:val="nil"/>
            </w:tcBorders>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абс</w:t>
            </w:r>
          </w:p>
        </w:tc>
        <w:tc>
          <w:tcPr>
            <w:tcW w:w="709" w:type="dxa"/>
            <w:tcBorders>
              <w:bottom w:val="nil"/>
            </w:tcBorders>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w:t>
            </w:r>
          </w:p>
        </w:tc>
        <w:tc>
          <w:tcPr>
            <w:tcW w:w="709" w:type="dxa"/>
            <w:tcBorders>
              <w:bottom w:val="nil"/>
            </w:tcBorders>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абс</w:t>
            </w:r>
          </w:p>
        </w:tc>
        <w:tc>
          <w:tcPr>
            <w:tcW w:w="709" w:type="dxa"/>
            <w:tcBorders>
              <w:bottom w:val="nil"/>
            </w:tcBorders>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w:t>
            </w:r>
          </w:p>
        </w:tc>
        <w:tc>
          <w:tcPr>
            <w:tcW w:w="992" w:type="dxa"/>
            <w:tcBorders>
              <w:bottom w:val="nil"/>
            </w:tcBorders>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абс</w:t>
            </w:r>
          </w:p>
        </w:tc>
        <w:tc>
          <w:tcPr>
            <w:tcW w:w="992" w:type="dxa"/>
            <w:tcBorders>
              <w:bottom w:val="nil"/>
            </w:tcBorders>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w:t>
            </w:r>
          </w:p>
        </w:tc>
        <w:tc>
          <w:tcPr>
            <w:tcW w:w="1276" w:type="dxa"/>
            <w:vMerge/>
            <w:tcBorders>
              <w:bottom w:val="nil"/>
            </w:tcBorders>
          </w:tcPr>
          <w:p w:rsidR="002C6FB2" w:rsidRPr="00DF58B7" w:rsidRDefault="002C6FB2" w:rsidP="00697BAA">
            <w:pPr>
              <w:spacing w:after="0" w:line="240" w:lineRule="auto"/>
              <w:jc w:val="center"/>
              <w:rPr>
                <w:rFonts w:ascii="Times New Roman" w:hAnsi="Times New Roman"/>
                <w:color w:val="000000"/>
                <w:sz w:val="28"/>
                <w:szCs w:val="28"/>
              </w:rPr>
            </w:pPr>
          </w:p>
        </w:tc>
        <w:tc>
          <w:tcPr>
            <w:tcW w:w="1087" w:type="dxa"/>
            <w:vMerge/>
            <w:tcBorders>
              <w:bottom w:val="nil"/>
            </w:tcBorders>
          </w:tcPr>
          <w:p w:rsidR="002C6FB2" w:rsidRPr="00DF58B7" w:rsidRDefault="002C6FB2" w:rsidP="00697BAA">
            <w:pPr>
              <w:spacing w:after="0" w:line="240" w:lineRule="auto"/>
              <w:jc w:val="center"/>
              <w:rPr>
                <w:rFonts w:ascii="Times New Roman" w:hAnsi="Times New Roman"/>
                <w:color w:val="000000"/>
                <w:sz w:val="28"/>
                <w:szCs w:val="28"/>
              </w:rPr>
            </w:pPr>
          </w:p>
        </w:tc>
        <w:tc>
          <w:tcPr>
            <w:tcW w:w="1323" w:type="dxa"/>
            <w:vMerge/>
            <w:tcBorders>
              <w:bottom w:val="nil"/>
            </w:tcBorders>
          </w:tcPr>
          <w:p w:rsidR="002C6FB2" w:rsidRPr="00DF58B7" w:rsidRDefault="002C6FB2" w:rsidP="00697BAA">
            <w:pPr>
              <w:spacing w:after="0" w:line="240" w:lineRule="auto"/>
              <w:jc w:val="center"/>
              <w:rPr>
                <w:rFonts w:ascii="Times New Roman" w:hAnsi="Times New Roman"/>
                <w:color w:val="000000"/>
                <w:sz w:val="28"/>
                <w:szCs w:val="28"/>
              </w:rPr>
            </w:pPr>
          </w:p>
        </w:tc>
      </w:tr>
      <w:tr w:rsidR="002C6FB2" w:rsidRPr="00DF58B7" w:rsidTr="004F1614">
        <w:trPr>
          <w:cantSplit/>
        </w:trPr>
        <w:tc>
          <w:tcPr>
            <w:tcW w:w="2127" w:type="dxa"/>
            <w:tcBorders>
              <w:top w:val="thickThinSmallGap" w:sz="24" w:space="0" w:color="auto"/>
              <w:bottom w:val="thickThinSmallGap" w:sz="24" w:space="0" w:color="auto"/>
            </w:tcBorders>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w:t>
            </w:r>
          </w:p>
        </w:tc>
        <w:tc>
          <w:tcPr>
            <w:tcW w:w="2126" w:type="dxa"/>
            <w:tcBorders>
              <w:top w:val="thickThinSmallGap" w:sz="24" w:space="0" w:color="auto"/>
              <w:bottom w:val="thickThinSmallGap" w:sz="24" w:space="0" w:color="auto"/>
            </w:tcBorders>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2</w:t>
            </w:r>
          </w:p>
        </w:tc>
        <w:tc>
          <w:tcPr>
            <w:tcW w:w="921" w:type="dxa"/>
            <w:tcBorders>
              <w:top w:val="thickThinSmallGap" w:sz="24" w:space="0" w:color="auto"/>
              <w:bottom w:val="thickThinSmallGap" w:sz="24" w:space="0" w:color="auto"/>
            </w:tcBorders>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3</w:t>
            </w:r>
          </w:p>
        </w:tc>
        <w:tc>
          <w:tcPr>
            <w:tcW w:w="921" w:type="dxa"/>
            <w:tcBorders>
              <w:top w:val="thickThinSmallGap" w:sz="24" w:space="0" w:color="auto"/>
              <w:bottom w:val="thickThinSmallGap" w:sz="24" w:space="0" w:color="auto"/>
            </w:tcBorders>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4</w:t>
            </w:r>
          </w:p>
        </w:tc>
        <w:tc>
          <w:tcPr>
            <w:tcW w:w="709" w:type="dxa"/>
            <w:tcBorders>
              <w:top w:val="thickThinSmallGap" w:sz="24" w:space="0" w:color="auto"/>
              <w:bottom w:val="thickThinSmallGap" w:sz="24" w:space="0" w:color="auto"/>
            </w:tcBorders>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5</w:t>
            </w:r>
          </w:p>
        </w:tc>
        <w:tc>
          <w:tcPr>
            <w:tcW w:w="709" w:type="dxa"/>
            <w:tcBorders>
              <w:top w:val="thickThinSmallGap" w:sz="24" w:space="0" w:color="auto"/>
              <w:bottom w:val="thickThinSmallGap" w:sz="24" w:space="0" w:color="auto"/>
            </w:tcBorders>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6</w:t>
            </w:r>
          </w:p>
        </w:tc>
        <w:tc>
          <w:tcPr>
            <w:tcW w:w="709" w:type="dxa"/>
            <w:tcBorders>
              <w:top w:val="thickThinSmallGap" w:sz="24" w:space="0" w:color="auto"/>
              <w:bottom w:val="thickThinSmallGap" w:sz="24" w:space="0" w:color="auto"/>
            </w:tcBorders>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7</w:t>
            </w:r>
          </w:p>
        </w:tc>
        <w:tc>
          <w:tcPr>
            <w:tcW w:w="709" w:type="dxa"/>
            <w:tcBorders>
              <w:top w:val="thickThinSmallGap" w:sz="24" w:space="0" w:color="auto"/>
              <w:bottom w:val="thickThinSmallGap" w:sz="24" w:space="0" w:color="auto"/>
            </w:tcBorders>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8</w:t>
            </w:r>
          </w:p>
        </w:tc>
        <w:tc>
          <w:tcPr>
            <w:tcW w:w="992" w:type="dxa"/>
            <w:tcBorders>
              <w:top w:val="thickThinSmallGap" w:sz="24" w:space="0" w:color="auto"/>
              <w:bottom w:val="thickThinSmallGap" w:sz="24" w:space="0" w:color="auto"/>
            </w:tcBorders>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9</w:t>
            </w:r>
          </w:p>
        </w:tc>
        <w:tc>
          <w:tcPr>
            <w:tcW w:w="992" w:type="dxa"/>
            <w:tcBorders>
              <w:top w:val="thickThinSmallGap" w:sz="24" w:space="0" w:color="auto"/>
              <w:bottom w:val="thickThinSmallGap" w:sz="24" w:space="0" w:color="auto"/>
            </w:tcBorders>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10</w:t>
            </w:r>
          </w:p>
        </w:tc>
        <w:tc>
          <w:tcPr>
            <w:tcW w:w="1276" w:type="dxa"/>
            <w:tcBorders>
              <w:top w:val="thickThinSmallGap" w:sz="24" w:space="0" w:color="auto"/>
              <w:bottom w:val="thickThinSmallGap" w:sz="24" w:space="0" w:color="auto"/>
            </w:tcBorders>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11</w:t>
            </w:r>
          </w:p>
        </w:tc>
        <w:tc>
          <w:tcPr>
            <w:tcW w:w="1087" w:type="dxa"/>
            <w:tcBorders>
              <w:top w:val="thickThinSmallGap" w:sz="24" w:space="0" w:color="auto"/>
              <w:bottom w:val="thickThinSmallGap" w:sz="24" w:space="0" w:color="auto"/>
            </w:tcBorders>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12</w:t>
            </w:r>
          </w:p>
        </w:tc>
        <w:tc>
          <w:tcPr>
            <w:tcW w:w="1323" w:type="dxa"/>
            <w:tcBorders>
              <w:top w:val="thickThinSmallGap" w:sz="24" w:space="0" w:color="auto"/>
              <w:bottom w:val="thickThinSmallGap" w:sz="24" w:space="0" w:color="auto"/>
            </w:tcBorders>
            <w:vAlign w:val="center"/>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13</w:t>
            </w:r>
          </w:p>
        </w:tc>
      </w:tr>
      <w:tr w:rsidR="002C6FB2" w:rsidRPr="00DF58B7" w:rsidTr="004F1614">
        <w:trPr>
          <w:cantSplit/>
          <w:trHeight w:val="794"/>
        </w:trPr>
        <w:tc>
          <w:tcPr>
            <w:tcW w:w="2127" w:type="dxa"/>
            <w:tcBorders>
              <w:top w:val="thickThinSmallGap" w:sz="24" w:space="0" w:color="auto"/>
              <w:bottom w:val="nil"/>
            </w:tcBorders>
            <w:vAlign w:val="center"/>
          </w:tcPr>
          <w:p w:rsidR="002C6FB2" w:rsidRPr="00DF58B7" w:rsidRDefault="002C6FB2" w:rsidP="00697BAA">
            <w:pPr>
              <w:spacing w:after="0" w:line="240" w:lineRule="auto"/>
              <w:jc w:val="center"/>
              <w:rPr>
                <w:rFonts w:ascii="Times New Roman" w:hAnsi="Times New Roman"/>
                <w:color w:val="000000"/>
                <w:sz w:val="28"/>
                <w:szCs w:val="28"/>
                <w:lang w:val="en-US"/>
              </w:rPr>
            </w:pPr>
            <w:r w:rsidRPr="00DF58B7">
              <w:rPr>
                <w:rFonts w:ascii="Times New Roman" w:hAnsi="Times New Roman"/>
                <w:color w:val="000000"/>
                <w:sz w:val="28"/>
                <w:szCs w:val="28"/>
              </w:rPr>
              <w:t xml:space="preserve">“Лікувальна справа” </w:t>
            </w:r>
          </w:p>
        </w:tc>
        <w:tc>
          <w:tcPr>
            <w:tcW w:w="2126" w:type="dxa"/>
            <w:tcBorders>
              <w:top w:val="thickThinSmallGap" w:sz="24" w:space="0" w:color="auto"/>
              <w:bottom w:val="nil"/>
            </w:tcBorders>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33</w:t>
            </w:r>
          </w:p>
        </w:tc>
        <w:tc>
          <w:tcPr>
            <w:tcW w:w="921" w:type="dxa"/>
            <w:tcBorders>
              <w:top w:val="thickThinSmallGap" w:sz="24" w:space="0" w:color="auto"/>
              <w:bottom w:val="nil"/>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921" w:type="dxa"/>
            <w:tcBorders>
              <w:top w:val="thickThinSmallGap" w:sz="24" w:space="0" w:color="auto"/>
              <w:bottom w:val="nil"/>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709" w:type="dxa"/>
            <w:tcBorders>
              <w:top w:val="thickThinSmallGap" w:sz="24" w:space="0" w:color="auto"/>
              <w:bottom w:val="nil"/>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709" w:type="dxa"/>
            <w:tcBorders>
              <w:top w:val="thickThinSmallGap" w:sz="24" w:space="0" w:color="auto"/>
              <w:bottom w:val="nil"/>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709" w:type="dxa"/>
            <w:tcBorders>
              <w:top w:val="thickThinSmallGap" w:sz="24" w:space="0" w:color="auto"/>
              <w:bottom w:val="nil"/>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709" w:type="dxa"/>
            <w:tcBorders>
              <w:top w:val="thickThinSmallGap" w:sz="24" w:space="0" w:color="auto"/>
              <w:bottom w:val="nil"/>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992" w:type="dxa"/>
            <w:tcBorders>
              <w:top w:val="thickThinSmallGap" w:sz="24" w:space="0" w:color="auto"/>
              <w:bottom w:val="nil"/>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992" w:type="dxa"/>
            <w:tcBorders>
              <w:top w:val="thickThinSmallGap" w:sz="24" w:space="0" w:color="auto"/>
              <w:bottom w:val="nil"/>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76" w:type="dxa"/>
            <w:tcBorders>
              <w:top w:val="thickThinSmallGap" w:sz="24" w:space="0" w:color="auto"/>
              <w:bottom w:val="nil"/>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87" w:type="dxa"/>
            <w:tcBorders>
              <w:top w:val="thickThinSmallGap" w:sz="24" w:space="0" w:color="auto"/>
              <w:bottom w:val="nil"/>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323" w:type="dxa"/>
            <w:tcBorders>
              <w:top w:val="thickThinSmallGap" w:sz="24" w:space="0" w:color="auto"/>
              <w:bottom w:val="nil"/>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r>
      <w:tr w:rsidR="002C6FB2" w:rsidRPr="00DF58B7" w:rsidTr="004F1614">
        <w:trPr>
          <w:cantSplit/>
          <w:trHeight w:val="794"/>
        </w:trPr>
        <w:tc>
          <w:tcPr>
            <w:tcW w:w="2127"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“Сестринська справа”</w:t>
            </w:r>
          </w:p>
        </w:tc>
        <w:tc>
          <w:tcPr>
            <w:tcW w:w="2126" w:type="dxa"/>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29</w:t>
            </w:r>
          </w:p>
        </w:tc>
        <w:tc>
          <w:tcPr>
            <w:tcW w:w="921"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921"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709"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709"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709"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709"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992"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992"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76"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87"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323" w:type="dxa"/>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r>
      <w:tr w:rsidR="002C6FB2" w:rsidRPr="00DF58B7" w:rsidTr="004F1614">
        <w:trPr>
          <w:cantSplit/>
          <w:trHeight w:val="794"/>
        </w:trPr>
        <w:tc>
          <w:tcPr>
            <w:tcW w:w="2127" w:type="dxa"/>
            <w:tcBorders>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lang w:val="en-US"/>
              </w:rPr>
            </w:pPr>
            <w:r w:rsidRPr="00DF58B7">
              <w:rPr>
                <w:rFonts w:ascii="Times New Roman" w:hAnsi="Times New Roman"/>
                <w:color w:val="000000"/>
                <w:sz w:val="28"/>
                <w:szCs w:val="28"/>
              </w:rPr>
              <w:t xml:space="preserve">“Стоматологія ортопедична” </w:t>
            </w:r>
          </w:p>
        </w:tc>
        <w:tc>
          <w:tcPr>
            <w:tcW w:w="2126" w:type="dxa"/>
            <w:tcBorders>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6</w:t>
            </w:r>
          </w:p>
        </w:tc>
        <w:tc>
          <w:tcPr>
            <w:tcW w:w="921" w:type="dxa"/>
            <w:tcBorders>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921" w:type="dxa"/>
            <w:tcBorders>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709" w:type="dxa"/>
            <w:tcBorders>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709" w:type="dxa"/>
            <w:tcBorders>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709" w:type="dxa"/>
            <w:tcBorders>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709" w:type="dxa"/>
            <w:tcBorders>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992" w:type="dxa"/>
            <w:tcBorders>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992" w:type="dxa"/>
            <w:tcBorders>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76" w:type="dxa"/>
            <w:tcBorders>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87" w:type="dxa"/>
            <w:tcBorders>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323" w:type="dxa"/>
            <w:tcBorders>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r>
      <w:tr w:rsidR="002C6FB2" w:rsidRPr="00DF58B7" w:rsidTr="004F1614">
        <w:trPr>
          <w:cantSplit/>
          <w:trHeight w:val="624"/>
        </w:trPr>
        <w:tc>
          <w:tcPr>
            <w:tcW w:w="2127" w:type="dxa"/>
            <w:tcBorders>
              <w:top w:val="thinThickSmallGap" w:sz="24" w:space="0" w:color="auto"/>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b/>
                <w:color w:val="000000"/>
                <w:sz w:val="28"/>
                <w:szCs w:val="28"/>
                <w:lang w:val="en-US"/>
              </w:rPr>
            </w:pPr>
            <w:r w:rsidRPr="00DF58B7">
              <w:rPr>
                <w:rFonts w:ascii="Times New Roman" w:hAnsi="Times New Roman"/>
                <w:b/>
                <w:color w:val="000000"/>
                <w:sz w:val="28"/>
                <w:szCs w:val="28"/>
              </w:rPr>
              <w:t>Загальна</w:t>
            </w:r>
          </w:p>
        </w:tc>
        <w:tc>
          <w:tcPr>
            <w:tcW w:w="2126" w:type="dxa"/>
            <w:tcBorders>
              <w:top w:val="thinThickSmallGap" w:sz="24" w:space="0" w:color="auto"/>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68</w:t>
            </w:r>
          </w:p>
        </w:tc>
        <w:tc>
          <w:tcPr>
            <w:tcW w:w="921" w:type="dxa"/>
            <w:tcBorders>
              <w:top w:val="thinThickSmallGap" w:sz="24" w:space="0" w:color="auto"/>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w:t>
            </w:r>
          </w:p>
        </w:tc>
        <w:tc>
          <w:tcPr>
            <w:tcW w:w="921" w:type="dxa"/>
            <w:tcBorders>
              <w:top w:val="thinThickSmallGap" w:sz="24" w:space="0" w:color="auto"/>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w:t>
            </w:r>
          </w:p>
        </w:tc>
        <w:tc>
          <w:tcPr>
            <w:tcW w:w="709" w:type="dxa"/>
            <w:tcBorders>
              <w:top w:val="thinThickSmallGap" w:sz="24" w:space="0" w:color="auto"/>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709" w:type="dxa"/>
            <w:tcBorders>
              <w:top w:val="thinThickSmallGap" w:sz="24" w:space="0" w:color="auto"/>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709" w:type="dxa"/>
            <w:tcBorders>
              <w:top w:val="thinThickSmallGap" w:sz="24" w:space="0" w:color="auto"/>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709" w:type="dxa"/>
            <w:tcBorders>
              <w:top w:val="thinThickSmallGap" w:sz="24" w:space="0" w:color="auto"/>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992" w:type="dxa"/>
            <w:tcBorders>
              <w:top w:val="thinThickSmallGap" w:sz="24" w:space="0" w:color="auto"/>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992" w:type="dxa"/>
            <w:tcBorders>
              <w:top w:val="thinThickSmallGap" w:sz="24" w:space="0" w:color="auto"/>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276" w:type="dxa"/>
            <w:tcBorders>
              <w:top w:val="thinThickSmallGap" w:sz="24" w:space="0" w:color="auto"/>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87" w:type="dxa"/>
            <w:tcBorders>
              <w:top w:val="thinThickSmallGap" w:sz="24" w:space="0" w:color="auto"/>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323" w:type="dxa"/>
            <w:tcBorders>
              <w:top w:val="thinThickSmallGap" w:sz="24" w:space="0" w:color="auto"/>
              <w:bottom w:val="thinThickSmallGap" w:sz="24" w:space="0" w:color="auto"/>
            </w:tcBorders>
            <w:vAlign w:val="center"/>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r>
    </w:tbl>
    <w:p w:rsidR="002C6FB2" w:rsidRPr="00DF58B7" w:rsidRDefault="002C6FB2" w:rsidP="00697BAA">
      <w:pPr>
        <w:spacing w:after="0" w:line="240" w:lineRule="auto"/>
        <w:rPr>
          <w:rFonts w:ascii="Times New Roman" w:hAnsi="Times New Roman"/>
          <w:b/>
          <w:color w:val="000000"/>
          <w:sz w:val="28"/>
          <w:szCs w:val="28"/>
        </w:rPr>
      </w:pPr>
    </w:p>
    <w:p w:rsidR="002C6FB2" w:rsidRPr="00DF58B7" w:rsidRDefault="002C6FB2" w:rsidP="00697BAA">
      <w:pPr>
        <w:spacing w:after="0" w:line="240" w:lineRule="auto"/>
        <w:rPr>
          <w:rFonts w:ascii="Times New Roman" w:hAnsi="Times New Roman"/>
          <w:b/>
          <w:color w:val="000000"/>
          <w:sz w:val="28"/>
          <w:szCs w:val="28"/>
        </w:rPr>
      </w:pPr>
      <w:r w:rsidRPr="00DF58B7">
        <w:rPr>
          <w:rFonts w:ascii="Times New Roman" w:hAnsi="Times New Roman"/>
          <w:b/>
          <w:color w:val="000000"/>
          <w:sz w:val="28"/>
          <w:szCs w:val="28"/>
        </w:rPr>
        <w:t>Звільнені від Державної атестації відповідно до Постанови Кабінету Міністрів України № 392 від 20.05.2020 р., Закону України №3669 від 18.06.2020 р., Листа Міністерства освіти і науки  №1/9-339 від 22.06.2020 р., Наказу по Бердичівському медичному фаховому коледжі Житомирської  обласної ради № 106/у від 23.06.2020 р.</w:t>
      </w:r>
    </w:p>
    <w:p w:rsidR="002C6FB2" w:rsidRPr="00DF58B7" w:rsidRDefault="002C6FB2" w:rsidP="00697BAA">
      <w:pPr>
        <w:rPr>
          <w:b/>
          <w:color w:val="000000"/>
        </w:rPr>
      </w:pPr>
    </w:p>
    <w:p w:rsidR="002C6FB2" w:rsidRPr="00DF58B7" w:rsidRDefault="002C6FB2" w:rsidP="00697BAA">
      <w:pPr>
        <w:rPr>
          <w:b/>
          <w:color w:val="000000"/>
        </w:rPr>
      </w:pPr>
    </w:p>
    <w:p w:rsidR="002C6FB2" w:rsidRPr="00DF58B7" w:rsidRDefault="002C6FB2" w:rsidP="00697BAA">
      <w:pPr>
        <w:rPr>
          <w:color w:val="000000"/>
        </w:rPr>
      </w:pPr>
    </w:p>
    <w:p w:rsidR="002C6FB2" w:rsidRPr="00DF58B7" w:rsidRDefault="002C6FB2" w:rsidP="00697BAA">
      <w:pPr>
        <w:spacing w:after="0" w:line="240" w:lineRule="auto"/>
        <w:jc w:val="right"/>
        <w:rPr>
          <w:rFonts w:ascii="Times New Roman" w:hAnsi="Times New Roman"/>
          <w:i/>
          <w:color w:val="000000"/>
          <w:sz w:val="28"/>
          <w:szCs w:val="28"/>
          <w:lang w:val="uk-UA"/>
        </w:rPr>
      </w:pPr>
      <w:r w:rsidRPr="00DF58B7">
        <w:rPr>
          <w:rFonts w:ascii="Times New Roman" w:hAnsi="Times New Roman"/>
          <w:i/>
          <w:color w:val="000000"/>
          <w:sz w:val="28"/>
          <w:szCs w:val="28"/>
        </w:rPr>
        <w:lastRenderedPageBreak/>
        <w:t xml:space="preserve">Таблиця  №3                                                               </w:t>
      </w:r>
    </w:p>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b/>
          <w:color w:val="000000"/>
          <w:sz w:val="28"/>
          <w:szCs w:val="28"/>
        </w:rPr>
        <w:t>Результати  проходження  переддипломної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1020"/>
        <w:gridCol w:w="1020"/>
        <w:gridCol w:w="1024"/>
        <w:gridCol w:w="1024"/>
        <w:gridCol w:w="1017"/>
        <w:gridCol w:w="997"/>
        <w:gridCol w:w="1031"/>
        <w:gridCol w:w="1018"/>
        <w:gridCol w:w="1019"/>
        <w:gridCol w:w="1019"/>
        <w:gridCol w:w="1024"/>
        <w:gridCol w:w="1024"/>
      </w:tblGrid>
      <w:tr w:rsidR="002C6FB2" w:rsidRPr="00DF58B7" w:rsidTr="004F1614">
        <w:trPr>
          <w:cantSplit/>
        </w:trPr>
        <w:tc>
          <w:tcPr>
            <w:tcW w:w="2549" w:type="dxa"/>
            <w:vMerge w:val="restart"/>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Назва  навчального закладу</w:t>
            </w:r>
          </w:p>
        </w:tc>
        <w:tc>
          <w:tcPr>
            <w:tcW w:w="4088"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на  випускному  курсі</w:t>
            </w:r>
          </w:p>
        </w:tc>
        <w:tc>
          <w:tcPr>
            <w:tcW w:w="4063"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К-сть  студентів, що  не  виконали  програму  практики</w:t>
            </w:r>
          </w:p>
        </w:tc>
        <w:tc>
          <w:tcPr>
            <w:tcW w:w="4086"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Допущено  до  практики</w:t>
            </w:r>
          </w:p>
        </w:tc>
      </w:tr>
      <w:tr w:rsidR="002C6FB2" w:rsidRPr="00DF58B7" w:rsidTr="004F1614">
        <w:trPr>
          <w:cantSplit/>
        </w:trPr>
        <w:tc>
          <w:tcPr>
            <w:tcW w:w="2549" w:type="dxa"/>
            <w:vMerge/>
          </w:tcPr>
          <w:p w:rsidR="002C6FB2" w:rsidRPr="00DF58B7" w:rsidRDefault="002C6FB2" w:rsidP="00697BAA">
            <w:pPr>
              <w:spacing w:after="0" w:line="240" w:lineRule="auto"/>
              <w:jc w:val="center"/>
              <w:rPr>
                <w:rFonts w:ascii="Times New Roman" w:hAnsi="Times New Roman"/>
                <w:i/>
                <w:color w:val="000000"/>
                <w:sz w:val="28"/>
                <w:szCs w:val="28"/>
              </w:rPr>
            </w:pPr>
          </w:p>
        </w:tc>
        <w:tc>
          <w:tcPr>
            <w:tcW w:w="2040"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Звітний </w:t>
            </w:r>
          </w:p>
        </w:tc>
        <w:tc>
          <w:tcPr>
            <w:tcW w:w="204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Попередній </w:t>
            </w:r>
          </w:p>
        </w:tc>
        <w:tc>
          <w:tcPr>
            <w:tcW w:w="2014"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Звітний </w:t>
            </w:r>
          </w:p>
        </w:tc>
        <w:tc>
          <w:tcPr>
            <w:tcW w:w="2049"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Попередній </w:t>
            </w:r>
          </w:p>
        </w:tc>
        <w:tc>
          <w:tcPr>
            <w:tcW w:w="203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Звітний </w:t>
            </w:r>
          </w:p>
        </w:tc>
        <w:tc>
          <w:tcPr>
            <w:tcW w:w="204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Попередній </w:t>
            </w:r>
          </w:p>
        </w:tc>
      </w:tr>
      <w:tr w:rsidR="002C6FB2" w:rsidRPr="00DF58B7" w:rsidTr="004F1614">
        <w:trPr>
          <w:cantSplit/>
        </w:trPr>
        <w:tc>
          <w:tcPr>
            <w:tcW w:w="2549" w:type="dxa"/>
            <w:vMerge/>
          </w:tcPr>
          <w:p w:rsidR="002C6FB2" w:rsidRPr="00DF58B7" w:rsidRDefault="002C6FB2" w:rsidP="00697BAA">
            <w:pPr>
              <w:spacing w:after="0" w:line="240" w:lineRule="auto"/>
              <w:jc w:val="center"/>
              <w:rPr>
                <w:rFonts w:ascii="Times New Roman" w:hAnsi="Times New Roman"/>
                <w:i/>
                <w:color w:val="000000"/>
                <w:sz w:val="28"/>
                <w:szCs w:val="28"/>
              </w:rPr>
            </w:pPr>
          </w:p>
        </w:tc>
        <w:tc>
          <w:tcPr>
            <w:tcW w:w="102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2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2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2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1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99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31"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1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1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1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2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2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c>
          <w:tcPr>
            <w:tcW w:w="254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w:t>
            </w:r>
          </w:p>
        </w:tc>
        <w:tc>
          <w:tcPr>
            <w:tcW w:w="102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2</w:t>
            </w:r>
          </w:p>
        </w:tc>
        <w:tc>
          <w:tcPr>
            <w:tcW w:w="102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3</w:t>
            </w:r>
          </w:p>
        </w:tc>
        <w:tc>
          <w:tcPr>
            <w:tcW w:w="102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4</w:t>
            </w:r>
          </w:p>
        </w:tc>
        <w:tc>
          <w:tcPr>
            <w:tcW w:w="102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5</w:t>
            </w:r>
          </w:p>
        </w:tc>
        <w:tc>
          <w:tcPr>
            <w:tcW w:w="101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6</w:t>
            </w:r>
          </w:p>
        </w:tc>
        <w:tc>
          <w:tcPr>
            <w:tcW w:w="99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7</w:t>
            </w:r>
          </w:p>
        </w:tc>
        <w:tc>
          <w:tcPr>
            <w:tcW w:w="1031"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8</w:t>
            </w:r>
          </w:p>
        </w:tc>
        <w:tc>
          <w:tcPr>
            <w:tcW w:w="1018"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9</w:t>
            </w:r>
          </w:p>
        </w:tc>
        <w:tc>
          <w:tcPr>
            <w:tcW w:w="101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10</w:t>
            </w:r>
          </w:p>
        </w:tc>
        <w:tc>
          <w:tcPr>
            <w:tcW w:w="101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11</w:t>
            </w:r>
          </w:p>
        </w:tc>
        <w:tc>
          <w:tcPr>
            <w:tcW w:w="102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12</w:t>
            </w:r>
          </w:p>
        </w:tc>
        <w:tc>
          <w:tcPr>
            <w:tcW w:w="102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13</w:t>
            </w:r>
          </w:p>
        </w:tc>
      </w:tr>
      <w:tr w:rsidR="002C6FB2" w:rsidRPr="00DF58B7" w:rsidTr="004F1614">
        <w:tc>
          <w:tcPr>
            <w:tcW w:w="254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Бердичівський  медичний фаховий  коледж</w:t>
            </w:r>
          </w:p>
        </w:tc>
        <w:tc>
          <w:tcPr>
            <w:tcW w:w="1020"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20"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24"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24"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17"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997"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31"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18"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19"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19"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24"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24" w:type="dxa"/>
          </w:tcPr>
          <w:p w:rsidR="002C6FB2" w:rsidRPr="00DF58B7" w:rsidRDefault="002C6FB2" w:rsidP="00697BAA">
            <w:pPr>
              <w:spacing w:after="0" w:line="240" w:lineRule="auto"/>
              <w:jc w:val="center"/>
              <w:rPr>
                <w:rFonts w:ascii="Times New Roman" w:hAnsi="Times New Roman"/>
                <w:i/>
                <w:color w:val="000000"/>
                <w:sz w:val="28"/>
                <w:szCs w:val="28"/>
              </w:rPr>
            </w:pPr>
          </w:p>
        </w:tc>
      </w:tr>
      <w:tr w:rsidR="002C6FB2" w:rsidRPr="00DF58B7" w:rsidTr="004F1614">
        <w:tc>
          <w:tcPr>
            <w:tcW w:w="2549"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Лікувальна</w:t>
            </w:r>
          </w:p>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справа</w:t>
            </w:r>
          </w:p>
        </w:tc>
        <w:tc>
          <w:tcPr>
            <w:tcW w:w="102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39</w:t>
            </w:r>
          </w:p>
        </w:tc>
        <w:tc>
          <w:tcPr>
            <w:tcW w:w="1020" w:type="dxa"/>
          </w:tcPr>
          <w:p w:rsidR="002C6FB2" w:rsidRPr="00DF58B7" w:rsidRDefault="002C6FB2" w:rsidP="00144C28">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100%</w:t>
            </w:r>
          </w:p>
        </w:tc>
        <w:tc>
          <w:tcPr>
            <w:tcW w:w="1024" w:type="dxa"/>
          </w:tcPr>
          <w:p w:rsidR="002C6FB2" w:rsidRPr="00DF58B7" w:rsidRDefault="002C6FB2" w:rsidP="00D44126">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53</w:t>
            </w:r>
          </w:p>
        </w:tc>
        <w:tc>
          <w:tcPr>
            <w:tcW w:w="1024" w:type="dxa"/>
          </w:tcPr>
          <w:p w:rsidR="002C6FB2" w:rsidRPr="00DF58B7" w:rsidRDefault="002C6FB2" w:rsidP="00D44126">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100%</w:t>
            </w:r>
          </w:p>
        </w:tc>
        <w:tc>
          <w:tcPr>
            <w:tcW w:w="1017"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997"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31"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18"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1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39</w:t>
            </w:r>
          </w:p>
        </w:tc>
        <w:tc>
          <w:tcPr>
            <w:tcW w:w="1019" w:type="dxa"/>
          </w:tcPr>
          <w:p w:rsidR="002C6FB2" w:rsidRPr="00DF58B7" w:rsidRDefault="002C6FB2" w:rsidP="00144C28">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100%</w:t>
            </w:r>
          </w:p>
        </w:tc>
        <w:tc>
          <w:tcPr>
            <w:tcW w:w="1024" w:type="dxa"/>
          </w:tcPr>
          <w:p w:rsidR="002C6FB2" w:rsidRPr="00DF58B7" w:rsidRDefault="002C6FB2" w:rsidP="00FE4692">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53</w:t>
            </w:r>
          </w:p>
        </w:tc>
        <w:tc>
          <w:tcPr>
            <w:tcW w:w="1024" w:type="dxa"/>
          </w:tcPr>
          <w:p w:rsidR="002C6FB2" w:rsidRPr="00DF58B7" w:rsidRDefault="002C6FB2" w:rsidP="00FE4692">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100%</w:t>
            </w:r>
          </w:p>
        </w:tc>
      </w:tr>
      <w:tr w:rsidR="002C6FB2" w:rsidRPr="00DF58B7" w:rsidTr="004F1614">
        <w:tc>
          <w:tcPr>
            <w:tcW w:w="2549"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Сестринська  справа</w:t>
            </w:r>
          </w:p>
        </w:tc>
        <w:tc>
          <w:tcPr>
            <w:tcW w:w="102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35</w:t>
            </w:r>
          </w:p>
        </w:tc>
        <w:tc>
          <w:tcPr>
            <w:tcW w:w="1020" w:type="dxa"/>
          </w:tcPr>
          <w:p w:rsidR="002C6FB2" w:rsidRPr="00DF58B7" w:rsidRDefault="002C6FB2" w:rsidP="00144C28">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100%</w:t>
            </w:r>
          </w:p>
        </w:tc>
        <w:tc>
          <w:tcPr>
            <w:tcW w:w="1024" w:type="dxa"/>
          </w:tcPr>
          <w:p w:rsidR="002C6FB2" w:rsidRPr="00DF58B7" w:rsidRDefault="002C6FB2" w:rsidP="00D44126">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34</w:t>
            </w:r>
          </w:p>
        </w:tc>
        <w:tc>
          <w:tcPr>
            <w:tcW w:w="1024" w:type="dxa"/>
          </w:tcPr>
          <w:p w:rsidR="002C6FB2" w:rsidRPr="00DF58B7" w:rsidRDefault="002C6FB2" w:rsidP="00D44126">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100%</w:t>
            </w:r>
          </w:p>
        </w:tc>
        <w:tc>
          <w:tcPr>
            <w:tcW w:w="1017"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997"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31"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18"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1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35</w:t>
            </w:r>
          </w:p>
        </w:tc>
        <w:tc>
          <w:tcPr>
            <w:tcW w:w="1019" w:type="dxa"/>
          </w:tcPr>
          <w:p w:rsidR="002C6FB2" w:rsidRPr="00DF58B7" w:rsidRDefault="002C6FB2" w:rsidP="00144C28">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100%</w:t>
            </w:r>
          </w:p>
        </w:tc>
        <w:tc>
          <w:tcPr>
            <w:tcW w:w="1024" w:type="dxa"/>
          </w:tcPr>
          <w:p w:rsidR="002C6FB2" w:rsidRPr="00DF58B7" w:rsidRDefault="002C6FB2" w:rsidP="00FE4692">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34</w:t>
            </w:r>
          </w:p>
        </w:tc>
        <w:tc>
          <w:tcPr>
            <w:tcW w:w="1024" w:type="dxa"/>
          </w:tcPr>
          <w:p w:rsidR="002C6FB2" w:rsidRPr="00DF58B7" w:rsidRDefault="002C6FB2" w:rsidP="00FE4692">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100%</w:t>
            </w:r>
          </w:p>
        </w:tc>
      </w:tr>
      <w:tr w:rsidR="002C6FB2" w:rsidRPr="00DF58B7" w:rsidTr="004F1614">
        <w:tc>
          <w:tcPr>
            <w:tcW w:w="2549"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Стоматологія ортопедична</w:t>
            </w:r>
          </w:p>
        </w:tc>
        <w:tc>
          <w:tcPr>
            <w:tcW w:w="102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11</w:t>
            </w:r>
          </w:p>
        </w:tc>
        <w:tc>
          <w:tcPr>
            <w:tcW w:w="1020" w:type="dxa"/>
          </w:tcPr>
          <w:p w:rsidR="002C6FB2" w:rsidRPr="00DF58B7" w:rsidRDefault="002C6FB2" w:rsidP="00144C28">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100%</w:t>
            </w:r>
          </w:p>
        </w:tc>
        <w:tc>
          <w:tcPr>
            <w:tcW w:w="1024" w:type="dxa"/>
          </w:tcPr>
          <w:p w:rsidR="002C6FB2" w:rsidRPr="00DF58B7" w:rsidRDefault="002C6FB2" w:rsidP="00D44126">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10</w:t>
            </w:r>
          </w:p>
        </w:tc>
        <w:tc>
          <w:tcPr>
            <w:tcW w:w="1024" w:type="dxa"/>
          </w:tcPr>
          <w:p w:rsidR="002C6FB2" w:rsidRPr="00DF58B7" w:rsidRDefault="002C6FB2" w:rsidP="00D44126">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100%</w:t>
            </w:r>
          </w:p>
        </w:tc>
        <w:tc>
          <w:tcPr>
            <w:tcW w:w="1017"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997"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31"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18"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1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11</w:t>
            </w:r>
          </w:p>
        </w:tc>
        <w:tc>
          <w:tcPr>
            <w:tcW w:w="1019" w:type="dxa"/>
          </w:tcPr>
          <w:p w:rsidR="002C6FB2" w:rsidRPr="00DF58B7" w:rsidRDefault="002C6FB2" w:rsidP="00144C28">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100%</w:t>
            </w:r>
          </w:p>
        </w:tc>
        <w:tc>
          <w:tcPr>
            <w:tcW w:w="1024" w:type="dxa"/>
          </w:tcPr>
          <w:p w:rsidR="002C6FB2" w:rsidRPr="00DF58B7" w:rsidRDefault="002C6FB2" w:rsidP="00FE4692">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10</w:t>
            </w:r>
          </w:p>
        </w:tc>
        <w:tc>
          <w:tcPr>
            <w:tcW w:w="1024" w:type="dxa"/>
          </w:tcPr>
          <w:p w:rsidR="002C6FB2" w:rsidRPr="00DF58B7" w:rsidRDefault="002C6FB2" w:rsidP="00FE4692">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100%</w:t>
            </w:r>
          </w:p>
        </w:tc>
      </w:tr>
      <w:tr w:rsidR="002C6FB2" w:rsidRPr="00DF58B7" w:rsidTr="004F1614">
        <w:tc>
          <w:tcPr>
            <w:tcW w:w="2549" w:type="dxa"/>
          </w:tcPr>
          <w:p w:rsidR="002C6FB2" w:rsidRPr="00DF58B7" w:rsidRDefault="002C6FB2" w:rsidP="00697BAA">
            <w:pPr>
              <w:spacing w:after="0" w:line="240" w:lineRule="auto"/>
              <w:jc w:val="right"/>
              <w:rPr>
                <w:rFonts w:ascii="Times New Roman" w:hAnsi="Times New Roman"/>
                <w:color w:val="000000"/>
                <w:sz w:val="28"/>
                <w:szCs w:val="28"/>
              </w:rPr>
            </w:pPr>
            <w:r w:rsidRPr="00DF58B7">
              <w:rPr>
                <w:rFonts w:ascii="Times New Roman" w:hAnsi="Times New Roman"/>
                <w:color w:val="000000"/>
                <w:sz w:val="28"/>
                <w:szCs w:val="28"/>
              </w:rPr>
              <w:t xml:space="preserve">Всього </w:t>
            </w:r>
          </w:p>
        </w:tc>
        <w:tc>
          <w:tcPr>
            <w:tcW w:w="1020" w:type="dxa"/>
          </w:tcPr>
          <w:p w:rsidR="002C6FB2" w:rsidRPr="00DF58B7" w:rsidRDefault="002C6FB2" w:rsidP="00697BAA">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85</w:t>
            </w:r>
          </w:p>
        </w:tc>
        <w:tc>
          <w:tcPr>
            <w:tcW w:w="1020" w:type="dxa"/>
          </w:tcPr>
          <w:p w:rsidR="002C6FB2" w:rsidRPr="00DF58B7" w:rsidRDefault="002C6FB2" w:rsidP="00144C28">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100%</w:t>
            </w:r>
          </w:p>
        </w:tc>
        <w:tc>
          <w:tcPr>
            <w:tcW w:w="1024" w:type="dxa"/>
          </w:tcPr>
          <w:p w:rsidR="002C6FB2" w:rsidRPr="00DF58B7" w:rsidRDefault="002C6FB2" w:rsidP="00D44126">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97</w:t>
            </w:r>
          </w:p>
        </w:tc>
        <w:tc>
          <w:tcPr>
            <w:tcW w:w="1024" w:type="dxa"/>
          </w:tcPr>
          <w:p w:rsidR="002C6FB2" w:rsidRPr="00DF58B7" w:rsidRDefault="002C6FB2" w:rsidP="00D44126">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100%</w:t>
            </w:r>
          </w:p>
        </w:tc>
        <w:tc>
          <w:tcPr>
            <w:tcW w:w="1017" w:type="dxa"/>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w:t>
            </w:r>
          </w:p>
        </w:tc>
        <w:tc>
          <w:tcPr>
            <w:tcW w:w="997" w:type="dxa"/>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w:t>
            </w:r>
          </w:p>
        </w:tc>
        <w:tc>
          <w:tcPr>
            <w:tcW w:w="1031" w:type="dxa"/>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w:t>
            </w:r>
          </w:p>
        </w:tc>
        <w:tc>
          <w:tcPr>
            <w:tcW w:w="1018" w:type="dxa"/>
          </w:tcPr>
          <w:p w:rsidR="002C6FB2" w:rsidRPr="00DF58B7" w:rsidRDefault="002C6FB2" w:rsidP="00697BAA">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w:t>
            </w:r>
          </w:p>
        </w:tc>
        <w:tc>
          <w:tcPr>
            <w:tcW w:w="1019" w:type="dxa"/>
          </w:tcPr>
          <w:p w:rsidR="002C6FB2" w:rsidRPr="00DF58B7" w:rsidRDefault="002C6FB2" w:rsidP="00697BAA">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85</w:t>
            </w:r>
          </w:p>
        </w:tc>
        <w:tc>
          <w:tcPr>
            <w:tcW w:w="1019" w:type="dxa"/>
          </w:tcPr>
          <w:p w:rsidR="002C6FB2" w:rsidRPr="00DF58B7" w:rsidRDefault="002C6FB2" w:rsidP="00144C28">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100%</w:t>
            </w:r>
          </w:p>
        </w:tc>
        <w:tc>
          <w:tcPr>
            <w:tcW w:w="1024" w:type="dxa"/>
          </w:tcPr>
          <w:p w:rsidR="002C6FB2" w:rsidRPr="00DF58B7" w:rsidRDefault="002C6FB2" w:rsidP="00FE4692">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97</w:t>
            </w:r>
          </w:p>
        </w:tc>
        <w:tc>
          <w:tcPr>
            <w:tcW w:w="1024" w:type="dxa"/>
          </w:tcPr>
          <w:p w:rsidR="002C6FB2" w:rsidRPr="00DF58B7" w:rsidRDefault="002C6FB2" w:rsidP="00FE4692">
            <w:pPr>
              <w:spacing w:after="0" w:line="240" w:lineRule="auto"/>
              <w:rPr>
                <w:rFonts w:ascii="Times New Roman" w:hAnsi="Times New Roman"/>
                <w:b/>
                <w:color w:val="000000"/>
                <w:sz w:val="28"/>
                <w:szCs w:val="28"/>
              </w:rPr>
            </w:pPr>
            <w:r w:rsidRPr="00DF58B7">
              <w:rPr>
                <w:rFonts w:ascii="Times New Roman" w:hAnsi="Times New Roman"/>
                <w:b/>
                <w:color w:val="000000"/>
                <w:sz w:val="28"/>
                <w:szCs w:val="28"/>
              </w:rPr>
              <w:t>100%</w:t>
            </w:r>
          </w:p>
        </w:tc>
      </w:tr>
    </w:tbl>
    <w:p w:rsidR="002C6FB2" w:rsidRPr="00DF58B7" w:rsidRDefault="002C6FB2" w:rsidP="00697BAA">
      <w:pPr>
        <w:spacing w:after="0" w:line="240" w:lineRule="auto"/>
        <w:jc w:val="center"/>
        <w:rPr>
          <w:rFonts w:ascii="Times New Roman" w:hAnsi="Times New Roman"/>
          <w:color w:val="000000"/>
          <w:sz w:val="28"/>
          <w:szCs w:val="28"/>
        </w:rPr>
      </w:pPr>
    </w:p>
    <w:p w:rsidR="002C6FB2" w:rsidRPr="00DF58B7" w:rsidRDefault="002C6FB2" w:rsidP="00697BAA">
      <w:pPr>
        <w:spacing w:after="0" w:line="240" w:lineRule="auto"/>
        <w:jc w:val="right"/>
        <w:rPr>
          <w:rFonts w:ascii="Times New Roman" w:hAnsi="Times New Roman"/>
          <w:i/>
          <w:color w:val="000000"/>
          <w:sz w:val="28"/>
          <w:szCs w:val="28"/>
        </w:rPr>
      </w:pPr>
      <w:r w:rsidRPr="00DF58B7">
        <w:rPr>
          <w:rFonts w:ascii="Times New Roman" w:hAnsi="Times New Roman"/>
          <w:i/>
          <w:color w:val="000000"/>
          <w:sz w:val="28"/>
          <w:szCs w:val="28"/>
        </w:rPr>
        <w:t>Продовження таблиці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1063"/>
        <w:gridCol w:w="1073"/>
        <w:gridCol w:w="1086"/>
        <w:gridCol w:w="1071"/>
        <w:gridCol w:w="1064"/>
        <w:gridCol w:w="1044"/>
        <w:gridCol w:w="1075"/>
        <w:gridCol w:w="1084"/>
        <w:gridCol w:w="1064"/>
        <w:gridCol w:w="1068"/>
        <w:gridCol w:w="1083"/>
        <w:gridCol w:w="1075"/>
      </w:tblGrid>
      <w:tr w:rsidR="002C6FB2" w:rsidRPr="00DF58B7" w:rsidTr="00697BAA">
        <w:trPr>
          <w:cantSplit/>
        </w:trPr>
        <w:tc>
          <w:tcPr>
            <w:tcW w:w="2448" w:type="dxa"/>
            <w:vMerge w:val="restart"/>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Назва  навчального закладу</w:t>
            </w:r>
          </w:p>
        </w:tc>
        <w:tc>
          <w:tcPr>
            <w:tcW w:w="12862" w:type="dxa"/>
            <w:gridSpan w:val="1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Результати  переддипломної  практики</w:t>
            </w:r>
          </w:p>
        </w:tc>
      </w:tr>
      <w:tr w:rsidR="002C6FB2" w:rsidRPr="00DF58B7" w:rsidTr="00697BAA">
        <w:trPr>
          <w:cantSplit/>
        </w:trPr>
        <w:tc>
          <w:tcPr>
            <w:tcW w:w="2448" w:type="dxa"/>
            <w:vMerge/>
          </w:tcPr>
          <w:p w:rsidR="002C6FB2" w:rsidRPr="00DF58B7" w:rsidRDefault="002C6FB2" w:rsidP="00697BAA">
            <w:pPr>
              <w:spacing w:after="0" w:line="240" w:lineRule="auto"/>
              <w:jc w:val="center"/>
              <w:rPr>
                <w:rFonts w:ascii="Times New Roman" w:hAnsi="Times New Roman"/>
                <w:i/>
                <w:color w:val="000000"/>
                <w:sz w:val="28"/>
                <w:szCs w:val="28"/>
              </w:rPr>
            </w:pPr>
          </w:p>
        </w:tc>
        <w:tc>
          <w:tcPr>
            <w:tcW w:w="4297"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На „5”</w:t>
            </w:r>
          </w:p>
        </w:tc>
        <w:tc>
          <w:tcPr>
            <w:tcW w:w="4271"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На  „4”</w:t>
            </w:r>
          </w:p>
        </w:tc>
        <w:tc>
          <w:tcPr>
            <w:tcW w:w="4294"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На  „3”</w:t>
            </w:r>
          </w:p>
        </w:tc>
      </w:tr>
      <w:tr w:rsidR="002C6FB2" w:rsidRPr="00DF58B7" w:rsidTr="00697BAA">
        <w:trPr>
          <w:cantSplit/>
        </w:trPr>
        <w:tc>
          <w:tcPr>
            <w:tcW w:w="2448" w:type="dxa"/>
            <w:vMerge/>
          </w:tcPr>
          <w:p w:rsidR="002C6FB2" w:rsidRPr="00DF58B7" w:rsidRDefault="002C6FB2" w:rsidP="00697BAA">
            <w:pPr>
              <w:spacing w:after="0" w:line="240" w:lineRule="auto"/>
              <w:jc w:val="center"/>
              <w:rPr>
                <w:rFonts w:ascii="Times New Roman" w:hAnsi="Times New Roman"/>
                <w:i/>
                <w:color w:val="000000"/>
                <w:sz w:val="28"/>
                <w:szCs w:val="28"/>
              </w:rPr>
            </w:pPr>
          </w:p>
        </w:tc>
        <w:tc>
          <w:tcPr>
            <w:tcW w:w="213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Звітний </w:t>
            </w:r>
          </w:p>
        </w:tc>
        <w:tc>
          <w:tcPr>
            <w:tcW w:w="2159"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Попередній </w:t>
            </w:r>
          </w:p>
        </w:tc>
        <w:tc>
          <w:tcPr>
            <w:tcW w:w="2110"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Звітний </w:t>
            </w:r>
          </w:p>
        </w:tc>
        <w:tc>
          <w:tcPr>
            <w:tcW w:w="216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Попередній </w:t>
            </w:r>
          </w:p>
        </w:tc>
        <w:tc>
          <w:tcPr>
            <w:tcW w:w="2134"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Звітний </w:t>
            </w:r>
          </w:p>
        </w:tc>
        <w:tc>
          <w:tcPr>
            <w:tcW w:w="2160"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Попередній </w:t>
            </w:r>
          </w:p>
        </w:tc>
      </w:tr>
      <w:tr w:rsidR="002C6FB2" w:rsidRPr="00DF58B7" w:rsidTr="00697BAA">
        <w:trPr>
          <w:cantSplit/>
        </w:trPr>
        <w:tc>
          <w:tcPr>
            <w:tcW w:w="2448" w:type="dxa"/>
            <w:vMerge/>
          </w:tcPr>
          <w:p w:rsidR="002C6FB2" w:rsidRPr="00DF58B7" w:rsidRDefault="002C6FB2" w:rsidP="00697BAA">
            <w:pPr>
              <w:spacing w:after="0" w:line="240" w:lineRule="auto"/>
              <w:jc w:val="center"/>
              <w:rPr>
                <w:rFonts w:ascii="Times New Roman" w:hAnsi="Times New Roman"/>
                <w:i/>
                <w:color w:val="000000"/>
                <w:sz w:val="28"/>
                <w:szCs w:val="28"/>
              </w:rPr>
            </w:pPr>
          </w:p>
        </w:tc>
        <w:tc>
          <w:tcPr>
            <w:tcW w:w="106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7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8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7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6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4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7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8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6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6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8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7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697BAA">
        <w:tc>
          <w:tcPr>
            <w:tcW w:w="2448"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6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14</w:t>
            </w:r>
          </w:p>
        </w:tc>
        <w:tc>
          <w:tcPr>
            <w:tcW w:w="107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15</w:t>
            </w:r>
          </w:p>
        </w:tc>
        <w:tc>
          <w:tcPr>
            <w:tcW w:w="108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16</w:t>
            </w:r>
          </w:p>
        </w:tc>
        <w:tc>
          <w:tcPr>
            <w:tcW w:w="107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17</w:t>
            </w:r>
          </w:p>
        </w:tc>
        <w:tc>
          <w:tcPr>
            <w:tcW w:w="106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18</w:t>
            </w:r>
          </w:p>
        </w:tc>
        <w:tc>
          <w:tcPr>
            <w:tcW w:w="104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19</w:t>
            </w:r>
          </w:p>
        </w:tc>
        <w:tc>
          <w:tcPr>
            <w:tcW w:w="107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20</w:t>
            </w:r>
          </w:p>
        </w:tc>
        <w:tc>
          <w:tcPr>
            <w:tcW w:w="108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21</w:t>
            </w:r>
          </w:p>
        </w:tc>
        <w:tc>
          <w:tcPr>
            <w:tcW w:w="1065"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22</w:t>
            </w:r>
          </w:p>
        </w:tc>
        <w:tc>
          <w:tcPr>
            <w:tcW w:w="1069"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23</w:t>
            </w:r>
          </w:p>
        </w:tc>
        <w:tc>
          <w:tcPr>
            <w:tcW w:w="108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24</w:t>
            </w:r>
          </w:p>
        </w:tc>
        <w:tc>
          <w:tcPr>
            <w:tcW w:w="107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25</w:t>
            </w:r>
          </w:p>
        </w:tc>
      </w:tr>
      <w:tr w:rsidR="002C6FB2" w:rsidRPr="00DF58B7" w:rsidTr="00697BAA">
        <w:tc>
          <w:tcPr>
            <w:tcW w:w="2448" w:type="dxa"/>
          </w:tcPr>
          <w:p w:rsidR="002C6FB2" w:rsidRPr="00DF58B7" w:rsidRDefault="002C6FB2" w:rsidP="00697BAA">
            <w:pPr>
              <w:spacing w:after="0" w:line="240" w:lineRule="auto"/>
              <w:ind w:hanging="112"/>
              <w:jc w:val="center"/>
              <w:rPr>
                <w:rFonts w:ascii="Times New Roman" w:hAnsi="Times New Roman"/>
                <w:i/>
                <w:color w:val="000000"/>
                <w:sz w:val="24"/>
                <w:szCs w:val="24"/>
              </w:rPr>
            </w:pPr>
            <w:r w:rsidRPr="00DF58B7">
              <w:rPr>
                <w:rFonts w:ascii="Times New Roman" w:hAnsi="Times New Roman"/>
                <w:i/>
                <w:color w:val="000000"/>
                <w:sz w:val="24"/>
                <w:szCs w:val="24"/>
              </w:rPr>
              <w:t>Бердичівський медичний фаховий коледж</w:t>
            </w:r>
          </w:p>
        </w:tc>
        <w:tc>
          <w:tcPr>
            <w:tcW w:w="1064"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74"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87"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72"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65"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45"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76"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85"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65"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69"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84"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76" w:type="dxa"/>
          </w:tcPr>
          <w:p w:rsidR="002C6FB2" w:rsidRPr="00DF58B7" w:rsidRDefault="002C6FB2" w:rsidP="00697BAA">
            <w:pPr>
              <w:spacing w:after="0" w:line="240" w:lineRule="auto"/>
              <w:jc w:val="center"/>
              <w:rPr>
                <w:rFonts w:ascii="Times New Roman" w:hAnsi="Times New Roman"/>
                <w:i/>
                <w:color w:val="000000"/>
                <w:sz w:val="28"/>
                <w:szCs w:val="28"/>
              </w:rPr>
            </w:pPr>
          </w:p>
        </w:tc>
      </w:tr>
      <w:tr w:rsidR="002C6FB2" w:rsidRPr="00DF58B7" w:rsidTr="00697BAA">
        <w:tc>
          <w:tcPr>
            <w:tcW w:w="2448" w:type="dxa"/>
          </w:tcPr>
          <w:p w:rsidR="002C6FB2" w:rsidRPr="00DF58B7" w:rsidRDefault="002C6FB2" w:rsidP="00697BAA">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Лікувальна справа</w:t>
            </w:r>
          </w:p>
        </w:tc>
        <w:tc>
          <w:tcPr>
            <w:tcW w:w="1064" w:type="dxa"/>
          </w:tcPr>
          <w:p w:rsidR="002C6FB2" w:rsidRPr="00DF58B7" w:rsidRDefault="002C6FB2" w:rsidP="00697BAA">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19</w:t>
            </w:r>
          </w:p>
        </w:tc>
        <w:tc>
          <w:tcPr>
            <w:tcW w:w="1074" w:type="dxa"/>
          </w:tcPr>
          <w:p w:rsidR="002C6FB2" w:rsidRPr="00DF58B7" w:rsidRDefault="002C6FB2" w:rsidP="00697BAA">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48,7%</w:t>
            </w:r>
          </w:p>
        </w:tc>
        <w:tc>
          <w:tcPr>
            <w:tcW w:w="1087" w:type="dxa"/>
          </w:tcPr>
          <w:p w:rsidR="002C6FB2" w:rsidRPr="00DF58B7" w:rsidRDefault="002C6FB2" w:rsidP="00B661E6">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17</w:t>
            </w:r>
          </w:p>
        </w:tc>
        <w:tc>
          <w:tcPr>
            <w:tcW w:w="1072" w:type="dxa"/>
          </w:tcPr>
          <w:p w:rsidR="002C6FB2" w:rsidRPr="00DF58B7" w:rsidRDefault="002C6FB2" w:rsidP="00B661E6">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32,0%</w:t>
            </w:r>
          </w:p>
        </w:tc>
        <w:tc>
          <w:tcPr>
            <w:tcW w:w="1065" w:type="dxa"/>
          </w:tcPr>
          <w:p w:rsidR="002C6FB2" w:rsidRPr="00DF58B7" w:rsidRDefault="002C6FB2" w:rsidP="00697BAA">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16</w:t>
            </w:r>
          </w:p>
        </w:tc>
        <w:tc>
          <w:tcPr>
            <w:tcW w:w="1045" w:type="dxa"/>
          </w:tcPr>
          <w:p w:rsidR="002C6FB2" w:rsidRPr="00DF58B7" w:rsidRDefault="002C6FB2" w:rsidP="00697BAA">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41%</w:t>
            </w:r>
          </w:p>
        </w:tc>
        <w:tc>
          <w:tcPr>
            <w:tcW w:w="1076" w:type="dxa"/>
          </w:tcPr>
          <w:p w:rsidR="002C6FB2" w:rsidRPr="00DF58B7" w:rsidRDefault="002C6FB2" w:rsidP="000E677F">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18</w:t>
            </w:r>
          </w:p>
        </w:tc>
        <w:tc>
          <w:tcPr>
            <w:tcW w:w="1085" w:type="dxa"/>
          </w:tcPr>
          <w:p w:rsidR="002C6FB2" w:rsidRPr="00DF58B7" w:rsidRDefault="002C6FB2" w:rsidP="000E677F">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34%</w:t>
            </w:r>
          </w:p>
        </w:tc>
        <w:tc>
          <w:tcPr>
            <w:tcW w:w="1065" w:type="dxa"/>
          </w:tcPr>
          <w:p w:rsidR="002C6FB2" w:rsidRPr="00DF58B7" w:rsidRDefault="002C6FB2" w:rsidP="00697BAA">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4</w:t>
            </w:r>
          </w:p>
        </w:tc>
        <w:tc>
          <w:tcPr>
            <w:tcW w:w="1069" w:type="dxa"/>
          </w:tcPr>
          <w:p w:rsidR="002C6FB2" w:rsidRPr="00DF58B7" w:rsidRDefault="002C6FB2" w:rsidP="00697BAA">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10,3%</w:t>
            </w:r>
          </w:p>
        </w:tc>
        <w:tc>
          <w:tcPr>
            <w:tcW w:w="1084" w:type="dxa"/>
          </w:tcPr>
          <w:p w:rsidR="002C6FB2" w:rsidRPr="00DF58B7" w:rsidRDefault="002C6FB2" w:rsidP="002208C6">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18</w:t>
            </w:r>
          </w:p>
        </w:tc>
        <w:tc>
          <w:tcPr>
            <w:tcW w:w="1076" w:type="dxa"/>
          </w:tcPr>
          <w:p w:rsidR="002C6FB2" w:rsidRPr="00DF58B7" w:rsidRDefault="002C6FB2" w:rsidP="002208C6">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34%</w:t>
            </w:r>
          </w:p>
        </w:tc>
      </w:tr>
      <w:tr w:rsidR="002C6FB2" w:rsidRPr="00DF58B7" w:rsidTr="00697BAA">
        <w:tc>
          <w:tcPr>
            <w:tcW w:w="2448" w:type="dxa"/>
          </w:tcPr>
          <w:p w:rsidR="002C6FB2" w:rsidRPr="00DF58B7" w:rsidRDefault="002C6FB2" w:rsidP="00697BAA">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Сестринська  справа</w:t>
            </w:r>
          </w:p>
        </w:tc>
        <w:tc>
          <w:tcPr>
            <w:tcW w:w="1064" w:type="dxa"/>
          </w:tcPr>
          <w:p w:rsidR="002C6FB2" w:rsidRPr="00DF58B7" w:rsidRDefault="002C6FB2" w:rsidP="00697BAA">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14</w:t>
            </w:r>
          </w:p>
        </w:tc>
        <w:tc>
          <w:tcPr>
            <w:tcW w:w="1074" w:type="dxa"/>
          </w:tcPr>
          <w:p w:rsidR="002C6FB2" w:rsidRPr="00DF58B7" w:rsidRDefault="002C6FB2" w:rsidP="00697BAA">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40%</w:t>
            </w:r>
          </w:p>
        </w:tc>
        <w:tc>
          <w:tcPr>
            <w:tcW w:w="1087" w:type="dxa"/>
          </w:tcPr>
          <w:p w:rsidR="002C6FB2" w:rsidRPr="00DF58B7" w:rsidRDefault="002C6FB2" w:rsidP="00B661E6">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10</w:t>
            </w:r>
          </w:p>
        </w:tc>
        <w:tc>
          <w:tcPr>
            <w:tcW w:w="1072" w:type="dxa"/>
          </w:tcPr>
          <w:p w:rsidR="002C6FB2" w:rsidRPr="00DF58B7" w:rsidRDefault="002C6FB2" w:rsidP="00B661E6">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29,4%</w:t>
            </w:r>
          </w:p>
        </w:tc>
        <w:tc>
          <w:tcPr>
            <w:tcW w:w="1065" w:type="dxa"/>
          </w:tcPr>
          <w:p w:rsidR="002C6FB2" w:rsidRPr="00DF58B7" w:rsidRDefault="002C6FB2" w:rsidP="00697BAA">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13</w:t>
            </w:r>
          </w:p>
        </w:tc>
        <w:tc>
          <w:tcPr>
            <w:tcW w:w="1045" w:type="dxa"/>
          </w:tcPr>
          <w:p w:rsidR="002C6FB2" w:rsidRPr="00DF58B7" w:rsidRDefault="002C6FB2" w:rsidP="00697BAA">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37,1%</w:t>
            </w:r>
          </w:p>
        </w:tc>
        <w:tc>
          <w:tcPr>
            <w:tcW w:w="1076" w:type="dxa"/>
          </w:tcPr>
          <w:p w:rsidR="002C6FB2" w:rsidRPr="00DF58B7" w:rsidRDefault="002C6FB2" w:rsidP="000E677F">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20</w:t>
            </w:r>
          </w:p>
        </w:tc>
        <w:tc>
          <w:tcPr>
            <w:tcW w:w="1085" w:type="dxa"/>
          </w:tcPr>
          <w:p w:rsidR="002C6FB2" w:rsidRPr="00DF58B7" w:rsidRDefault="002C6FB2" w:rsidP="000E677F">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58,8%</w:t>
            </w:r>
          </w:p>
        </w:tc>
        <w:tc>
          <w:tcPr>
            <w:tcW w:w="1065" w:type="dxa"/>
          </w:tcPr>
          <w:p w:rsidR="002C6FB2" w:rsidRPr="00DF58B7" w:rsidRDefault="002C6FB2" w:rsidP="00697BAA">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8</w:t>
            </w:r>
          </w:p>
        </w:tc>
        <w:tc>
          <w:tcPr>
            <w:tcW w:w="1069" w:type="dxa"/>
          </w:tcPr>
          <w:p w:rsidR="002C6FB2" w:rsidRPr="00DF58B7" w:rsidRDefault="002C6FB2" w:rsidP="00697BAA">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22,9%</w:t>
            </w:r>
          </w:p>
        </w:tc>
        <w:tc>
          <w:tcPr>
            <w:tcW w:w="1084" w:type="dxa"/>
          </w:tcPr>
          <w:p w:rsidR="002C6FB2" w:rsidRPr="00DF58B7" w:rsidRDefault="002C6FB2" w:rsidP="002208C6">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4</w:t>
            </w:r>
          </w:p>
        </w:tc>
        <w:tc>
          <w:tcPr>
            <w:tcW w:w="1076" w:type="dxa"/>
          </w:tcPr>
          <w:p w:rsidR="002C6FB2" w:rsidRPr="00DF58B7" w:rsidRDefault="002C6FB2" w:rsidP="002208C6">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11,8%</w:t>
            </w:r>
          </w:p>
        </w:tc>
      </w:tr>
      <w:tr w:rsidR="002C6FB2" w:rsidRPr="00DF58B7" w:rsidTr="00697BAA">
        <w:tc>
          <w:tcPr>
            <w:tcW w:w="2448" w:type="dxa"/>
          </w:tcPr>
          <w:p w:rsidR="002C6FB2" w:rsidRPr="00DF58B7" w:rsidRDefault="002C6FB2" w:rsidP="00697BAA">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Стоматологія ортопедична</w:t>
            </w:r>
          </w:p>
        </w:tc>
        <w:tc>
          <w:tcPr>
            <w:tcW w:w="1064" w:type="dxa"/>
          </w:tcPr>
          <w:p w:rsidR="002C6FB2" w:rsidRPr="00DF58B7" w:rsidRDefault="002C6FB2" w:rsidP="00697BAA">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5</w:t>
            </w:r>
          </w:p>
        </w:tc>
        <w:tc>
          <w:tcPr>
            <w:tcW w:w="1074" w:type="dxa"/>
          </w:tcPr>
          <w:p w:rsidR="002C6FB2" w:rsidRPr="00DF58B7" w:rsidRDefault="002C6FB2" w:rsidP="00697BAA">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45,5%</w:t>
            </w:r>
          </w:p>
        </w:tc>
        <w:tc>
          <w:tcPr>
            <w:tcW w:w="1087" w:type="dxa"/>
          </w:tcPr>
          <w:p w:rsidR="002C6FB2" w:rsidRPr="00DF58B7" w:rsidRDefault="002C6FB2" w:rsidP="00B661E6">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3</w:t>
            </w:r>
          </w:p>
        </w:tc>
        <w:tc>
          <w:tcPr>
            <w:tcW w:w="1072" w:type="dxa"/>
          </w:tcPr>
          <w:p w:rsidR="002C6FB2" w:rsidRPr="00DF58B7" w:rsidRDefault="002C6FB2" w:rsidP="00B661E6">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30%</w:t>
            </w:r>
          </w:p>
        </w:tc>
        <w:tc>
          <w:tcPr>
            <w:tcW w:w="1065" w:type="dxa"/>
          </w:tcPr>
          <w:p w:rsidR="002C6FB2" w:rsidRPr="00DF58B7" w:rsidRDefault="002C6FB2" w:rsidP="00697BAA">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2</w:t>
            </w:r>
          </w:p>
        </w:tc>
        <w:tc>
          <w:tcPr>
            <w:tcW w:w="1045" w:type="dxa"/>
          </w:tcPr>
          <w:p w:rsidR="002C6FB2" w:rsidRPr="00DF58B7" w:rsidRDefault="002C6FB2" w:rsidP="00697BAA">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18,2%</w:t>
            </w:r>
          </w:p>
        </w:tc>
        <w:tc>
          <w:tcPr>
            <w:tcW w:w="1076" w:type="dxa"/>
          </w:tcPr>
          <w:p w:rsidR="002C6FB2" w:rsidRPr="00DF58B7" w:rsidRDefault="002C6FB2" w:rsidP="000E677F">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7</w:t>
            </w:r>
          </w:p>
        </w:tc>
        <w:tc>
          <w:tcPr>
            <w:tcW w:w="1085" w:type="dxa"/>
          </w:tcPr>
          <w:p w:rsidR="002C6FB2" w:rsidRPr="00DF58B7" w:rsidRDefault="002C6FB2" w:rsidP="000E677F">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70%</w:t>
            </w:r>
          </w:p>
        </w:tc>
        <w:tc>
          <w:tcPr>
            <w:tcW w:w="1065" w:type="dxa"/>
          </w:tcPr>
          <w:p w:rsidR="002C6FB2" w:rsidRPr="00DF58B7" w:rsidRDefault="002C6FB2" w:rsidP="00697BAA">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4</w:t>
            </w:r>
          </w:p>
        </w:tc>
        <w:tc>
          <w:tcPr>
            <w:tcW w:w="1069" w:type="dxa"/>
          </w:tcPr>
          <w:p w:rsidR="002C6FB2" w:rsidRPr="00DF58B7" w:rsidRDefault="002C6FB2" w:rsidP="00697BAA">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36,3%</w:t>
            </w:r>
          </w:p>
        </w:tc>
        <w:tc>
          <w:tcPr>
            <w:tcW w:w="1084" w:type="dxa"/>
          </w:tcPr>
          <w:p w:rsidR="002C6FB2" w:rsidRPr="00DF58B7" w:rsidRDefault="002C6FB2" w:rsidP="002208C6">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w:t>
            </w:r>
          </w:p>
        </w:tc>
        <w:tc>
          <w:tcPr>
            <w:tcW w:w="1076" w:type="dxa"/>
          </w:tcPr>
          <w:p w:rsidR="002C6FB2" w:rsidRPr="00DF58B7" w:rsidRDefault="002C6FB2" w:rsidP="002208C6">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w:t>
            </w:r>
          </w:p>
        </w:tc>
      </w:tr>
      <w:tr w:rsidR="002C6FB2" w:rsidRPr="00DF58B7" w:rsidTr="00697BAA">
        <w:tc>
          <w:tcPr>
            <w:tcW w:w="2448" w:type="dxa"/>
          </w:tcPr>
          <w:p w:rsidR="002C6FB2" w:rsidRPr="00DF58B7" w:rsidRDefault="002C6FB2" w:rsidP="00697BAA">
            <w:pPr>
              <w:spacing w:after="0" w:line="240" w:lineRule="auto"/>
              <w:jc w:val="right"/>
              <w:rPr>
                <w:rFonts w:ascii="Times New Roman" w:hAnsi="Times New Roman"/>
                <w:color w:val="000000"/>
                <w:sz w:val="24"/>
                <w:szCs w:val="24"/>
              </w:rPr>
            </w:pPr>
            <w:r w:rsidRPr="00DF58B7">
              <w:rPr>
                <w:rFonts w:ascii="Times New Roman" w:hAnsi="Times New Roman"/>
                <w:color w:val="000000"/>
                <w:sz w:val="24"/>
                <w:szCs w:val="24"/>
              </w:rPr>
              <w:t xml:space="preserve">Всього </w:t>
            </w:r>
          </w:p>
        </w:tc>
        <w:tc>
          <w:tcPr>
            <w:tcW w:w="1064" w:type="dxa"/>
          </w:tcPr>
          <w:p w:rsidR="002C6FB2" w:rsidRPr="00DF58B7" w:rsidRDefault="002C6FB2" w:rsidP="00697BAA">
            <w:pPr>
              <w:spacing w:after="0" w:line="240" w:lineRule="auto"/>
              <w:jc w:val="center"/>
              <w:rPr>
                <w:rFonts w:ascii="Times New Roman" w:hAnsi="Times New Roman"/>
                <w:b/>
                <w:color w:val="000000"/>
                <w:sz w:val="24"/>
                <w:szCs w:val="24"/>
                <w:lang w:val="uk-UA"/>
              </w:rPr>
            </w:pPr>
            <w:r w:rsidRPr="00DF58B7">
              <w:rPr>
                <w:rFonts w:ascii="Times New Roman" w:hAnsi="Times New Roman"/>
                <w:b/>
                <w:color w:val="000000"/>
                <w:sz w:val="24"/>
                <w:szCs w:val="24"/>
                <w:lang w:val="uk-UA"/>
              </w:rPr>
              <w:t>38</w:t>
            </w:r>
          </w:p>
        </w:tc>
        <w:tc>
          <w:tcPr>
            <w:tcW w:w="1074" w:type="dxa"/>
          </w:tcPr>
          <w:p w:rsidR="002C6FB2" w:rsidRPr="00DF58B7" w:rsidRDefault="002C6FB2" w:rsidP="00697BAA">
            <w:pPr>
              <w:spacing w:after="0" w:line="240" w:lineRule="auto"/>
              <w:jc w:val="center"/>
              <w:rPr>
                <w:rFonts w:ascii="Times New Roman" w:hAnsi="Times New Roman"/>
                <w:b/>
                <w:color w:val="000000"/>
                <w:sz w:val="24"/>
                <w:szCs w:val="24"/>
                <w:lang w:val="uk-UA"/>
              </w:rPr>
            </w:pPr>
            <w:r w:rsidRPr="00DF58B7">
              <w:rPr>
                <w:rFonts w:ascii="Times New Roman" w:hAnsi="Times New Roman"/>
                <w:b/>
                <w:color w:val="000000"/>
                <w:sz w:val="24"/>
                <w:szCs w:val="24"/>
                <w:lang w:val="uk-UA"/>
              </w:rPr>
              <w:t>44,7%</w:t>
            </w:r>
          </w:p>
        </w:tc>
        <w:tc>
          <w:tcPr>
            <w:tcW w:w="1087" w:type="dxa"/>
          </w:tcPr>
          <w:p w:rsidR="002C6FB2" w:rsidRPr="00DF58B7" w:rsidRDefault="002C6FB2" w:rsidP="00B661E6">
            <w:pPr>
              <w:spacing w:after="0" w:line="240" w:lineRule="auto"/>
              <w:jc w:val="center"/>
              <w:rPr>
                <w:rFonts w:ascii="Times New Roman" w:hAnsi="Times New Roman"/>
                <w:b/>
                <w:color w:val="000000"/>
                <w:sz w:val="24"/>
                <w:szCs w:val="24"/>
              </w:rPr>
            </w:pPr>
            <w:r w:rsidRPr="00DF58B7">
              <w:rPr>
                <w:rFonts w:ascii="Times New Roman" w:hAnsi="Times New Roman"/>
                <w:b/>
                <w:color w:val="000000"/>
                <w:sz w:val="24"/>
                <w:szCs w:val="24"/>
              </w:rPr>
              <w:t>30</w:t>
            </w:r>
          </w:p>
        </w:tc>
        <w:tc>
          <w:tcPr>
            <w:tcW w:w="1072" w:type="dxa"/>
          </w:tcPr>
          <w:p w:rsidR="002C6FB2" w:rsidRPr="00DF58B7" w:rsidRDefault="002C6FB2" w:rsidP="00B661E6">
            <w:pPr>
              <w:spacing w:after="0" w:line="240" w:lineRule="auto"/>
              <w:jc w:val="center"/>
              <w:rPr>
                <w:rFonts w:ascii="Times New Roman" w:hAnsi="Times New Roman"/>
                <w:b/>
                <w:color w:val="000000"/>
                <w:sz w:val="24"/>
                <w:szCs w:val="24"/>
              </w:rPr>
            </w:pPr>
            <w:r w:rsidRPr="00DF58B7">
              <w:rPr>
                <w:rFonts w:ascii="Times New Roman" w:hAnsi="Times New Roman"/>
                <w:b/>
                <w:color w:val="000000"/>
                <w:sz w:val="24"/>
                <w:szCs w:val="24"/>
              </w:rPr>
              <w:t>30,9</w:t>
            </w:r>
            <w:r w:rsidRPr="00DF58B7">
              <w:rPr>
                <w:rFonts w:ascii="Times New Roman" w:hAnsi="Times New Roman"/>
                <w:color w:val="000000"/>
                <w:sz w:val="24"/>
                <w:szCs w:val="24"/>
              </w:rPr>
              <w:t>%</w:t>
            </w:r>
          </w:p>
        </w:tc>
        <w:tc>
          <w:tcPr>
            <w:tcW w:w="1065" w:type="dxa"/>
          </w:tcPr>
          <w:p w:rsidR="002C6FB2" w:rsidRPr="00DF58B7" w:rsidRDefault="002C6FB2" w:rsidP="00697BAA">
            <w:pPr>
              <w:spacing w:after="0" w:line="240" w:lineRule="auto"/>
              <w:jc w:val="center"/>
              <w:rPr>
                <w:rFonts w:ascii="Times New Roman" w:hAnsi="Times New Roman"/>
                <w:b/>
                <w:color w:val="000000"/>
                <w:sz w:val="24"/>
                <w:szCs w:val="24"/>
                <w:lang w:val="uk-UA"/>
              </w:rPr>
            </w:pPr>
            <w:r w:rsidRPr="00DF58B7">
              <w:rPr>
                <w:rFonts w:ascii="Times New Roman" w:hAnsi="Times New Roman"/>
                <w:b/>
                <w:color w:val="000000"/>
                <w:sz w:val="24"/>
                <w:szCs w:val="24"/>
                <w:lang w:val="uk-UA"/>
              </w:rPr>
              <w:t>31</w:t>
            </w:r>
          </w:p>
        </w:tc>
        <w:tc>
          <w:tcPr>
            <w:tcW w:w="1045" w:type="dxa"/>
          </w:tcPr>
          <w:p w:rsidR="002C6FB2" w:rsidRPr="00DF58B7" w:rsidRDefault="002C6FB2" w:rsidP="00697BAA">
            <w:pPr>
              <w:spacing w:after="0" w:line="240" w:lineRule="auto"/>
              <w:jc w:val="center"/>
              <w:rPr>
                <w:rFonts w:ascii="Times New Roman" w:hAnsi="Times New Roman"/>
                <w:b/>
                <w:color w:val="000000"/>
                <w:sz w:val="24"/>
                <w:szCs w:val="24"/>
                <w:lang w:val="uk-UA"/>
              </w:rPr>
            </w:pPr>
            <w:r w:rsidRPr="00DF58B7">
              <w:rPr>
                <w:rFonts w:ascii="Times New Roman" w:hAnsi="Times New Roman"/>
                <w:b/>
                <w:color w:val="000000"/>
                <w:sz w:val="24"/>
                <w:szCs w:val="24"/>
                <w:lang w:val="uk-UA"/>
              </w:rPr>
              <w:t>36,5%</w:t>
            </w:r>
          </w:p>
        </w:tc>
        <w:tc>
          <w:tcPr>
            <w:tcW w:w="1076" w:type="dxa"/>
          </w:tcPr>
          <w:p w:rsidR="002C6FB2" w:rsidRPr="00DF58B7" w:rsidRDefault="002C6FB2" w:rsidP="000E677F">
            <w:pPr>
              <w:spacing w:after="0" w:line="240" w:lineRule="auto"/>
              <w:jc w:val="center"/>
              <w:rPr>
                <w:rFonts w:ascii="Times New Roman" w:hAnsi="Times New Roman"/>
                <w:b/>
                <w:color w:val="000000"/>
                <w:sz w:val="24"/>
                <w:szCs w:val="24"/>
              </w:rPr>
            </w:pPr>
            <w:r w:rsidRPr="00DF58B7">
              <w:rPr>
                <w:rFonts w:ascii="Times New Roman" w:hAnsi="Times New Roman"/>
                <w:b/>
                <w:color w:val="000000"/>
                <w:sz w:val="24"/>
                <w:szCs w:val="24"/>
              </w:rPr>
              <w:t>45</w:t>
            </w:r>
          </w:p>
        </w:tc>
        <w:tc>
          <w:tcPr>
            <w:tcW w:w="1085" w:type="dxa"/>
          </w:tcPr>
          <w:p w:rsidR="002C6FB2" w:rsidRPr="00DF58B7" w:rsidRDefault="002C6FB2" w:rsidP="000E677F">
            <w:pPr>
              <w:spacing w:after="0" w:line="240" w:lineRule="auto"/>
              <w:jc w:val="center"/>
              <w:rPr>
                <w:rFonts w:ascii="Times New Roman" w:hAnsi="Times New Roman"/>
                <w:b/>
                <w:color w:val="000000"/>
                <w:sz w:val="24"/>
                <w:szCs w:val="24"/>
              </w:rPr>
            </w:pPr>
            <w:r w:rsidRPr="00DF58B7">
              <w:rPr>
                <w:rFonts w:ascii="Times New Roman" w:hAnsi="Times New Roman"/>
                <w:b/>
                <w:color w:val="000000"/>
                <w:sz w:val="24"/>
                <w:szCs w:val="24"/>
              </w:rPr>
              <w:t>46,4</w:t>
            </w:r>
            <w:r w:rsidRPr="00DF58B7">
              <w:rPr>
                <w:rFonts w:ascii="Times New Roman" w:hAnsi="Times New Roman"/>
                <w:color w:val="000000"/>
                <w:sz w:val="24"/>
                <w:szCs w:val="24"/>
              </w:rPr>
              <w:t>%</w:t>
            </w:r>
          </w:p>
        </w:tc>
        <w:tc>
          <w:tcPr>
            <w:tcW w:w="1065" w:type="dxa"/>
          </w:tcPr>
          <w:p w:rsidR="002C6FB2" w:rsidRPr="00DF58B7" w:rsidRDefault="002C6FB2" w:rsidP="00697BAA">
            <w:pPr>
              <w:spacing w:after="0" w:line="240" w:lineRule="auto"/>
              <w:jc w:val="center"/>
              <w:rPr>
                <w:rFonts w:ascii="Times New Roman" w:hAnsi="Times New Roman"/>
                <w:b/>
                <w:color w:val="000000"/>
                <w:sz w:val="24"/>
                <w:szCs w:val="24"/>
                <w:lang w:val="uk-UA"/>
              </w:rPr>
            </w:pPr>
            <w:r w:rsidRPr="00DF58B7">
              <w:rPr>
                <w:rFonts w:ascii="Times New Roman" w:hAnsi="Times New Roman"/>
                <w:b/>
                <w:color w:val="000000"/>
                <w:sz w:val="24"/>
                <w:szCs w:val="24"/>
                <w:lang w:val="uk-UA"/>
              </w:rPr>
              <w:t>16</w:t>
            </w:r>
          </w:p>
        </w:tc>
        <w:tc>
          <w:tcPr>
            <w:tcW w:w="1069" w:type="dxa"/>
          </w:tcPr>
          <w:p w:rsidR="002C6FB2" w:rsidRPr="00DF58B7" w:rsidRDefault="002C6FB2" w:rsidP="00697BAA">
            <w:pPr>
              <w:spacing w:after="0" w:line="240" w:lineRule="auto"/>
              <w:jc w:val="center"/>
              <w:rPr>
                <w:rFonts w:ascii="Times New Roman" w:hAnsi="Times New Roman"/>
                <w:b/>
                <w:color w:val="000000"/>
                <w:sz w:val="24"/>
                <w:szCs w:val="24"/>
                <w:lang w:val="uk-UA"/>
              </w:rPr>
            </w:pPr>
            <w:r w:rsidRPr="00DF58B7">
              <w:rPr>
                <w:rFonts w:ascii="Times New Roman" w:hAnsi="Times New Roman"/>
                <w:b/>
                <w:color w:val="000000"/>
                <w:sz w:val="24"/>
                <w:szCs w:val="24"/>
                <w:lang w:val="uk-UA"/>
              </w:rPr>
              <w:t>18,8%</w:t>
            </w:r>
          </w:p>
        </w:tc>
        <w:tc>
          <w:tcPr>
            <w:tcW w:w="1084" w:type="dxa"/>
          </w:tcPr>
          <w:p w:rsidR="002C6FB2" w:rsidRPr="00DF58B7" w:rsidRDefault="002C6FB2" w:rsidP="002208C6">
            <w:pPr>
              <w:spacing w:after="0" w:line="240" w:lineRule="auto"/>
              <w:jc w:val="center"/>
              <w:rPr>
                <w:rFonts w:ascii="Times New Roman" w:hAnsi="Times New Roman"/>
                <w:b/>
                <w:color w:val="000000"/>
                <w:sz w:val="24"/>
                <w:szCs w:val="24"/>
              </w:rPr>
            </w:pPr>
            <w:r w:rsidRPr="00DF58B7">
              <w:rPr>
                <w:rFonts w:ascii="Times New Roman" w:hAnsi="Times New Roman"/>
                <w:b/>
                <w:color w:val="000000"/>
                <w:sz w:val="24"/>
                <w:szCs w:val="24"/>
              </w:rPr>
              <w:t>22</w:t>
            </w:r>
          </w:p>
        </w:tc>
        <w:tc>
          <w:tcPr>
            <w:tcW w:w="1076" w:type="dxa"/>
          </w:tcPr>
          <w:p w:rsidR="002C6FB2" w:rsidRPr="00DF58B7" w:rsidRDefault="002C6FB2" w:rsidP="002208C6">
            <w:pPr>
              <w:spacing w:after="0" w:line="240" w:lineRule="auto"/>
              <w:jc w:val="center"/>
              <w:rPr>
                <w:rFonts w:ascii="Times New Roman" w:hAnsi="Times New Roman"/>
                <w:b/>
                <w:color w:val="000000"/>
                <w:sz w:val="24"/>
                <w:szCs w:val="24"/>
              </w:rPr>
            </w:pPr>
            <w:r w:rsidRPr="00DF58B7">
              <w:rPr>
                <w:rFonts w:ascii="Times New Roman" w:hAnsi="Times New Roman"/>
                <w:b/>
                <w:color w:val="000000"/>
                <w:sz w:val="24"/>
                <w:szCs w:val="24"/>
              </w:rPr>
              <w:t>22,7</w:t>
            </w:r>
            <w:r w:rsidRPr="00DF58B7">
              <w:rPr>
                <w:rFonts w:ascii="Times New Roman" w:hAnsi="Times New Roman"/>
                <w:color w:val="000000"/>
                <w:sz w:val="24"/>
                <w:szCs w:val="24"/>
              </w:rPr>
              <w:t>%</w:t>
            </w:r>
          </w:p>
        </w:tc>
      </w:tr>
    </w:tbl>
    <w:p w:rsidR="002C6FB2" w:rsidRPr="00DF58B7" w:rsidRDefault="002C6FB2" w:rsidP="00697BAA">
      <w:pPr>
        <w:spacing w:after="0" w:line="240" w:lineRule="auto"/>
        <w:jc w:val="right"/>
        <w:rPr>
          <w:rFonts w:ascii="Times New Roman" w:hAnsi="Times New Roman"/>
          <w:i/>
          <w:color w:val="000000"/>
          <w:sz w:val="28"/>
          <w:szCs w:val="28"/>
        </w:rPr>
      </w:pPr>
      <w:r w:rsidRPr="00DF58B7">
        <w:rPr>
          <w:rFonts w:ascii="Times New Roman" w:hAnsi="Times New Roman"/>
          <w:i/>
          <w:color w:val="000000"/>
          <w:sz w:val="28"/>
          <w:szCs w:val="28"/>
        </w:rPr>
        <w:lastRenderedPageBreak/>
        <w:t>Продовження таблиці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064"/>
        <w:gridCol w:w="1074"/>
        <w:gridCol w:w="1087"/>
        <w:gridCol w:w="1072"/>
        <w:gridCol w:w="2110"/>
        <w:gridCol w:w="25"/>
        <w:gridCol w:w="2136"/>
        <w:gridCol w:w="2134"/>
        <w:gridCol w:w="13"/>
        <w:gridCol w:w="2147"/>
      </w:tblGrid>
      <w:tr w:rsidR="002C6FB2" w:rsidRPr="00DF58B7" w:rsidTr="004F1614">
        <w:trPr>
          <w:cantSplit/>
        </w:trPr>
        <w:tc>
          <w:tcPr>
            <w:tcW w:w="1924" w:type="dxa"/>
            <w:vMerge w:val="restart"/>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Назва  навчального закладу</w:t>
            </w:r>
          </w:p>
        </w:tc>
        <w:tc>
          <w:tcPr>
            <w:tcW w:w="12862" w:type="dxa"/>
            <w:gridSpan w:val="10"/>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Результати  переддипломної  практики</w:t>
            </w:r>
          </w:p>
        </w:tc>
      </w:tr>
      <w:tr w:rsidR="002C6FB2" w:rsidRPr="00DF58B7" w:rsidTr="004F1614">
        <w:trPr>
          <w:cantSplit/>
        </w:trPr>
        <w:tc>
          <w:tcPr>
            <w:tcW w:w="1924" w:type="dxa"/>
            <w:vMerge/>
          </w:tcPr>
          <w:p w:rsidR="002C6FB2" w:rsidRPr="00DF58B7" w:rsidRDefault="002C6FB2" w:rsidP="00697BAA">
            <w:pPr>
              <w:spacing w:after="0" w:line="240" w:lineRule="auto"/>
              <w:jc w:val="center"/>
              <w:rPr>
                <w:rFonts w:ascii="Times New Roman" w:hAnsi="Times New Roman"/>
                <w:i/>
                <w:color w:val="000000"/>
                <w:sz w:val="28"/>
                <w:szCs w:val="28"/>
              </w:rPr>
            </w:pPr>
          </w:p>
        </w:tc>
        <w:tc>
          <w:tcPr>
            <w:tcW w:w="4297" w:type="dxa"/>
            <w:gridSpan w:val="4"/>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неатестовано</w:t>
            </w:r>
          </w:p>
        </w:tc>
        <w:tc>
          <w:tcPr>
            <w:tcW w:w="4271" w:type="dxa"/>
            <w:gridSpan w:val="3"/>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 середній бал</w:t>
            </w:r>
          </w:p>
        </w:tc>
        <w:tc>
          <w:tcPr>
            <w:tcW w:w="4294" w:type="dxa"/>
            <w:gridSpan w:val="3"/>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якісний  показник</w:t>
            </w:r>
          </w:p>
        </w:tc>
      </w:tr>
      <w:tr w:rsidR="002C6FB2" w:rsidRPr="00DF58B7" w:rsidTr="004F1614">
        <w:trPr>
          <w:cantSplit/>
          <w:trHeight w:val="95"/>
        </w:trPr>
        <w:tc>
          <w:tcPr>
            <w:tcW w:w="1924" w:type="dxa"/>
            <w:vMerge/>
          </w:tcPr>
          <w:p w:rsidR="002C6FB2" w:rsidRPr="00DF58B7" w:rsidRDefault="002C6FB2" w:rsidP="00697BAA">
            <w:pPr>
              <w:spacing w:after="0" w:line="240" w:lineRule="auto"/>
              <w:jc w:val="center"/>
              <w:rPr>
                <w:rFonts w:ascii="Times New Roman" w:hAnsi="Times New Roman"/>
                <w:i/>
                <w:color w:val="000000"/>
                <w:sz w:val="28"/>
                <w:szCs w:val="28"/>
              </w:rPr>
            </w:pPr>
          </w:p>
        </w:tc>
        <w:tc>
          <w:tcPr>
            <w:tcW w:w="2138"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Звітний </w:t>
            </w:r>
          </w:p>
        </w:tc>
        <w:tc>
          <w:tcPr>
            <w:tcW w:w="2159"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135"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Звітний </w:t>
            </w:r>
          </w:p>
        </w:tc>
        <w:tc>
          <w:tcPr>
            <w:tcW w:w="2136"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c>
          <w:tcPr>
            <w:tcW w:w="2147"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Звітний </w:t>
            </w:r>
          </w:p>
        </w:tc>
        <w:tc>
          <w:tcPr>
            <w:tcW w:w="214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Попередній</w:t>
            </w:r>
          </w:p>
        </w:tc>
      </w:tr>
      <w:tr w:rsidR="002C6FB2" w:rsidRPr="00DF58B7" w:rsidTr="004F1614">
        <w:trPr>
          <w:cantSplit/>
        </w:trPr>
        <w:tc>
          <w:tcPr>
            <w:tcW w:w="1924" w:type="dxa"/>
            <w:vMerge/>
          </w:tcPr>
          <w:p w:rsidR="002C6FB2" w:rsidRPr="00DF58B7" w:rsidRDefault="002C6FB2" w:rsidP="00697BAA">
            <w:pPr>
              <w:spacing w:after="0" w:line="240" w:lineRule="auto"/>
              <w:jc w:val="center"/>
              <w:rPr>
                <w:rFonts w:ascii="Times New Roman" w:hAnsi="Times New Roman"/>
                <w:i/>
                <w:color w:val="000000"/>
                <w:sz w:val="28"/>
                <w:szCs w:val="28"/>
              </w:rPr>
            </w:pPr>
          </w:p>
        </w:tc>
        <w:tc>
          <w:tcPr>
            <w:tcW w:w="106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7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08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07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211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216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213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2160"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r>
      <w:tr w:rsidR="002C6FB2" w:rsidRPr="00DF58B7" w:rsidTr="004F1614">
        <w:tc>
          <w:tcPr>
            <w:tcW w:w="192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w:t>
            </w:r>
          </w:p>
        </w:tc>
        <w:tc>
          <w:tcPr>
            <w:tcW w:w="106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26</w:t>
            </w:r>
          </w:p>
        </w:tc>
        <w:tc>
          <w:tcPr>
            <w:tcW w:w="107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27</w:t>
            </w:r>
          </w:p>
        </w:tc>
        <w:tc>
          <w:tcPr>
            <w:tcW w:w="1087"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28</w:t>
            </w:r>
          </w:p>
        </w:tc>
        <w:tc>
          <w:tcPr>
            <w:tcW w:w="1072"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29</w:t>
            </w:r>
          </w:p>
        </w:tc>
        <w:tc>
          <w:tcPr>
            <w:tcW w:w="2110"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30</w:t>
            </w:r>
          </w:p>
        </w:tc>
        <w:tc>
          <w:tcPr>
            <w:tcW w:w="2161"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31</w:t>
            </w:r>
          </w:p>
        </w:tc>
        <w:tc>
          <w:tcPr>
            <w:tcW w:w="213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32</w:t>
            </w:r>
          </w:p>
        </w:tc>
        <w:tc>
          <w:tcPr>
            <w:tcW w:w="2160" w:type="dxa"/>
            <w:gridSpan w:val="2"/>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33</w:t>
            </w:r>
          </w:p>
        </w:tc>
      </w:tr>
      <w:tr w:rsidR="002C6FB2" w:rsidRPr="00DF58B7" w:rsidTr="004F1614">
        <w:tc>
          <w:tcPr>
            <w:tcW w:w="1924" w:type="dxa"/>
          </w:tcPr>
          <w:p w:rsidR="002C6FB2" w:rsidRPr="00DF58B7" w:rsidRDefault="002C6FB2" w:rsidP="00697BAA">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Бердичівський  медичний фаховий  коледж</w:t>
            </w:r>
          </w:p>
        </w:tc>
        <w:tc>
          <w:tcPr>
            <w:tcW w:w="1064"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74"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87"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1072"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2110"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2161" w:type="dxa"/>
            <w:gridSpan w:val="2"/>
          </w:tcPr>
          <w:p w:rsidR="002C6FB2" w:rsidRPr="00DF58B7" w:rsidRDefault="002C6FB2" w:rsidP="00697BAA">
            <w:pPr>
              <w:spacing w:after="0" w:line="240" w:lineRule="auto"/>
              <w:jc w:val="center"/>
              <w:rPr>
                <w:rFonts w:ascii="Times New Roman" w:hAnsi="Times New Roman"/>
                <w:i/>
                <w:color w:val="000000"/>
                <w:sz w:val="28"/>
                <w:szCs w:val="28"/>
              </w:rPr>
            </w:pPr>
          </w:p>
        </w:tc>
        <w:tc>
          <w:tcPr>
            <w:tcW w:w="2134" w:type="dxa"/>
          </w:tcPr>
          <w:p w:rsidR="002C6FB2" w:rsidRPr="00DF58B7" w:rsidRDefault="002C6FB2" w:rsidP="00697BAA">
            <w:pPr>
              <w:spacing w:after="0" w:line="240" w:lineRule="auto"/>
              <w:jc w:val="center"/>
              <w:rPr>
                <w:rFonts w:ascii="Times New Roman" w:hAnsi="Times New Roman"/>
                <w:i/>
                <w:color w:val="000000"/>
                <w:sz w:val="28"/>
                <w:szCs w:val="28"/>
              </w:rPr>
            </w:pPr>
          </w:p>
        </w:tc>
        <w:tc>
          <w:tcPr>
            <w:tcW w:w="2160" w:type="dxa"/>
            <w:gridSpan w:val="2"/>
          </w:tcPr>
          <w:p w:rsidR="002C6FB2" w:rsidRPr="00DF58B7" w:rsidRDefault="002C6FB2" w:rsidP="00697BAA">
            <w:pPr>
              <w:spacing w:after="0" w:line="240" w:lineRule="auto"/>
              <w:jc w:val="center"/>
              <w:rPr>
                <w:rFonts w:ascii="Times New Roman" w:hAnsi="Times New Roman"/>
                <w:i/>
                <w:color w:val="000000"/>
                <w:sz w:val="28"/>
                <w:szCs w:val="28"/>
              </w:rPr>
            </w:pPr>
          </w:p>
        </w:tc>
      </w:tr>
      <w:tr w:rsidR="002C6FB2" w:rsidRPr="00DF58B7" w:rsidTr="004F1614">
        <w:tc>
          <w:tcPr>
            <w:tcW w:w="192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Лікувальна справа</w:t>
            </w:r>
          </w:p>
        </w:tc>
        <w:tc>
          <w:tcPr>
            <w:tcW w:w="106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7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87"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72"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211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4,4</w:t>
            </w:r>
          </w:p>
        </w:tc>
        <w:tc>
          <w:tcPr>
            <w:tcW w:w="2161" w:type="dxa"/>
            <w:gridSpan w:val="2"/>
          </w:tcPr>
          <w:p w:rsidR="002C6FB2" w:rsidRPr="00DF58B7" w:rsidRDefault="002C6FB2" w:rsidP="00BB7EC7">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3,4</w:t>
            </w:r>
          </w:p>
        </w:tc>
        <w:tc>
          <w:tcPr>
            <w:tcW w:w="2134"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89,7</w:t>
            </w:r>
          </w:p>
        </w:tc>
        <w:tc>
          <w:tcPr>
            <w:tcW w:w="2160" w:type="dxa"/>
            <w:gridSpan w:val="2"/>
          </w:tcPr>
          <w:p w:rsidR="002C6FB2" w:rsidRPr="00DF58B7" w:rsidRDefault="002C6FB2" w:rsidP="005D6A1B">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rPr>
              <w:t>66,0</w:t>
            </w:r>
          </w:p>
        </w:tc>
      </w:tr>
      <w:tr w:rsidR="002C6FB2" w:rsidRPr="00DF58B7" w:rsidTr="004F1614">
        <w:tc>
          <w:tcPr>
            <w:tcW w:w="192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Сестринська  справа</w:t>
            </w:r>
          </w:p>
        </w:tc>
        <w:tc>
          <w:tcPr>
            <w:tcW w:w="106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7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87"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72"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211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4,1</w:t>
            </w:r>
          </w:p>
        </w:tc>
        <w:tc>
          <w:tcPr>
            <w:tcW w:w="2161" w:type="dxa"/>
            <w:gridSpan w:val="2"/>
          </w:tcPr>
          <w:p w:rsidR="002C6FB2" w:rsidRPr="00DF58B7" w:rsidRDefault="002C6FB2" w:rsidP="00BB7EC7">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4,1</w:t>
            </w:r>
          </w:p>
        </w:tc>
        <w:tc>
          <w:tcPr>
            <w:tcW w:w="2134"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77,1</w:t>
            </w:r>
          </w:p>
        </w:tc>
        <w:tc>
          <w:tcPr>
            <w:tcW w:w="2160" w:type="dxa"/>
            <w:gridSpan w:val="2"/>
          </w:tcPr>
          <w:p w:rsidR="002C6FB2" w:rsidRPr="00DF58B7" w:rsidRDefault="002C6FB2" w:rsidP="005D6A1B">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88,2</w:t>
            </w:r>
          </w:p>
        </w:tc>
      </w:tr>
      <w:tr w:rsidR="002C6FB2" w:rsidRPr="00DF58B7" w:rsidTr="004F1614">
        <w:tc>
          <w:tcPr>
            <w:tcW w:w="192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Стоматологія ортопедична</w:t>
            </w:r>
          </w:p>
        </w:tc>
        <w:tc>
          <w:tcPr>
            <w:tcW w:w="106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7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87"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72"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2110"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4,1</w:t>
            </w:r>
          </w:p>
        </w:tc>
        <w:tc>
          <w:tcPr>
            <w:tcW w:w="2161" w:type="dxa"/>
            <w:gridSpan w:val="2"/>
          </w:tcPr>
          <w:p w:rsidR="002C6FB2" w:rsidRPr="00DF58B7" w:rsidRDefault="002C6FB2" w:rsidP="00BB7EC7">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4,3</w:t>
            </w:r>
          </w:p>
        </w:tc>
        <w:tc>
          <w:tcPr>
            <w:tcW w:w="2134"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63,6</w:t>
            </w:r>
          </w:p>
        </w:tc>
        <w:tc>
          <w:tcPr>
            <w:tcW w:w="2160" w:type="dxa"/>
            <w:gridSpan w:val="2"/>
          </w:tcPr>
          <w:p w:rsidR="002C6FB2" w:rsidRPr="00DF58B7" w:rsidRDefault="002C6FB2" w:rsidP="005D6A1B">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100</w:t>
            </w:r>
          </w:p>
        </w:tc>
      </w:tr>
      <w:tr w:rsidR="002C6FB2" w:rsidRPr="00DF58B7" w:rsidTr="004F1614">
        <w:tc>
          <w:tcPr>
            <w:tcW w:w="1924" w:type="dxa"/>
          </w:tcPr>
          <w:p w:rsidR="002C6FB2" w:rsidRPr="00DF58B7" w:rsidRDefault="002C6FB2" w:rsidP="00697BAA">
            <w:pPr>
              <w:spacing w:after="0" w:line="240" w:lineRule="auto"/>
              <w:jc w:val="right"/>
              <w:rPr>
                <w:rFonts w:ascii="Times New Roman" w:hAnsi="Times New Roman"/>
                <w:color w:val="000000"/>
                <w:sz w:val="28"/>
                <w:szCs w:val="28"/>
              </w:rPr>
            </w:pPr>
            <w:r w:rsidRPr="00DF58B7">
              <w:rPr>
                <w:rFonts w:ascii="Times New Roman" w:hAnsi="Times New Roman"/>
                <w:color w:val="000000"/>
                <w:sz w:val="28"/>
                <w:szCs w:val="28"/>
              </w:rPr>
              <w:t xml:space="preserve">Всього </w:t>
            </w:r>
          </w:p>
        </w:tc>
        <w:tc>
          <w:tcPr>
            <w:tcW w:w="106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74"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87"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072" w:type="dxa"/>
          </w:tcPr>
          <w:p w:rsidR="002C6FB2" w:rsidRPr="00DF58B7" w:rsidRDefault="002C6FB2" w:rsidP="00697BAA">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2110" w:type="dxa"/>
          </w:tcPr>
          <w:p w:rsidR="002C6FB2" w:rsidRPr="00DF58B7" w:rsidRDefault="002C6FB2" w:rsidP="00697BAA">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4,2</w:t>
            </w:r>
          </w:p>
        </w:tc>
        <w:tc>
          <w:tcPr>
            <w:tcW w:w="2161" w:type="dxa"/>
            <w:gridSpan w:val="2"/>
          </w:tcPr>
          <w:p w:rsidR="002C6FB2" w:rsidRPr="00DF58B7" w:rsidRDefault="002C6FB2" w:rsidP="00BB7EC7">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4,1</w:t>
            </w:r>
          </w:p>
        </w:tc>
        <w:tc>
          <w:tcPr>
            <w:tcW w:w="2134" w:type="dxa"/>
          </w:tcPr>
          <w:p w:rsidR="002C6FB2" w:rsidRPr="00DF58B7" w:rsidRDefault="002C6FB2" w:rsidP="00697BAA">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76,8</w:t>
            </w:r>
          </w:p>
        </w:tc>
        <w:tc>
          <w:tcPr>
            <w:tcW w:w="2160" w:type="dxa"/>
            <w:gridSpan w:val="2"/>
          </w:tcPr>
          <w:p w:rsidR="002C6FB2" w:rsidRPr="00DF58B7" w:rsidRDefault="002C6FB2" w:rsidP="005D6A1B">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77,3</w:t>
            </w:r>
          </w:p>
        </w:tc>
      </w:tr>
    </w:tbl>
    <w:p w:rsidR="002C6FB2" w:rsidRPr="00DF58B7" w:rsidRDefault="002C6FB2" w:rsidP="00697BAA">
      <w:pPr>
        <w:spacing w:after="0" w:line="240" w:lineRule="auto"/>
        <w:rPr>
          <w:rFonts w:ascii="Times New Roman" w:hAnsi="Times New Roman"/>
          <w:color w:val="000000"/>
          <w:sz w:val="28"/>
          <w:szCs w:val="28"/>
        </w:rPr>
      </w:pPr>
    </w:p>
    <w:p w:rsidR="002C6FB2" w:rsidRPr="00DF58B7" w:rsidRDefault="002C6FB2" w:rsidP="00697BAA">
      <w:pPr>
        <w:spacing w:after="0" w:line="240" w:lineRule="auto"/>
        <w:rPr>
          <w:rFonts w:ascii="Times New Roman" w:hAnsi="Times New Roman"/>
          <w:color w:val="000000"/>
          <w:sz w:val="28"/>
          <w:szCs w:val="28"/>
          <w:lang w:val="uk-UA"/>
        </w:rPr>
      </w:pPr>
    </w:p>
    <w:p w:rsidR="002C6FB2" w:rsidRPr="00DF58B7" w:rsidRDefault="002C6FB2" w:rsidP="00697BAA">
      <w:pPr>
        <w:spacing w:after="0" w:line="240" w:lineRule="auto"/>
        <w:rPr>
          <w:rFonts w:ascii="Times New Roman" w:hAnsi="Times New Roman"/>
          <w:color w:val="000000"/>
          <w:sz w:val="28"/>
          <w:szCs w:val="28"/>
          <w:lang w:val="uk-UA"/>
        </w:rPr>
      </w:pPr>
    </w:p>
    <w:p w:rsidR="002C6FB2" w:rsidRPr="00DF58B7" w:rsidRDefault="002C6FB2" w:rsidP="00697BAA">
      <w:pPr>
        <w:spacing w:after="0" w:line="240" w:lineRule="auto"/>
        <w:rPr>
          <w:rFonts w:ascii="Times New Roman" w:hAnsi="Times New Roman"/>
          <w:color w:val="000000"/>
          <w:sz w:val="28"/>
          <w:szCs w:val="28"/>
          <w:lang w:val="uk-UA"/>
        </w:rPr>
      </w:pPr>
    </w:p>
    <w:p w:rsidR="002C6FB2" w:rsidRPr="00DF58B7" w:rsidRDefault="002C6FB2" w:rsidP="00697BAA">
      <w:pPr>
        <w:spacing w:after="0" w:line="240" w:lineRule="auto"/>
        <w:rPr>
          <w:rFonts w:ascii="Times New Roman" w:hAnsi="Times New Roman"/>
          <w:color w:val="000000"/>
          <w:sz w:val="28"/>
          <w:szCs w:val="28"/>
          <w:lang w:val="uk-UA"/>
        </w:rPr>
      </w:pPr>
    </w:p>
    <w:p w:rsidR="002C6FB2" w:rsidRPr="00DF58B7" w:rsidRDefault="002C6FB2" w:rsidP="00697BAA">
      <w:pPr>
        <w:spacing w:after="0" w:line="240" w:lineRule="auto"/>
        <w:rPr>
          <w:rFonts w:ascii="Times New Roman" w:hAnsi="Times New Roman"/>
          <w:color w:val="000000"/>
          <w:sz w:val="28"/>
          <w:szCs w:val="28"/>
          <w:lang w:val="uk-UA"/>
        </w:rPr>
      </w:pPr>
    </w:p>
    <w:p w:rsidR="002C6FB2" w:rsidRPr="00DF58B7" w:rsidRDefault="002C6FB2" w:rsidP="00697BAA">
      <w:pPr>
        <w:spacing w:after="0" w:line="240" w:lineRule="auto"/>
        <w:rPr>
          <w:rFonts w:ascii="Times New Roman" w:hAnsi="Times New Roman"/>
          <w:color w:val="000000"/>
          <w:sz w:val="28"/>
          <w:szCs w:val="28"/>
          <w:lang w:val="uk-UA"/>
        </w:rPr>
      </w:pPr>
    </w:p>
    <w:p w:rsidR="002C6FB2" w:rsidRPr="00DF58B7" w:rsidRDefault="002C6FB2" w:rsidP="00697BAA">
      <w:pPr>
        <w:spacing w:after="0" w:line="240" w:lineRule="auto"/>
        <w:rPr>
          <w:rFonts w:ascii="Times New Roman" w:hAnsi="Times New Roman"/>
          <w:color w:val="000000"/>
          <w:sz w:val="28"/>
          <w:szCs w:val="28"/>
          <w:lang w:val="uk-UA"/>
        </w:rPr>
      </w:pPr>
    </w:p>
    <w:p w:rsidR="002C6FB2" w:rsidRPr="00DF58B7" w:rsidRDefault="002C6FB2" w:rsidP="00697BAA">
      <w:pPr>
        <w:spacing w:after="0" w:line="240" w:lineRule="auto"/>
        <w:rPr>
          <w:rFonts w:ascii="Times New Roman" w:hAnsi="Times New Roman"/>
          <w:color w:val="000000"/>
          <w:sz w:val="28"/>
          <w:szCs w:val="28"/>
          <w:lang w:val="uk-UA"/>
        </w:rPr>
      </w:pPr>
    </w:p>
    <w:p w:rsidR="002C6FB2" w:rsidRPr="00DF58B7" w:rsidRDefault="002C6FB2" w:rsidP="00697BAA">
      <w:pPr>
        <w:spacing w:after="0" w:line="240" w:lineRule="auto"/>
        <w:rPr>
          <w:rFonts w:ascii="Times New Roman" w:hAnsi="Times New Roman"/>
          <w:color w:val="000000"/>
          <w:sz w:val="28"/>
          <w:szCs w:val="28"/>
          <w:lang w:val="uk-UA"/>
        </w:rPr>
      </w:pPr>
    </w:p>
    <w:p w:rsidR="002C6FB2" w:rsidRPr="00DF58B7" w:rsidRDefault="002C6FB2" w:rsidP="00697BAA">
      <w:pPr>
        <w:spacing w:after="0" w:line="240" w:lineRule="auto"/>
        <w:rPr>
          <w:rFonts w:ascii="Times New Roman" w:hAnsi="Times New Roman"/>
          <w:color w:val="000000"/>
          <w:sz w:val="28"/>
          <w:szCs w:val="28"/>
          <w:lang w:val="uk-UA"/>
        </w:rPr>
      </w:pPr>
    </w:p>
    <w:p w:rsidR="002C6FB2" w:rsidRPr="00DF58B7" w:rsidRDefault="002C6FB2" w:rsidP="00697BAA">
      <w:pPr>
        <w:spacing w:after="0" w:line="240" w:lineRule="auto"/>
        <w:rPr>
          <w:rFonts w:ascii="Times New Roman" w:hAnsi="Times New Roman"/>
          <w:color w:val="000000"/>
          <w:sz w:val="28"/>
          <w:szCs w:val="28"/>
          <w:lang w:val="uk-UA"/>
        </w:rPr>
      </w:pPr>
    </w:p>
    <w:p w:rsidR="002C6FB2" w:rsidRPr="00DF58B7" w:rsidRDefault="002C6FB2" w:rsidP="00697BAA">
      <w:pPr>
        <w:spacing w:after="0" w:line="240" w:lineRule="auto"/>
        <w:rPr>
          <w:rFonts w:ascii="Times New Roman" w:hAnsi="Times New Roman"/>
          <w:color w:val="000000"/>
          <w:sz w:val="28"/>
          <w:szCs w:val="28"/>
          <w:lang w:val="uk-UA"/>
        </w:rPr>
      </w:pPr>
    </w:p>
    <w:p w:rsidR="002C6FB2" w:rsidRPr="00DF58B7" w:rsidRDefault="002C6FB2" w:rsidP="00697BAA">
      <w:pPr>
        <w:spacing w:after="0" w:line="240" w:lineRule="auto"/>
        <w:rPr>
          <w:rFonts w:ascii="Times New Roman" w:hAnsi="Times New Roman"/>
          <w:color w:val="000000"/>
          <w:sz w:val="28"/>
          <w:szCs w:val="28"/>
          <w:lang w:val="uk-UA"/>
        </w:rPr>
      </w:pPr>
    </w:p>
    <w:p w:rsidR="002C6FB2" w:rsidRPr="00DF58B7" w:rsidRDefault="002C6FB2" w:rsidP="00697BAA">
      <w:pPr>
        <w:spacing w:after="0" w:line="240" w:lineRule="auto"/>
        <w:jc w:val="right"/>
        <w:rPr>
          <w:rFonts w:ascii="Times New Roman" w:hAnsi="Times New Roman"/>
          <w:i/>
          <w:color w:val="000000"/>
          <w:sz w:val="28"/>
          <w:szCs w:val="28"/>
          <w:lang w:val="uk-UA"/>
        </w:rPr>
      </w:pPr>
      <w:r w:rsidRPr="00DF58B7">
        <w:rPr>
          <w:rFonts w:ascii="Times New Roman" w:hAnsi="Times New Roman"/>
          <w:i/>
          <w:color w:val="000000"/>
          <w:sz w:val="28"/>
          <w:szCs w:val="28"/>
          <w:lang w:val="uk-UA"/>
        </w:rPr>
        <w:lastRenderedPageBreak/>
        <w:t>Таблиця № 4</w:t>
      </w:r>
    </w:p>
    <w:p w:rsidR="002C6FB2" w:rsidRPr="00DF58B7" w:rsidRDefault="002C6FB2" w:rsidP="00697BAA">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Методична робота</w:t>
      </w:r>
    </w:p>
    <w:p w:rsidR="002C6FB2" w:rsidRPr="00DF58B7" w:rsidRDefault="002C6FB2" w:rsidP="00697BAA">
      <w:pPr>
        <w:spacing w:after="0" w:line="240" w:lineRule="auto"/>
        <w:jc w:val="center"/>
        <w:rPr>
          <w:rFonts w:ascii="Times New Roman" w:hAnsi="Times New Roman"/>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112"/>
        <w:gridCol w:w="2112"/>
        <w:gridCol w:w="2112"/>
        <w:gridCol w:w="2112"/>
        <w:gridCol w:w="2113"/>
        <w:gridCol w:w="2113"/>
      </w:tblGrid>
      <w:tr w:rsidR="002C6FB2" w:rsidRPr="00DF58B7" w:rsidTr="004F1614">
        <w:tc>
          <w:tcPr>
            <w:tcW w:w="2112" w:type="dxa"/>
            <w:vMerge w:val="restart"/>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Навчальний заклад</w:t>
            </w:r>
          </w:p>
          <w:p w:rsidR="002C6FB2" w:rsidRPr="00DF58B7" w:rsidRDefault="002C6FB2" w:rsidP="00697BAA">
            <w:pPr>
              <w:spacing w:after="0" w:line="240" w:lineRule="auto"/>
              <w:jc w:val="center"/>
              <w:rPr>
                <w:rFonts w:ascii="Times New Roman" w:hAnsi="Times New Roman"/>
                <w:color w:val="000000"/>
                <w:sz w:val="28"/>
                <w:szCs w:val="28"/>
                <w:lang w:val="uk-UA"/>
              </w:rPr>
            </w:pPr>
          </w:p>
        </w:tc>
        <w:tc>
          <w:tcPr>
            <w:tcW w:w="2112" w:type="dxa"/>
            <w:vMerge w:val="restart"/>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Рік </w:t>
            </w:r>
          </w:p>
        </w:tc>
        <w:tc>
          <w:tcPr>
            <w:tcW w:w="2112" w:type="dxa"/>
            <w:vMerge w:val="restart"/>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Кількість відкритих занять та заходів</w:t>
            </w:r>
          </w:p>
          <w:p w:rsidR="002C6FB2" w:rsidRPr="00DF58B7" w:rsidRDefault="002C6FB2" w:rsidP="00697BAA">
            <w:pPr>
              <w:spacing w:after="0" w:line="240" w:lineRule="auto"/>
              <w:jc w:val="center"/>
              <w:rPr>
                <w:rFonts w:ascii="Times New Roman" w:hAnsi="Times New Roman"/>
                <w:color w:val="000000"/>
                <w:sz w:val="28"/>
                <w:szCs w:val="28"/>
                <w:lang w:val="uk-UA"/>
              </w:rPr>
            </w:pPr>
          </w:p>
        </w:tc>
        <w:tc>
          <w:tcPr>
            <w:tcW w:w="2112" w:type="dxa"/>
            <w:vMerge w:val="restart"/>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Кількість методрозробок, рекомендацій</w:t>
            </w:r>
          </w:p>
        </w:tc>
        <w:tc>
          <w:tcPr>
            <w:tcW w:w="2112" w:type="dxa"/>
            <w:vMerge w:val="restart"/>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Вивчений та впроваджений передовий педагогічний досвід</w:t>
            </w:r>
          </w:p>
        </w:tc>
        <w:tc>
          <w:tcPr>
            <w:tcW w:w="4226" w:type="dxa"/>
            <w:gridSpan w:val="2"/>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Кількість виданих статей</w:t>
            </w:r>
          </w:p>
          <w:p w:rsidR="002C6FB2" w:rsidRPr="00DF58B7" w:rsidRDefault="002C6FB2" w:rsidP="00697BAA">
            <w:pPr>
              <w:spacing w:after="0" w:line="240" w:lineRule="auto"/>
              <w:jc w:val="center"/>
              <w:rPr>
                <w:rFonts w:ascii="Times New Roman" w:hAnsi="Times New Roman"/>
                <w:color w:val="000000"/>
                <w:sz w:val="28"/>
                <w:szCs w:val="28"/>
                <w:lang w:val="uk-UA"/>
              </w:rPr>
            </w:pPr>
          </w:p>
        </w:tc>
      </w:tr>
      <w:tr w:rsidR="002C6FB2" w:rsidRPr="00DF58B7" w:rsidTr="004F1614">
        <w:tc>
          <w:tcPr>
            <w:tcW w:w="2112" w:type="dxa"/>
            <w:vMerge/>
          </w:tcPr>
          <w:p w:rsidR="002C6FB2" w:rsidRPr="00DF58B7" w:rsidRDefault="002C6FB2" w:rsidP="00697BAA">
            <w:pPr>
              <w:spacing w:after="0" w:line="240" w:lineRule="auto"/>
              <w:jc w:val="center"/>
              <w:rPr>
                <w:rFonts w:ascii="Times New Roman" w:hAnsi="Times New Roman"/>
                <w:color w:val="000000"/>
                <w:sz w:val="28"/>
                <w:szCs w:val="28"/>
                <w:lang w:val="uk-UA"/>
              </w:rPr>
            </w:pPr>
          </w:p>
        </w:tc>
        <w:tc>
          <w:tcPr>
            <w:tcW w:w="2112" w:type="dxa"/>
            <w:vMerge/>
          </w:tcPr>
          <w:p w:rsidR="002C6FB2" w:rsidRPr="00DF58B7" w:rsidRDefault="002C6FB2" w:rsidP="00697BAA">
            <w:pPr>
              <w:spacing w:after="0" w:line="240" w:lineRule="auto"/>
              <w:jc w:val="center"/>
              <w:rPr>
                <w:rFonts w:ascii="Times New Roman" w:hAnsi="Times New Roman"/>
                <w:color w:val="000000"/>
                <w:sz w:val="28"/>
                <w:szCs w:val="28"/>
                <w:lang w:val="uk-UA"/>
              </w:rPr>
            </w:pPr>
          </w:p>
        </w:tc>
        <w:tc>
          <w:tcPr>
            <w:tcW w:w="2112" w:type="dxa"/>
            <w:vMerge/>
          </w:tcPr>
          <w:p w:rsidR="002C6FB2" w:rsidRPr="00DF58B7" w:rsidRDefault="002C6FB2" w:rsidP="00697BAA">
            <w:pPr>
              <w:spacing w:after="0" w:line="240" w:lineRule="auto"/>
              <w:jc w:val="center"/>
              <w:rPr>
                <w:rFonts w:ascii="Times New Roman" w:hAnsi="Times New Roman"/>
                <w:color w:val="000000"/>
                <w:sz w:val="28"/>
                <w:szCs w:val="28"/>
                <w:lang w:val="uk-UA"/>
              </w:rPr>
            </w:pPr>
          </w:p>
        </w:tc>
        <w:tc>
          <w:tcPr>
            <w:tcW w:w="2112" w:type="dxa"/>
            <w:vMerge/>
          </w:tcPr>
          <w:p w:rsidR="002C6FB2" w:rsidRPr="00DF58B7" w:rsidRDefault="002C6FB2" w:rsidP="00697BAA">
            <w:pPr>
              <w:spacing w:after="0" w:line="240" w:lineRule="auto"/>
              <w:jc w:val="center"/>
              <w:rPr>
                <w:rFonts w:ascii="Times New Roman" w:hAnsi="Times New Roman"/>
                <w:color w:val="000000"/>
                <w:sz w:val="28"/>
                <w:szCs w:val="28"/>
                <w:lang w:val="uk-UA"/>
              </w:rPr>
            </w:pPr>
          </w:p>
        </w:tc>
        <w:tc>
          <w:tcPr>
            <w:tcW w:w="2112" w:type="dxa"/>
            <w:vMerge/>
          </w:tcPr>
          <w:p w:rsidR="002C6FB2" w:rsidRPr="00DF58B7" w:rsidRDefault="002C6FB2" w:rsidP="00697BAA">
            <w:pPr>
              <w:spacing w:after="0" w:line="240" w:lineRule="auto"/>
              <w:jc w:val="center"/>
              <w:rPr>
                <w:rFonts w:ascii="Times New Roman" w:hAnsi="Times New Roman"/>
                <w:color w:val="000000"/>
                <w:sz w:val="28"/>
                <w:szCs w:val="28"/>
                <w:lang w:val="uk-UA"/>
              </w:rPr>
            </w:pPr>
          </w:p>
        </w:tc>
        <w:tc>
          <w:tcPr>
            <w:tcW w:w="2113" w:type="dxa"/>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В газетах</w:t>
            </w:r>
          </w:p>
        </w:tc>
        <w:tc>
          <w:tcPr>
            <w:tcW w:w="2113" w:type="dxa"/>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В журналах</w:t>
            </w:r>
          </w:p>
        </w:tc>
      </w:tr>
      <w:tr w:rsidR="002C6FB2" w:rsidRPr="00DF58B7" w:rsidTr="004F1614">
        <w:tc>
          <w:tcPr>
            <w:tcW w:w="211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w:t>
            </w:r>
          </w:p>
        </w:tc>
        <w:tc>
          <w:tcPr>
            <w:tcW w:w="211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w:t>
            </w:r>
          </w:p>
        </w:tc>
        <w:tc>
          <w:tcPr>
            <w:tcW w:w="211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w:t>
            </w:r>
          </w:p>
        </w:tc>
        <w:tc>
          <w:tcPr>
            <w:tcW w:w="211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w:t>
            </w:r>
          </w:p>
        </w:tc>
        <w:tc>
          <w:tcPr>
            <w:tcW w:w="2112"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w:t>
            </w:r>
          </w:p>
        </w:tc>
        <w:tc>
          <w:tcPr>
            <w:tcW w:w="2113"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6</w:t>
            </w:r>
          </w:p>
        </w:tc>
        <w:tc>
          <w:tcPr>
            <w:tcW w:w="2113"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7</w:t>
            </w:r>
          </w:p>
        </w:tc>
      </w:tr>
      <w:tr w:rsidR="002C6FB2" w:rsidRPr="00DF58B7" w:rsidTr="004F1614">
        <w:tc>
          <w:tcPr>
            <w:tcW w:w="2112" w:type="dxa"/>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 Бердичівський медичний фаховий коледж Житомирської обласної ради</w:t>
            </w:r>
          </w:p>
        </w:tc>
        <w:tc>
          <w:tcPr>
            <w:tcW w:w="2112" w:type="dxa"/>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b/>
                <w:color w:val="000000"/>
                <w:sz w:val="28"/>
                <w:szCs w:val="28"/>
                <w:lang w:val="en-US"/>
              </w:rPr>
            </w:pPr>
            <w:r w:rsidRPr="00DF58B7">
              <w:rPr>
                <w:rFonts w:ascii="Times New Roman" w:hAnsi="Times New Roman"/>
                <w:b/>
                <w:color w:val="000000"/>
                <w:sz w:val="28"/>
                <w:szCs w:val="28"/>
                <w:lang w:val="uk-UA"/>
              </w:rPr>
              <w:t>2021-2022</w:t>
            </w:r>
          </w:p>
        </w:tc>
        <w:tc>
          <w:tcPr>
            <w:tcW w:w="2112" w:type="dxa"/>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b/>
                <w:color w:val="000000"/>
                <w:sz w:val="28"/>
                <w:szCs w:val="28"/>
                <w:lang w:val="uk-UA"/>
              </w:rPr>
            </w:pPr>
            <w:r w:rsidRPr="00DF58B7">
              <w:rPr>
                <w:rFonts w:ascii="Times New Roman" w:hAnsi="Times New Roman"/>
                <w:color w:val="000000"/>
                <w:sz w:val="28"/>
                <w:szCs w:val="28"/>
                <w:lang w:val="uk-UA"/>
              </w:rPr>
              <w:t xml:space="preserve">Відкритих занять – </w:t>
            </w:r>
          </w:p>
          <w:p w:rsidR="002C6FB2" w:rsidRPr="00DF58B7" w:rsidRDefault="002C6FB2" w:rsidP="00697BAA">
            <w:pPr>
              <w:spacing w:after="0" w:line="240" w:lineRule="auto"/>
              <w:ind w:hanging="279"/>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Відкритих заходів –20</w:t>
            </w:r>
          </w:p>
          <w:p w:rsidR="002C6FB2" w:rsidRPr="00DF58B7" w:rsidRDefault="002C6FB2" w:rsidP="00697BAA">
            <w:pPr>
              <w:spacing w:after="0" w:line="240" w:lineRule="auto"/>
              <w:jc w:val="center"/>
              <w:rPr>
                <w:rFonts w:ascii="Times New Roman" w:hAnsi="Times New Roman"/>
                <w:color w:val="000000"/>
                <w:sz w:val="28"/>
                <w:szCs w:val="28"/>
                <w:lang w:val="uk-UA"/>
              </w:rPr>
            </w:pPr>
          </w:p>
        </w:tc>
        <w:tc>
          <w:tcPr>
            <w:tcW w:w="2112" w:type="dxa"/>
          </w:tcPr>
          <w:p w:rsidR="002C6FB2" w:rsidRPr="00DF58B7" w:rsidRDefault="002C6FB2" w:rsidP="00697BAA">
            <w:pPr>
              <w:spacing w:after="0" w:line="240" w:lineRule="auto"/>
              <w:jc w:val="center"/>
              <w:rPr>
                <w:rFonts w:ascii="Times New Roman" w:hAnsi="Times New Roman"/>
                <w:b/>
                <w:color w:val="000000"/>
                <w:sz w:val="28"/>
                <w:szCs w:val="28"/>
                <w:lang w:val="uk-UA"/>
              </w:rPr>
            </w:pPr>
          </w:p>
          <w:p w:rsidR="002C6FB2" w:rsidRPr="00DF58B7" w:rsidRDefault="002C6FB2" w:rsidP="00697BAA">
            <w:pPr>
              <w:spacing w:after="0" w:line="240" w:lineRule="auto"/>
              <w:jc w:val="center"/>
              <w:rPr>
                <w:rFonts w:ascii="Times New Roman" w:hAnsi="Times New Roman"/>
                <w:b/>
                <w:color w:val="000000"/>
                <w:sz w:val="28"/>
                <w:szCs w:val="28"/>
                <w:lang w:val="uk-UA"/>
              </w:rPr>
            </w:pPr>
          </w:p>
          <w:p w:rsidR="002C6FB2" w:rsidRPr="00DF58B7" w:rsidRDefault="002C6FB2" w:rsidP="00697BAA">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35</w:t>
            </w:r>
          </w:p>
        </w:tc>
        <w:tc>
          <w:tcPr>
            <w:tcW w:w="2112" w:type="dxa"/>
          </w:tcPr>
          <w:p w:rsidR="002C6FB2" w:rsidRPr="00DF58B7" w:rsidRDefault="002C6FB2" w:rsidP="00697BAA">
            <w:pPr>
              <w:spacing w:after="0" w:line="240" w:lineRule="auto"/>
              <w:jc w:val="center"/>
              <w:rPr>
                <w:rFonts w:ascii="Times New Roman" w:hAnsi="Times New Roman"/>
                <w:b/>
                <w:color w:val="000000"/>
                <w:sz w:val="28"/>
                <w:szCs w:val="28"/>
                <w:lang w:val="uk-UA"/>
              </w:rPr>
            </w:pPr>
          </w:p>
          <w:p w:rsidR="002C6FB2" w:rsidRPr="00DF58B7" w:rsidRDefault="002C6FB2" w:rsidP="00697BAA">
            <w:pPr>
              <w:spacing w:after="0" w:line="240" w:lineRule="auto"/>
              <w:jc w:val="center"/>
              <w:rPr>
                <w:rFonts w:ascii="Times New Roman" w:hAnsi="Times New Roman"/>
                <w:b/>
                <w:color w:val="000000"/>
                <w:sz w:val="28"/>
                <w:szCs w:val="28"/>
                <w:lang w:val="uk-UA"/>
              </w:rPr>
            </w:pPr>
          </w:p>
          <w:p w:rsidR="002C6FB2" w:rsidRPr="00DF58B7" w:rsidRDefault="002C6FB2" w:rsidP="00697BAA">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6</w:t>
            </w:r>
          </w:p>
        </w:tc>
        <w:tc>
          <w:tcPr>
            <w:tcW w:w="2113" w:type="dxa"/>
          </w:tcPr>
          <w:p w:rsidR="002C6FB2" w:rsidRPr="00DF58B7" w:rsidRDefault="002C6FB2" w:rsidP="00697BAA">
            <w:pPr>
              <w:spacing w:after="0" w:line="240" w:lineRule="auto"/>
              <w:jc w:val="center"/>
              <w:rPr>
                <w:rFonts w:ascii="Times New Roman" w:hAnsi="Times New Roman"/>
                <w:b/>
                <w:color w:val="000000"/>
                <w:sz w:val="28"/>
                <w:szCs w:val="28"/>
                <w:lang w:val="uk-UA"/>
              </w:rPr>
            </w:pPr>
          </w:p>
          <w:p w:rsidR="002C6FB2" w:rsidRPr="00DF58B7" w:rsidRDefault="002C6FB2" w:rsidP="00697BAA">
            <w:pPr>
              <w:spacing w:after="0" w:line="240" w:lineRule="auto"/>
              <w:jc w:val="center"/>
              <w:rPr>
                <w:rFonts w:ascii="Times New Roman" w:hAnsi="Times New Roman"/>
                <w:b/>
                <w:color w:val="000000"/>
                <w:sz w:val="28"/>
                <w:szCs w:val="28"/>
                <w:lang w:val="uk-UA"/>
              </w:rPr>
            </w:pPr>
          </w:p>
          <w:p w:rsidR="002C6FB2" w:rsidRPr="00DF58B7" w:rsidRDefault="002C6FB2" w:rsidP="00697BAA">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w:t>
            </w:r>
          </w:p>
        </w:tc>
        <w:tc>
          <w:tcPr>
            <w:tcW w:w="2113" w:type="dxa"/>
          </w:tcPr>
          <w:p w:rsidR="002C6FB2" w:rsidRPr="00DF58B7" w:rsidRDefault="002C6FB2" w:rsidP="00697BAA">
            <w:pPr>
              <w:spacing w:after="0" w:line="240" w:lineRule="auto"/>
              <w:jc w:val="center"/>
              <w:rPr>
                <w:rFonts w:ascii="Times New Roman" w:hAnsi="Times New Roman"/>
                <w:b/>
                <w:color w:val="000000"/>
                <w:sz w:val="28"/>
                <w:szCs w:val="28"/>
                <w:lang w:val="uk-UA"/>
              </w:rPr>
            </w:pPr>
          </w:p>
          <w:p w:rsidR="002C6FB2" w:rsidRPr="00DF58B7" w:rsidRDefault="002C6FB2" w:rsidP="00697BAA">
            <w:pPr>
              <w:spacing w:after="0" w:line="240" w:lineRule="auto"/>
              <w:jc w:val="center"/>
              <w:rPr>
                <w:rFonts w:ascii="Times New Roman" w:hAnsi="Times New Roman"/>
                <w:b/>
                <w:color w:val="000000"/>
                <w:sz w:val="28"/>
                <w:szCs w:val="28"/>
                <w:lang w:val="uk-UA"/>
              </w:rPr>
            </w:pPr>
          </w:p>
          <w:p w:rsidR="002C6FB2" w:rsidRPr="00DF58B7" w:rsidRDefault="002C6FB2" w:rsidP="00697BAA">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29</w:t>
            </w:r>
          </w:p>
        </w:tc>
      </w:tr>
    </w:tbl>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right"/>
        <w:rPr>
          <w:rFonts w:ascii="Times New Roman" w:hAnsi="Times New Roman"/>
          <w:i/>
          <w:color w:val="000000"/>
          <w:sz w:val="28"/>
          <w:szCs w:val="28"/>
          <w:lang w:val="uk-UA"/>
        </w:rPr>
      </w:pPr>
    </w:p>
    <w:p w:rsidR="002C6FB2" w:rsidRPr="00DF58B7" w:rsidRDefault="002C6FB2" w:rsidP="00697BAA">
      <w:pPr>
        <w:spacing w:after="0" w:line="240" w:lineRule="auto"/>
        <w:jc w:val="right"/>
        <w:rPr>
          <w:rFonts w:ascii="Times New Roman" w:hAnsi="Times New Roman"/>
          <w:i/>
          <w:color w:val="000000"/>
          <w:sz w:val="28"/>
          <w:szCs w:val="28"/>
          <w:lang w:val="uk-UA"/>
        </w:rPr>
      </w:pPr>
      <w:r w:rsidRPr="00DF58B7">
        <w:rPr>
          <w:rFonts w:ascii="Times New Roman" w:hAnsi="Times New Roman"/>
          <w:i/>
          <w:color w:val="000000"/>
          <w:sz w:val="28"/>
          <w:szCs w:val="28"/>
          <w:lang w:val="uk-UA"/>
        </w:rPr>
        <w:t>Продовження таблиці № 4</w:t>
      </w:r>
    </w:p>
    <w:p w:rsidR="002C6FB2" w:rsidRPr="00DF58B7" w:rsidRDefault="002C6FB2" w:rsidP="00697BAA">
      <w:pPr>
        <w:spacing w:after="0" w:line="240" w:lineRule="auto"/>
        <w:jc w:val="right"/>
        <w:rPr>
          <w:rFonts w:ascii="Times New Roman" w:hAnsi="Times New Roman"/>
          <w:i/>
          <w:color w:val="000000"/>
          <w:sz w:val="28"/>
          <w:szCs w:val="28"/>
          <w:lang w:val="uk-UA"/>
        </w:rPr>
      </w:pPr>
    </w:p>
    <w:tbl>
      <w:tblPr>
        <w:tblW w:w="158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706"/>
        <w:gridCol w:w="1706"/>
        <w:gridCol w:w="1549"/>
        <w:gridCol w:w="2084"/>
        <w:gridCol w:w="1868"/>
        <w:gridCol w:w="1647"/>
        <w:gridCol w:w="1595"/>
        <w:gridCol w:w="2184"/>
      </w:tblGrid>
      <w:tr w:rsidR="002C6FB2" w:rsidRPr="00DF58B7" w:rsidTr="00697BAA">
        <w:tc>
          <w:tcPr>
            <w:tcW w:w="3255" w:type="dxa"/>
            <w:gridSpan w:val="2"/>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Кількість виданих</w:t>
            </w:r>
          </w:p>
          <w:p w:rsidR="002C6FB2" w:rsidRPr="00DF58B7" w:rsidRDefault="002C6FB2" w:rsidP="00697BAA">
            <w:pPr>
              <w:spacing w:after="0" w:line="240" w:lineRule="auto"/>
              <w:jc w:val="center"/>
              <w:rPr>
                <w:rFonts w:ascii="Times New Roman" w:hAnsi="Times New Roman"/>
                <w:color w:val="000000"/>
                <w:sz w:val="28"/>
                <w:szCs w:val="28"/>
                <w:lang w:val="uk-UA"/>
              </w:rPr>
            </w:pPr>
          </w:p>
        </w:tc>
        <w:tc>
          <w:tcPr>
            <w:tcW w:w="8854" w:type="dxa"/>
            <w:gridSpan w:val="5"/>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П р о р е ц е н з о в а н о </w:t>
            </w:r>
          </w:p>
        </w:tc>
        <w:tc>
          <w:tcPr>
            <w:tcW w:w="1595" w:type="dxa"/>
            <w:vMerge w:val="restart"/>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en-US"/>
              </w:rPr>
            </w:pPr>
            <w:r w:rsidRPr="00DF58B7">
              <w:rPr>
                <w:rFonts w:ascii="Times New Roman" w:hAnsi="Times New Roman"/>
                <w:color w:val="000000"/>
                <w:sz w:val="28"/>
                <w:szCs w:val="28"/>
                <w:lang w:val="uk-UA"/>
              </w:rPr>
              <w:t>Складено навчальних програм</w:t>
            </w:r>
          </w:p>
          <w:p w:rsidR="002C6FB2" w:rsidRPr="00DF58B7" w:rsidRDefault="002C6FB2" w:rsidP="00697BAA">
            <w:pPr>
              <w:spacing w:after="0" w:line="240" w:lineRule="auto"/>
              <w:jc w:val="center"/>
              <w:rPr>
                <w:rFonts w:ascii="Times New Roman" w:hAnsi="Times New Roman"/>
                <w:color w:val="000000"/>
                <w:sz w:val="28"/>
                <w:szCs w:val="28"/>
                <w:lang w:val="uk-UA"/>
              </w:rPr>
            </w:pPr>
          </w:p>
        </w:tc>
        <w:tc>
          <w:tcPr>
            <w:tcW w:w="2184" w:type="dxa"/>
            <w:vMerge w:val="restart"/>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Прорецензовано навчальних програм</w:t>
            </w:r>
          </w:p>
        </w:tc>
      </w:tr>
      <w:tr w:rsidR="002C6FB2" w:rsidRPr="00DF58B7" w:rsidTr="00697BAA">
        <w:tc>
          <w:tcPr>
            <w:tcW w:w="1549" w:type="dxa"/>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Посібників </w:t>
            </w:r>
          </w:p>
          <w:p w:rsidR="002C6FB2" w:rsidRPr="00DF58B7" w:rsidRDefault="002C6FB2" w:rsidP="00697BAA">
            <w:pPr>
              <w:spacing w:after="0" w:line="240" w:lineRule="auto"/>
              <w:rPr>
                <w:rFonts w:ascii="Times New Roman" w:hAnsi="Times New Roman"/>
                <w:color w:val="000000"/>
                <w:sz w:val="28"/>
                <w:szCs w:val="28"/>
                <w:lang w:val="uk-UA"/>
              </w:rPr>
            </w:pPr>
          </w:p>
        </w:tc>
        <w:tc>
          <w:tcPr>
            <w:tcW w:w="1706" w:type="dxa"/>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Підручників</w:t>
            </w:r>
          </w:p>
        </w:tc>
        <w:tc>
          <w:tcPr>
            <w:tcW w:w="1706" w:type="dxa"/>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Підручників</w:t>
            </w:r>
          </w:p>
        </w:tc>
        <w:tc>
          <w:tcPr>
            <w:tcW w:w="1549" w:type="dxa"/>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Посібників </w:t>
            </w:r>
          </w:p>
        </w:tc>
        <w:tc>
          <w:tcPr>
            <w:tcW w:w="2084" w:type="dxa"/>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Методрозробок </w:t>
            </w:r>
          </w:p>
        </w:tc>
        <w:tc>
          <w:tcPr>
            <w:tcW w:w="1868" w:type="dxa"/>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 xml:space="preserve">Рекомендацій </w:t>
            </w:r>
          </w:p>
        </w:tc>
        <w:tc>
          <w:tcPr>
            <w:tcW w:w="1647" w:type="dxa"/>
          </w:tcPr>
          <w:p w:rsidR="002C6FB2" w:rsidRPr="00DF58B7" w:rsidRDefault="002C6FB2" w:rsidP="00697BAA">
            <w:pPr>
              <w:spacing w:after="0" w:line="240" w:lineRule="auto"/>
              <w:jc w:val="center"/>
              <w:rPr>
                <w:rFonts w:ascii="Times New Roman" w:hAnsi="Times New Roman"/>
                <w:color w:val="000000"/>
                <w:sz w:val="28"/>
                <w:szCs w:val="28"/>
                <w:lang w:val="uk-UA"/>
              </w:rPr>
            </w:pPr>
          </w:p>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Навчальних планів</w:t>
            </w:r>
          </w:p>
        </w:tc>
        <w:tc>
          <w:tcPr>
            <w:tcW w:w="1595" w:type="dxa"/>
            <w:vMerge/>
          </w:tcPr>
          <w:p w:rsidR="002C6FB2" w:rsidRPr="00DF58B7" w:rsidRDefault="002C6FB2" w:rsidP="00697BAA">
            <w:pPr>
              <w:spacing w:after="0" w:line="240" w:lineRule="auto"/>
              <w:jc w:val="center"/>
              <w:rPr>
                <w:rFonts w:ascii="Times New Roman" w:hAnsi="Times New Roman"/>
                <w:color w:val="000000"/>
                <w:sz w:val="28"/>
                <w:szCs w:val="28"/>
                <w:lang w:val="uk-UA"/>
              </w:rPr>
            </w:pPr>
          </w:p>
        </w:tc>
        <w:tc>
          <w:tcPr>
            <w:tcW w:w="2184" w:type="dxa"/>
            <w:vMerge/>
          </w:tcPr>
          <w:p w:rsidR="002C6FB2" w:rsidRPr="00DF58B7" w:rsidRDefault="002C6FB2" w:rsidP="00697BAA">
            <w:pPr>
              <w:spacing w:after="0" w:line="240" w:lineRule="auto"/>
              <w:jc w:val="center"/>
              <w:rPr>
                <w:rFonts w:ascii="Times New Roman" w:hAnsi="Times New Roman"/>
                <w:color w:val="000000"/>
                <w:sz w:val="28"/>
                <w:szCs w:val="28"/>
                <w:lang w:val="uk-UA"/>
              </w:rPr>
            </w:pPr>
          </w:p>
        </w:tc>
      </w:tr>
      <w:tr w:rsidR="002C6FB2" w:rsidRPr="00DF58B7" w:rsidTr="00697BAA">
        <w:tc>
          <w:tcPr>
            <w:tcW w:w="154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8</w:t>
            </w:r>
          </w:p>
        </w:tc>
        <w:tc>
          <w:tcPr>
            <w:tcW w:w="170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9</w:t>
            </w:r>
          </w:p>
        </w:tc>
        <w:tc>
          <w:tcPr>
            <w:tcW w:w="1706"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10</w:t>
            </w:r>
          </w:p>
        </w:tc>
        <w:tc>
          <w:tcPr>
            <w:tcW w:w="1549"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11</w:t>
            </w:r>
          </w:p>
        </w:tc>
        <w:tc>
          <w:tcPr>
            <w:tcW w:w="2084"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12</w:t>
            </w:r>
          </w:p>
        </w:tc>
        <w:tc>
          <w:tcPr>
            <w:tcW w:w="1868"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13</w:t>
            </w:r>
          </w:p>
        </w:tc>
        <w:tc>
          <w:tcPr>
            <w:tcW w:w="1647"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14</w:t>
            </w:r>
          </w:p>
        </w:tc>
        <w:tc>
          <w:tcPr>
            <w:tcW w:w="1595"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15</w:t>
            </w:r>
          </w:p>
        </w:tc>
        <w:tc>
          <w:tcPr>
            <w:tcW w:w="2184" w:type="dxa"/>
          </w:tcPr>
          <w:p w:rsidR="002C6FB2" w:rsidRPr="00DF58B7" w:rsidRDefault="002C6FB2" w:rsidP="00697BAA">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16</w:t>
            </w:r>
          </w:p>
        </w:tc>
      </w:tr>
      <w:tr w:rsidR="002C6FB2" w:rsidRPr="00DF58B7" w:rsidTr="00697BAA">
        <w:trPr>
          <w:trHeight w:val="540"/>
        </w:trPr>
        <w:tc>
          <w:tcPr>
            <w:tcW w:w="1549" w:type="dxa"/>
            <w:vAlign w:val="center"/>
          </w:tcPr>
          <w:p w:rsidR="002C6FB2" w:rsidRPr="00DF58B7" w:rsidRDefault="002C6FB2" w:rsidP="00697BAA">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2</w:t>
            </w:r>
          </w:p>
        </w:tc>
        <w:tc>
          <w:tcPr>
            <w:tcW w:w="1706" w:type="dxa"/>
            <w:vAlign w:val="center"/>
          </w:tcPr>
          <w:p w:rsidR="002C6FB2" w:rsidRPr="00DF58B7" w:rsidRDefault="002C6FB2" w:rsidP="00697BAA">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w:t>
            </w:r>
          </w:p>
        </w:tc>
        <w:tc>
          <w:tcPr>
            <w:tcW w:w="1706" w:type="dxa"/>
            <w:vAlign w:val="center"/>
          </w:tcPr>
          <w:p w:rsidR="002C6FB2" w:rsidRPr="00DF58B7" w:rsidRDefault="002C6FB2" w:rsidP="00697BAA">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 xml:space="preserve"> - </w:t>
            </w:r>
          </w:p>
        </w:tc>
        <w:tc>
          <w:tcPr>
            <w:tcW w:w="1549" w:type="dxa"/>
            <w:vAlign w:val="center"/>
          </w:tcPr>
          <w:p w:rsidR="002C6FB2" w:rsidRPr="00DF58B7" w:rsidRDefault="002C6FB2" w:rsidP="00697BAA">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6</w:t>
            </w:r>
          </w:p>
        </w:tc>
        <w:tc>
          <w:tcPr>
            <w:tcW w:w="2084" w:type="dxa"/>
            <w:vAlign w:val="center"/>
          </w:tcPr>
          <w:p w:rsidR="002C6FB2" w:rsidRPr="00DF58B7" w:rsidRDefault="002C6FB2" w:rsidP="00697BAA">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29</w:t>
            </w:r>
          </w:p>
        </w:tc>
        <w:tc>
          <w:tcPr>
            <w:tcW w:w="1868" w:type="dxa"/>
            <w:vAlign w:val="center"/>
          </w:tcPr>
          <w:p w:rsidR="002C6FB2" w:rsidRPr="00DF58B7" w:rsidRDefault="002C6FB2" w:rsidP="00697BAA">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3</w:t>
            </w:r>
          </w:p>
        </w:tc>
        <w:tc>
          <w:tcPr>
            <w:tcW w:w="1647" w:type="dxa"/>
            <w:vAlign w:val="center"/>
          </w:tcPr>
          <w:p w:rsidR="002C6FB2" w:rsidRPr="00DF58B7" w:rsidRDefault="002C6FB2" w:rsidP="00697BAA">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12</w:t>
            </w:r>
          </w:p>
        </w:tc>
        <w:tc>
          <w:tcPr>
            <w:tcW w:w="1595" w:type="dxa"/>
            <w:vAlign w:val="center"/>
          </w:tcPr>
          <w:p w:rsidR="002C6FB2" w:rsidRPr="00DF58B7" w:rsidRDefault="002C6FB2" w:rsidP="00697BAA">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12</w:t>
            </w:r>
          </w:p>
        </w:tc>
        <w:tc>
          <w:tcPr>
            <w:tcW w:w="2184" w:type="dxa"/>
            <w:vAlign w:val="center"/>
          </w:tcPr>
          <w:p w:rsidR="002C6FB2" w:rsidRPr="00DF58B7" w:rsidRDefault="002C6FB2" w:rsidP="00697BAA">
            <w:pPr>
              <w:spacing w:after="0" w:line="240" w:lineRule="auto"/>
              <w:jc w:val="center"/>
              <w:rPr>
                <w:rFonts w:ascii="Times New Roman" w:hAnsi="Times New Roman"/>
                <w:b/>
                <w:color w:val="000000"/>
                <w:sz w:val="28"/>
                <w:szCs w:val="28"/>
                <w:lang w:val="en-US"/>
              </w:rPr>
            </w:pPr>
            <w:r w:rsidRPr="00DF58B7">
              <w:rPr>
                <w:rFonts w:ascii="Times New Roman" w:hAnsi="Times New Roman"/>
                <w:b/>
                <w:color w:val="000000"/>
                <w:sz w:val="28"/>
                <w:szCs w:val="28"/>
                <w:lang w:val="uk-UA"/>
              </w:rPr>
              <w:t xml:space="preserve"> </w:t>
            </w:r>
          </w:p>
        </w:tc>
      </w:tr>
    </w:tbl>
    <w:p w:rsidR="002C6FB2" w:rsidRPr="00DF58B7" w:rsidRDefault="002C6FB2" w:rsidP="00697BAA">
      <w:pPr>
        <w:spacing w:after="0" w:line="240" w:lineRule="auto"/>
        <w:rPr>
          <w:rFonts w:ascii="Times New Roman" w:hAnsi="Times New Roman"/>
          <w:color w:val="000000"/>
          <w:sz w:val="28"/>
          <w:szCs w:val="28"/>
          <w:lang w:val="uk-UA"/>
        </w:rPr>
      </w:pPr>
    </w:p>
    <w:p w:rsidR="002C6FB2" w:rsidRPr="00DF58B7" w:rsidRDefault="002C6FB2" w:rsidP="002A2D2B">
      <w:pPr>
        <w:jc w:val="right"/>
        <w:rPr>
          <w:rFonts w:ascii="Times New Roman" w:hAnsi="Times New Roman"/>
          <w:i/>
          <w:color w:val="000000"/>
          <w:sz w:val="28"/>
          <w:szCs w:val="28"/>
        </w:rPr>
      </w:pPr>
      <w:r w:rsidRPr="00DF58B7">
        <w:rPr>
          <w:rFonts w:ascii="Times New Roman" w:hAnsi="Times New Roman"/>
          <w:i/>
          <w:color w:val="000000"/>
          <w:sz w:val="28"/>
          <w:szCs w:val="28"/>
        </w:rPr>
        <w:lastRenderedPageBreak/>
        <w:t>Таблиця  №5</w:t>
      </w:r>
    </w:p>
    <w:p w:rsidR="002C6FB2" w:rsidRPr="00DF58B7" w:rsidRDefault="002C6FB2" w:rsidP="002A2D2B">
      <w:pPr>
        <w:jc w:val="center"/>
        <w:rPr>
          <w:rFonts w:ascii="Times New Roman" w:hAnsi="Times New Roman"/>
          <w:b/>
          <w:color w:val="000000"/>
          <w:sz w:val="28"/>
          <w:szCs w:val="28"/>
        </w:rPr>
      </w:pPr>
      <w:r w:rsidRPr="00DF58B7">
        <w:rPr>
          <w:rFonts w:ascii="Times New Roman" w:hAnsi="Times New Roman"/>
          <w:b/>
          <w:color w:val="000000"/>
          <w:sz w:val="28"/>
          <w:szCs w:val="28"/>
        </w:rPr>
        <w:t xml:space="preserve">С Т А Н    Д И С Ц И П Л І Н И (денна форма  навчання)  </w:t>
      </w:r>
    </w:p>
    <w:p w:rsidR="002C6FB2" w:rsidRPr="00DF58B7" w:rsidRDefault="002C6FB2" w:rsidP="00970CF7">
      <w:pPr>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за  2021– 2022 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7461"/>
        <w:gridCol w:w="1775"/>
        <w:gridCol w:w="1507"/>
        <w:gridCol w:w="1651"/>
        <w:gridCol w:w="1724"/>
      </w:tblGrid>
      <w:tr w:rsidR="002C6FB2" w:rsidRPr="00DF58B7" w:rsidTr="00F036F0">
        <w:trPr>
          <w:cantSplit/>
        </w:trPr>
        <w:tc>
          <w:tcPr>
            <w:tcW w:w="668" w:type="dxa"/>
            <w:vMerge w:val="restart"/>
          </w:tcPr>
          <w:p w:rsidR="002C6FB2" w:rsidRPr="00DF58B7" w:rsidRDefault="002C6FB2" w:rsidP="00F036F0">
            <w:pPr>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 з\п</w:t>
            </w:r>
          </w:p>
        </w:tc>
        <w:tc>
          <w:tcPr>
            <w:tcW w:w="7461" w:type="dxa"/>
            <w:vMerge w:val="restart"/>
          </w:tcPr>
          <w:p w:rsidR="002C6FB2" w:rsidRPr="00DF58B7" w:rsidRDefault="002C6FB2" w:rsidP="00F036F0">
            <w:pPr>
              <w:rPr>
                <w:rFonts w:ascii="Times New Roman" w:hAnsi="Times New Roman"/>
                <w:b/>
                <w:color w:val="000000"/>
                <w:sz w:val="26"/>
                <w:szCs w:val="26"/>
                <w:lang w:val="uk-UA"/>
              </w:rPr>
            </w:pPr>
            <w:r w:rsidRPr="00DF58B7">
              <w:rPr>
                <w:rFonts w:ascii="Times New Roman" w:hAnsi="Times New Roman"/>
                <w:b/>
                <w:color w:val="000000"/>
                <w:sz w:val="26"/>
                <w:szCs w:val="26"/>
                <w:lang w:val="uk-UA"/>
              </w:rPr>
              <w:t>Навчальні роки</w:t>
            </w:r>
          </w:p>
          <w:p w:rsidR="002C6FB2" w:rsidRPr="00DF58B7" w:rsidRDefault="002C6FB2" w:rsidP="00F036F0">
            <w:pPr>
              <w:jc w:val="right"/>
              <w:rPr>
                <w:rFonts w:ascii="Times New Roman" w:hAnsi="Times New Roman"/>
                <w:b/>
                <w:color w:val="000000"/>
                <w:sz w:val="26"/>
                <w:szCs w:val="26"/>
                <w:lang w:val="uk-UA"/>
              </w:rPr>
            </w:pPr>
            <w:r w:rsidRPr="00DF58B7">
              <w:rPr>
                <w:rFonts w:ascii="Times New Roman" w:hAnsi="Times New Roman"/>
                <w:b/>
                <w:color w:val="000000"/>
                <w:sz w:val="26"/>
                <w:szCs w:val="26"/>
                <w:lang w:val="uk-UA"/>
              </w:rPr>
              <w:t xml:space="preserve">Показники </w:t>
            </w:r>
          </w:p>
        </w:tc>
        <w:tc>
          <w:tcPr>
            <w:tcW w:w="3282" w:type="dxa"/>
            <w:gridSpan w:val="2"/>
          </w:tcPr>
          <w:p w:rsidR="002C6FB2" w:rsidRPr="00DF58B7" w:rsidRDefault="002C6FB2" w:rsidP="00F036F0">
            <w:pPr>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 xml:space="preserve">Звітний </w:t>
            </w:r>
          </w:p>
        </w:tc>
        <w:tc>
          <w:tcPr>
            <w:tcW w:w="3375" w:type="dxa"/>
            <w:gridSpan w:val="2"/>
          </w:tcPr>
          <w:p w:rsidR="002C6FB2" w:rsidRPr="00DF58B7" w:rsidRDefault="002C6FB2" w:rsidP="00F036F0">
            <w:pPr>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 xml:space="preserve">Попередній </w:t>
            </w:r>
          </w:p>
        </w:tc>
      </w:tr>
      <w:tr w:rsidR="002C6FB2" w:rsidRPr="00DF58B7" w:rsidTr="00F036F0">
        <w:trPr>
          <w:cantSplit/>
          <w:trHeight w:val="432"/>
        </w:trPr>
        <w:tc>
          <w:tcPr>
            <w:tcW w:w="668" w:type="dxa"/>
            <w:vMerge/>
          </w:tcPr>
          <w:p w:rsidR="002C6FB2" w:rsidRPr="00DF58B7" w:rsidRDefault="002C6FB2" w:rsidP="00F036F0">
            <w:pPr>
              <w:spacing w:before="100" w:beforeAutospacing="1" w:afterAutospacing="1"/>
              <w:jc w:val="center"/>
              <w:outlineLvl w:val="0"/>
              <w:rPr>
                <w:rFonts w:ascii="Times New Roman" w:hAnsi="Times New Roman"/>
                <w:b/>
                <w:color w:val="000000"/>
                <w:sz w:val="26"/>
                <w:szCs w:val="26"/>
                <w:lang w:val="uk-UA"/>
              </w:rPr>
            </w:pPr>
          </w:p>
        </w:tc>
        <w:tc>
          <w:tcPr>
            <w:tcW w:w="7461" w:type="dxa"/>
            <w:vMerge/>
          </w:tcPr>
          <w:p w:rsidR="002C6FB2" w:rsidRPr="00DF58B7" w:rsidRDefault="002C6FB2" w:rsidP="00F036F0">
            <w:pPr>
              <w:spacing w:before="100" w:beforeAutospacing="1" w:afterAutospacing="1"/>
              <w:jc w:val="center"/>
              <w:outlineLvl w:val="0"/>
              <w:rPr>
                <w:rFonts w:ascii="Times New Roman" w:hAnsi="Times New Roman"/>
                <w:b/>
                <w:color w:val="000000"/>
                <w:sz w:val="26"/>
                <w:szCs w:val="26"/>
                <w:lang w:val="uk-UA"/>
              </w:rPr>
            </w:pPr>
          </w:p>
        </w:tc>
        <w:tc>
          <w:tcPr>
            <w:tcW w:w="1775" w:type="dxa"/>
          </w:tcPr>
          <w:p w:rsidR="002C6FB2" w:rsidRPr="00DF58B7" w:rsidRDefault="002C6FB2" w:rsidP="00F036F0">
            <w:pPr>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абс.</w:t>
            </w:r>
          </w:p>
        </w:tc>
        <w:tc>
          <w:tcPr>
            <w:tcW w:w="1507" w:type="dxa"/>
          </w:tcPr>
          <w:p w:rsidR="002C6FB2" w:rsidRPr="00DF58B7" w:rsidRDefault="002C6FB2" w:rsidP="00F036F0">
            <w:pPr>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w:t>
            </w:r>
          </w:p>
        </w:tc>
        <w:tc>
          <w:tcPr>
            <w:tcW w:w="1651" w:type="dxa"/>
          </w:tcPr>
          <w:p w:rsidR="002C6FB2" w:rsidRPr="00DF58B7" w:rsidRDefault="002C6FB2" w:rsidP="00F036F0">
            <w:pPr>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абс.</w:t>
            </w:r>
          </w:p>
        </w:tc>
        <w:tc>
          <w:tcPr>
            <w:tcW w:w="1724" w:type="dxa"/>
          </w:tcPr>
          <w:p w:rsidR="002C6FB2" w:rsidRPr="00DF58B7" w:rsidRDefault="002C6FB2" w:rsidP="00F036F0">
            <w:pPr>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w:t>
            </w:r>
          </w:p>
        </w:tc>
      </w:tr>
      <w:tr w:rsidR="002C6FB2" w:rsidRPr="00DF58B7" w:rsidTr="00F03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668" w:type="dxa"/>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1.</w:t>
            </w:r>
          </w:p>
        </w:tc>
        <w:tc>
          <w:tcPr>
            <w:tcW w:w="7461" w:type="dxa"/>
          </w:tcPr>
          <w:p w:rsidR="002C6FB2" w:rsidRPr="00DF58B7" w:rsidRDefault="002C6FB2" w:rsidP="00F036F0">
            <w:pPr>
              <w:rPr>
                <w:rFonts w:ascii="Times New Roman" w:hAnsi="Times New Roman"/>
                <w:color w:val="000000"/>
                <w:sz w:val="26"/>
                <w:szCs w:val="26"/>
                <w:lang w:val="uk-UA"/>
              </w:rPr>
            </w:pPr>
            <w:r w:rsidRPr="00DF58B7">
              <w:rPr>
                <w:rFonts w:ascii="Times New Roman" w:hAnsi="Times New Roman"/>
                <w:color w:val="000000"/>
                <w:sz w:val="26"/>
                <w:szCs w:val="26"/>
                <w:lang w:val="uk-UA"/>
              </w:rPr>
              <w:t>Середньорічна  кількість  студентів</w:t>
            </w:r>
          </w:p>
        </w:tc>
        <w:tc>
          <w:tcPr>
            <w:tcW w:w="1775" w:type="dxa"/>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314</w:t>
            </w:r>
          </w:p>
        </w:tc>
        <w:tc>
          <w:tcPr>
            <w:tcW w:w="1507" w:type="dxa"/>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100</w:t>
            </w:r>
          </w:p>
        </w:tc>
        <w:tc>
          <w:tcPr>
            <w:tcW w:w="1651" w:type="dxa"/>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312</w:t>
            </w:r>
          </w:p>
        </w:tc>
        <w:tc>
          <w:tcPr>
            <w:tcW w:w="1724" w:type="dxa"/>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100</w:t>
            </w:r>
          </w:p>
        </w:tc>
      </w:tr>
      <w:tr w:rsidR="002C6FB2" w:rsidRPr="00DF58B7" w:rsidTr="00F036F0">
        <w:trPr>
          <w:trHeight w:val="531"/>
        </w:trPr>
        <w:tc>
          <w:tcPr>
            <w:tcW w:w="668"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2.</w:t>
            </w:r>
          </w:p>
        </w:tc>
        <w:tc>
          <w:tcPr>
            <w:tcW w:w="7461" w:type="dxa"/>
            <w:vAlign w:val="center"/>
          </w:tcPr>
          <w:p w:rsidR="002C6FB2" w:rsidRPr="00DF58B7" w:rsidRDefault="002C6FB2" w:rsidP="00F036F0">
            <w:pPr>
              <w:rPr>
                <w:rFonts w:ascii="Times New Roman" w:hAnsi="Times New Roman"/>
                <w:color w:val="000000"/>
                <w:sz w:val="26"/>
                <w:szCs w:val="26"/>
                <w:lang w:val="uk-UA"/>
              </w:rPr>
            </w:pPr>
            <w:r w:rsidRPr="00DF58B7">
              <w:rPr>
                <w:rFonts w:ascii="Times New Roman" w:hAnsi="Times New Roman"/>
                <w:color w:val="000000"/>
                <w:sz w:val="26"/>
                <w:szCs w:val="26"/>
                <w:lang w:val="uk-UA"/>
              </w:rPr>
              <w:t>Кількість  відрахованих  з  навчального закладу (всього)</w:t>
            </w:r>
          </w:p>
        </w:tc>
        <w:tc>
          <w:tcPr>
            <w:tcW w:w="1775"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5</w:t>
            </w:r>
          </w:p>
        </w:tc>
        <w:tc>
          <w:tcPr>
            <w:tcW w:w="1507"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1</w:t>
            </w:r>
          </w:p>
        </w:tc>
        <w:tc>
          <w:tcPr>
            <w:tcW w:w="1651"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11</w:t>
            </w:r>
          </w:p>
        </w:tc>
        <w:tc>
          <w:tcPr>
            <w:tcW w:w="1724"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3,5</w:t>
            </w:r>
          </w:p>
        </w:tc>
      </w:tr>
      <w:tr w:rsidR="002C6FB2" w:rsidRPr="00DF58B7" w:rsidTr="00F036F0">
        <w:trPr>
          <w:trHeight w:val="541"/>
        </w:trPr>
        <w:tc>
          <w:tcPr>
            <w:tcW w:w="668"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3.</w:t>
            </w:r>
          </w:p>
        </w:tc>
        <w:tc>
          <w:tcPr>
            <w:tcW w:w="7461" w:type="dxa"/>
            <w:vAlign w:val="center"/>
          </w:tcPr>
          <w:p w:rsidR="002C6FB2" w:rsidRPr="00DF58B7" w:rsidRDefault="002C6FB2" w:rsidP="00F036F0">
            <w:pPr>
              <w:rPr>
                <w:rFonts w:ascii="Times New Roman" w:hAnsi="Times New Roman"/>
                <w:color w:val="000000"/>
                <w:sz w:val="26"/>
                <w:szCs w:val="26"/>
                <w:lang w:val="uk-UA"/>
              </w:rPr>
            </w:pPr>
            <w:r w:rsidRPr="00DF58B7">
              <w:rPr>
                <w:rFonts w:ascii="Times New Roman" w:hAnsi="Times New Roman"/>
                <w:color w:val="000000"/>
                <w:sz w:val="26"/>
                <w:szCs w:val="26"/>
                <w:lang w:val="uk-UA"/>
              </w:rPr>
              <w:t>Кількість  відрахованих  за  власним  бажанням</w:t>
            </w:r>
          </w:p>
        </w:tc>
        <w:tc>
          <w:tcPr>
            <w:tcW w:w="1775"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1</w:t>
            </w:r>
          </w:p>
        </w:tc>
        <w:tc>
          <w:tcPr>
            <w:tcW w:w="1507"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0,3</w:t>
            </w:r>
          </w:p>
        </w:tc>
        <w:tc>
          <w:tcPr>
            <w:tcW w:w="1651"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2</w:t>
            </w:r>
          </w:p>
        </w:tc>
        <w:tc>
          <w:tcPr>
            <w:tcW w:w="1724"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0,67</w:t>
            </w:r>
          </w:p>
        </w:tc>
      </w:tr>
      <w:tr w:rsidR="002C6FB2" w:rsidRPr="00DF58B7" w:rsidTr="00F036F0">
        <w:trPr>
          <w:trHeight w:val="590"/>
        </w:trPr>
        <w:tc>
          <w:tcPr>
            <w:tcW w:w="668"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4.</w:t>
            </w:r>
          </w:p>
        </w:tc>
        <w:tc>
          <w:tcPr>
            <w:tcW w:w="7461" w:type="dxa"/>
            <w:vAlign w:val="center"/>
          </w:tcPr>
          <w:p w:rsidR="002C6FB2" w:rsidRPr="00DF58B7" w:rsidRDefault="002C6FB2" w:rsidP="00F036F0">
            <w:pPr>
              <w:rPr>
                <w:rFonts w:ascii="Times New Roman" w:hAnsi="Times New Roman"/>
                <w:color w:val="000000"/>
                <w:sz w:val="26"/>
                <w:szCs w:val="26"/>
                <w:lang w:val="uk-UA"/>
              </w:rPr>
            </w:pPr>
            <w:r w:rsidRPr="00DF58B7">
              <w:rPr>
                <w:rFonts w:ascii="Times New Roman" w:hAnsi="Times New Roman"/>
                <w:color w:val="000000"/>
                <w:sz w:val="26"/>
                <w:szCs w:val="26"/>
                <w:lang w:val="uk-UA"/>
              </w:rPr>
              <w:t>Кількість відрахованих  за  невиконання  навчального  плану</w:t>
            </w:r>
          </w:p>
        </w:tc>
        <w:tc>
          <w:tcPr>
            <w:tcW w:w="1775"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4</w:t>
            </w:r>
          </w:p>
        </w:tc>
        <w:tc>
          <w:tcPr>
            <w:tcW w:w="1507"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 xml:space="preserve">0,9 </w:t>
            </w:r>
          </w:p>
        </w:tc>
        <w:tc>
          <w:tcPr>
            <w:tcW w:w="1651"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8</w:t>
            </w:r>
          </w:p>
        </w:tc>
        <w:tc>
          <w:tcPr>
            <w:tcW w:w="1724" w:type="dxa"/>
            <w:vAlign w:val="center"/>
          </w:tcPr>
          <w:p w:rsidR="002C6FB2" w:rsidRPr="00DF58B7" w:rsidRDefault="002C6FB2" w:rsidP="00F036F0">
            <w:pPr>
              <w:jc w:val="center"/>
              <w:rPr>
                <w:rFonts w:ascii="Times New Roman" w:hAnsi="Times New Roman"/>
                <w:color w:val="000000"/>
                <w:sz w:val="26"/>
                <w:szCs w:val="26"/>
              </w:rPr>
            </w:pPr>
            <w:r w:rsidRPr="00DF58B7">
              <w:rPr>
                <w:rFonts w:ascii="Times New Roman" w:hAnsi="Times New Roman"/>
                <w:color w:val="000000"/>
                <w:sz w:val="26"/>
                <w:szCs w:val="26"/>
                <w:lang w:val="uk-UA"/>
              </w:rPr>
              <w:t>2,5</w:t>
            </w:r>
          </w:p>
        </w:tc>
      </w:tr>
      <w:tr w:rsidR="002C6FB2" w:rsidRPr="00DF58B7" w:rsidTr="00F036F0">
        <w:trPr>
          <w:trHeight w:val="539"/>
        </w:trPr>
        <w:tc>
          <w:tcPr>
            <w:tcW w:w="668"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5.</w:t>
            </w:r>
          </w:p>
        </w:tc>
        <w:tc>
          <w:tcPr>
            <w:tcW w:w="7461" w:type="dxa"/>
            <w:vAlign w:val="center"/>
          </w:tcPr>
          <w:p w:rsidR="002C6FB2" w:rsidRPr="00DF58B7" w:rsidRDefault="002C6FB2" w:rsidP="00F036F0">
            <w:pPr>
              <w:rPr>
                <w:rFonts w:ascii="Times New Roman" w:hAnsi="Times New Roman"/>
                <w:color w:val="000000"/>
                <w:sz w:val="26"/>
                <w:szCs w:val="26"/>
                <w:lang w:val="uk-UA"/>
              </w:rPr>
            </w:pPr>
            <w:r w:rsidRPr="00DF58B7">
              <w:rPr>
                <w:rFonts w:ascii="Times New Roman" w:hAnsi="Times New Roman"/>
                <w:color w:val="000000"/>
                <w:sz w:val="26"/>
                <w:szCs w:val="26"/>
                <w:lang w:val="uk-UA"/>
              </w:rPr>
              <w:t>Кількість відрахованих  за порушення  умов  контракту</w:t>
            </w:r>
          </w:p>
        </w:tc>
        <w:tc>
          <w:tcPr>
            <w:tcW w:w="1775"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c>
          <w:tcPr>
            <w:tcW w:w="1507"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c>
          <w:tcPr>
            <w:tcW w:w="1651"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c>
          <w:tcPr>
            <w:tcW w:w="1724"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r>
      <w:tr w:rsidR="002C6FB2" w:rsidRPr="00DF58B7" w:rsidTr="00F03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8"/>
        </w:trPr>
        <w:tc>
          <w:tcPr>
            <w:tcW w:w="668" w:type="dxa"/>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6.</w:t>
            </w:r>
          </w:p>
        </w:tc>
        <w:tc>
          <w:tcPr>
            <w:tcW w:w="7461" w:type="dxa"/>
          </w:tcPr>
          <w:p w:rsidR="002C6FB2" w:rsidRPr="00DF58B7" w:rsidRDefault="002C6FB2" w:rsidP="00F036F0">
            <w:pPr>
              <w:rPr>
                <w:rFonts w:ascii="Times New Roman" w:hAnsi="Times New Roman"/>
                <w:color w:val="000000"/>
                <w:sz w:val="26"/>
                <w:szCs w:val="26"/>
                <w:lang w:val="uk-UA"/>
              </w:rPr>
            </w:pPr>
            <w:r w:rsidRPr="00DF58B7">
              <w:rPr>
                <w:rFonts w:ascii="Times New Roman" w:hAnsi="Times New Roman"/>
                <w:color w:val="000000"/>
                <w:sz w:val="26"/>
                <w:szCs w:val="26"/>
                <w:lang w:val="uk-UA"/>
              </w:rPr>
              <w:t>Кількість відрахованих  за порушення  Правил  внутрішнього  розпорядку  навчального  закладу</w:t>
            </w:r>
          </w:p>
        </w:tc>
        <w:tc>
          <w:tcPr>
            <w:tcW w:w="1775" w:type="dxa"/>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c>
          <w:tcPr>
            <w:tcW w:w="1507" w:type="dxa"/>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c>
          <w:tcPr>
            <w:tcW w:w="1651" w:type="dxa"/>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c>
          <w:tcPr>
            <w:tcW w:w="1724" w:type="dxa"/>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r>
      <w:tr w:rsidR="002C6FB2" w:rsidRPr="00DF58B7" w:rsidTr="00F036F0">
        <w:trPr>
          <w:trHeight w:val="1158"/>
        </w:trPr>
        <w:tc>
          <w:tcPr>
            <w:tcW w:w="668"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7.</w:t>
            </w:r>
          </w:p>
        </w:tc>
        <w:tc>
          <w:tcPr>
            <w:tcW w:w="7461" w:type="dxa"/>
            <w:vAlign w:val="center"/>
          </w:tcPr>
          <w:p w:rsidR="002C6FB2" w:rsidRPr="00DF58B7" w:rsidRDefault="002C6FB2" w:rsidP="00F036F0">
            <w:pPr>
              <w:rPr>
                <w:rFonts w:ascii="Times New Roman" w:hAnsi="Times New Roman"/>
                <w:color w:val="000000"/>
                <w:sz w:val="26"/>
                <w:szCs w:val="26"/>
                <w:lang w:val="uk-UA"/>
              </w:rPr>
            </w:pPr>
            <w:r w:rsidRPr="00DF58B7">
              <w:rPr>
                <w:rFonts w:ascii="Times New Roman" w:hAnsi="Times New Roman"/>
                <w:color w:val="000000"/>
                <w:sz w:val="26"/>
                <w:szCs w:val="26"/>
                <w:lang w:val="uk-UA"/>
              </w:rPr>
              <w:t>Кількість відрахованих  за появу  в навчальному  корпусі  в  стані  алкогольного, токсичного  чи  наркотичного  сп’яніння</w:t>
            </w:r>
          </w:p>
        </w:tc>
        <w:tc>
          <w:tcPr>
            <w:tcW w:w="1775"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c>
          <w:tcPr>
            <w:tcW w:w="1507"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c>
          <w:tcPr>
            <w:tcW w:w="1651"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c>
          <w:tcPr>
            <w:tcW w:w="1724"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r>
      <w:tr w:rsidR="002C6FB2" w:rsidRPr="00DF58B7" w:rsidTr="00F03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668" w:type="dxa"/>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8.</w:t>
            </w:r>
          </w:p>
        </w:tc>
        <w:tc>
          <w:tcPr>
            <w:tcW w:w="7461" w:type="dxa"/>
          </w:tcPr>
          <w:p w:rsidR="002C6FB2" w:rsidRPr="00DF58B7" w:rsidRDefault="002C6FB2" w:rsidP="00F036F0">
            <w:pPr>
              <w:rPr>
                <w:rFonts w:ascii="Times New Roman" w:hAnsi="Times New Roman"/>
                <w:color w:val="000000"/>
                <w:sz w:val="26"/>
                <w:szCs w:val="26"/>
                <w:lang w:val="uk-UA"/>
              </w:rPr>
            </w:pPr>
            <w:r w:rsidRPr="00DF58B7">
              <w:rPr>
                <w:rFonts w:ascii="Times New Roman" w:hAnsi="Times New Roman"/>
                <w:color w:val="000000"/>
                <w:sz w:val="26"/>
                <w:szCs w:val="26"/>
                <w:lang w:val="uk-UA"/>
              </w:rPr>
              <w:t>Кількість відрахувань по переводу в інші навчальні заклади</w:t>
            </w:r>
          </w:p>
        </w:tc>
        <w:tc>
          <w:tcPr>
            <w:tcW w:w="1775" w:type="dxa"/>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c>
          <w:tcPr>
            <w:tcW w:w="1507" w:type="dxa"/>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c>
          <w:tcPr>
            <w:tcW w:w="1651" w:type="dxa"/>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1</w:t>
            </w:r>
          </w:p>
        </w:tc>
        <w:tc>
          <w:tcPr>
            <w:tcW w:w="1724" w:type="dxa"/>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0,3</w:t>
            </w:r>
          </w:p>
        </w:tc>
      </w:tr>
      <w:tr w:rsidR="002C6FB2" w:rsidRPr="00DF58B7" w:rsidTr="00F036F0">
        <w:trPr>
          <w:trHeight w:val="523"/>
        </w:trPr>
        <w:tc>
          <w:tcPr>
            <w:tcW w:w="668"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9.</w:t>
            </w:r>
          </w:p>
        </w:tc>
        <w:tc>
          <w:tcPr>
            <w:tcW w:w="7461" w:type="dxa"/>
            <w:vAlign w:val="center"/>
          </w:tcPr>
          <w:p w:rsidR="002C6FB2" w:rsidRPr="00DF58B7" w:rsidRDefault="002C6FB2" w:rsidP="00F036F0">
            <w:pPr>
              <w:rPr>
                <w:rFonts w:ascii="Times New Roman" w:hAnsi="Times New Roman"/>
                <w:color w:val="000000"/>
                <w:sz w:val="26"/>
                <w:szCs w:val="26"/>
                <w:lang w:val="uk-UA"/>
              </w:rPr>
            </w:pPr>
            <w:r w:rsidRPr="00DF58B7">
              <w:rPr>
                <w:rFonts w:ascii="Times New Roman" w:hAnsi="Times New Roman"/>
                <w:color w:val="000000"/>
                <w:sz w:val="26"/>
                <w:szCs w:val="26"/>
                <w:lang w:val="uk-UA"/>
              </w:rPr>
              <w:t>Кількість відрахувань в зв'язку зі смертю</w:t>
            </w:r>
          </w:p>
        </w:tc>
        <w:tc>
          <w:tcPr>
            <w:tcW w:w="1775"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c>
          <w:tcPr>
            <w:tcW w:w="1507"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c>
          <w:tcPr>
            <w:tcW w:w="1651"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c>
          <w:tcPr>
            <w:tcW w:w="1724"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r>
      <w:tr w:rsidR="002C6FB2" w:rsidRPr="00DF58B7" w:rsidTr="00F036F0">
        <w:trPr>
          <w:trHeight w:val="523"/>
        </w:trPr>
        <w:tc>
          <w:tcPr>
            <w:tcW w:w="668"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10.</w:t>
            </w:r>
          </w:p>
        </w:tc>
        <w:tc>
          <w:tcPr>
            <w:tcW w:w="7461" w:type="dxa"/>
            <w:vAlign w:val="center"/>
          </w:tcPr>
          <w:p w:rsidR="002C6FB2" w:rsidRPr="00DF58B7" w:rsidRDefault="002C6FB2" w:rsidP="00F036F0">
            <w:pPr>
              <w:rPr>
                <w:rFonts w:ascii="Times New Roman" w:hAnsi="Times New Roman"/>
                <w:color w:val="000000"/>
                <w:sz w:val="26"/>
                <w:szCs w:val="26"/>
                <w:lang w:val="uk-UA"/>
              </w:rPr>
            </w:pPr>
            <w:r w:rsidRPr="00DF58B7">
              <w:rPr>
                <w:rFonts w:ascii="Times New Roman" w:hAnsi="Times New Roman"/>
                <w:color w:val="000000"/>
                <w:sz w:val="26"/>
                <w:szCs w:val="26"/>
                <w:lang w:val="uk-UA"/>
              </w:rPr>
              <w:t xml:space="preserve">Кількість відрахувань у зв'язку із призовом до збройних сил України </w:t>
            </w:r>
          </w:p>
        </w:tc>
        <w:tc>
          <w:tcPr>
            <w:tcW w:w="1775"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c>
          <w:tcPr>
            <w:tcW w:w="1507"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c>
          <w:tcPr>
            <w:tcW w:w="1651"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c>
          <w:tcPr>
            <w:tcW w:w="1724" w:type="dxa"/>
            <w:vAlign w:val="center"/>
          </w:tcPr>
          <w:p w:rsidR="002C6FB2" w:rsidRPr="00DF58B7" w:rsidRDefault="002C6FB2" w:rsidP="00F036F0">
            <w:pPr>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r>
    </w:tbl>
    <w:p w:rsidR="002C6FB2" w:rsidRPr="00DF58B7" w:rsidRDefault="002C6FB2" w:rsidP="00970CF7">
      <w:pPr>
        <w:rPr>
          <w:rFonts w:ascii="Times New Roman" w:hAnsi="Times New Roman"/>
          <w:color w:val="000000"/>
          <w:sz w:val="28"/>
          <w:szCs w:val="28"/>
          <w:lang w:val="uk-UA"/>
        </w:rPr>
      </w:pPr>
    </w:p>
    <w:p w:rsidR="002C6FB2" w:rsidRPr="00DF58B7" w:rsidRDefault="002C6FB2" w:rsidP="00A729DF">
      <w:pPr>
        <w:pStyle w:val="c7e0e3eeebeee2eeea2"/>
        <w:numPr>
          <w:ilvl w:val="1"/>
          <w:numId w:val="10"/>
        </w:numPr>
        <w:ind w:left="0"/>
        <w:rPr>
          <w:i/>
          <w:color w:val="000000"/>
        </w:rPr>
      </w:pPr>
      <w:r w:rsidRPr="00DF58B7">
        <w:rPr>
          <w:i/>
          <w:color w:val="000000"/>
        </w:rPr>
        <w:lastRenderedPageBreak/>
        <w:t>Таблиця 6</w:t>
      </w:r>
    </w:p>
    <w:p w:rsidR="002C6FB2" w:rsidRPr="00DF58B7" w:rsidRDefault="002C6FB2" w:rsidP="002A2D2B">
      <w:pPr>
        <w:spacing w:after="0" w:line="240" w:lineRule="auto"/>
        <w:jc w:val="center"/>
        <w:rPr>
          <w:rFonts w:ascii="Times New Roman" w:hAnsi="Times New Roman"/>
          <w:b/>
          <w:bCs/>
          <w:color w:val="000000"/>
          <w:sz w:val="28"/>
          <w:szCs w:val="28"/>
          <w:lang w:val="uk-UA"/>
        </w:rPr>
      </w:pPr>
      <w:r w:rsidRPr="00DF58B7">
        <w:rPr>
          <w:rFonts w:ascii="Times New Roman" w:hAnsi="Times New Roman"/>
          <w:b/>
          <w:bCs/>
          <w:color w:val="000000"/>
          <w:sz w:val="28"/>
          <w:szCs w:val="28"/>
        </w:rPr>
        <w:t>Довідка про наявність обчислювальної техніки і програмного забезпечення</w:t>
      </w:r>
    </w:p>
    <w:p w:rsidR="002C6FB2" w:rsidRPr="00DF58B7" w:rsidRDefault="002C6FB2" w:rsidP="002A2D2B">
      <w:pPr>
        <w:spacing w:after="0" w:line="240" w:lineRule="auto"/>
        <w:jc w:val="center"/>
        <w:rPr>
          <w:rFonts w:ascii="Times New Roman" w:hAnsi="Times New Roman"/>
          <w:b/>
          <w:bCs/>
          <w:color w:val="000000"/>
          <w:sz w:val="28"/>
          <w:szCs w:val="28"/>
          <w:lang w:val="uk-UA"/>
        </w:rPr>
      </w:pP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620"/>
        <w:gridCol w:w="1955"/>
        <w:gridCol w:w="1475"/>
        <w:gridCol w:w="1790"/>
        <w:gridCol w:w="1395"/>
        <w:gridCol w:w="1305"/>
        <w:gridCol w:w="2880"/>
        <w:gridCol w:w="1440"/>
      </w:tblGrid>
      <w:tr w:rsidR="002C6FB2" w:rsidRPr="00DF58B7" w:rsidTr="00761B75">
        <w:tc>
          <w:tcPr>
            <w:tcW w:w="15588" w:type="dxa"/>
            <w:gridSpan w:val="9"/>
          </w:tcPr>
          <w:p w:rsidR="002C6FB2" w:rsidRPr="00DF58B7" w:rsidRDefault="002C6FB2" w:rsidP="00761B75">
            <w:pPr>
              <w:spacing w:after="0" w:line="240" w:lineRule="auto"/>
              <w:jc w:val="center"/>
              <w:rPr>
                <w:rFonts w:ascii="Times New Roman" w:hAnsi="Times New Roman"/>
                <w:color w:val="000000"/>
                <w:sz w:val="24"/>
                <w:szCs w:val="24"/>
                <w:lang w:val="uk-UA"/>
              </w:rPr>
            </w:pPr>
            <w:r w:rsidRPr="00DF58B7">
              <w:rPr>
                <w:rFonts w:ascii="Times New Roman" w:hAnsi="Times New Roman"/>
                <w:b/>
                <w:color w:val="000000"/>
                <w:sz w:val="24"/>
                <w:szCs w:val="24"/>
              </w:rPr>
              <w:t>Бердичівський медичний фаховий коледж</w:t>
            </w:r>
          </w:p>
        </w:tc>
      </w:tr>
      <w:tr w:rsidR="002C6FB2" w:rsidRPr="00DF58B7" w:rsidTr="00761B75">
        <w:tc>
          <w:tcPr>
            <w:tcW w:w="1728" w:type="dxa"/>
            <w:vMerge w:val="restart"/>
          </w:tcPr>
          <w:p w:rsidR="002C6FB2" w:rsidRPr="00DF58B7" w:rsidRDefault="002C6FB2" w:rsidP="00761B75">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rPr>
              <w:t>Викладається чи ОІ та ОТ</w:t>
            </w:r>
          </w:p>
        </w:tc>
        <w:tc>
          <w:tcPr>
            <w:tcW w:w="1620" w:type="dxa"/>
            <w:vMerge w:val="restart"/>
          </w:tcPr>
          <w:p w:rsidR="002C6FB2" w:rsidRPr="00DF58B7" w:rsidRDefault="002C6FB2" w:rsidP="00761B75">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rPr>
              <w:t xml:space="preserve">К-сть викладачів та їх </w:t>
            </w:r>
            <w:r w:rsidRPr="00DF58B7">
              <w:rPr>
                <w:rFonts w:ascii="Times New Roman" w:hAnsi="Times New Roman"/>
                <w:color w:val="000000"/>
                <w:sz w:val="24"/>
                <w:szCs w:val="24"/>
                <w:lang w:val="uk-UA"/>
              </w:rPr>
              <w:t>п</w:t>
            </w:r>
            <w:r w:rsidRPr="00DF58B7">
              <w:rPr>
                <w:rFonts w:ascii="Times New Roman" w:hAnsi="Times New Roman"/>
                <w:color w:val="000000"/>
                <w:sz w:val="24"/>
                <w:szCs w:val="24"/>
              </w:rPr>
              <w:t>едагогічне навантаження</w:t>
            </w:r>
          </w:p>
        </w:tc>
        <w:tc>
          <w:tcPr>
            <w:tcW w:w="1955" w:type="dxa"/>
            <w:vMerge w:val="restart"/>
          </w:tcPr>
          <w:p w:rsidR="002C6FB2" w:rsidRPr="00DF58B7" w:rsidRDefault="002C6FB2" w:rsidP="00761B75">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rPr>
              <w:t>В яких групах викладається ОІ та ОТ</w:t>
            </w:r>
          </w:p>
        </w:tc>
        <w:tc>
          <w:tcPr>
            <w:tcW w:w="10285" w:type="dxa"/>
            <w:gridSpan w:val="6"/>
          </w:tcPr>
          <w:p w:rsidR="002C6FB2" w:rsidRPr="00DF58B7" w:rsidRDefault="002C6FB2" w:rsidP="00761B75">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rPr>
              <w:t>Наявність обчислювальної техніки</w:t>
            </w:r>
          </w:p>
        </w:tc>
      </w:tr>
      <w:tr w:rsidR="002C6FB2" w:rsidRPr="00DF58B7" w:rsidTr="00761B75">
        <w:trPr>
          <w:trHeight w:val="360"/>
        </w:trPr>
        <w:tc>
          <w:tcPr>
            <w:tcW w:w="1728" w:type="dxa"/>
            <w:vMerge/>
          </w:tcPr>
          <w:p w:rsidR="002C6FB2" w:rsidRPr="00DF58B7" w:rsidRDefault="002C6FB2" w:rsidP="00761B75">
            <w:pPr>
              <w:spacing w:after="0" w:line="240" w:lineRule="auto"/>
              <w:jc w:val="center"/>
              <w:rPr>
                <w:rFonts w:ascii="Times New Roman" w:hAnsi="Times New Roman"/>
                <w:color w:val="000000"/>
                <w:sz w:val="24"/>
                <w:szCs w:val="24"/>
                <w:lang w:val="uk-UA"/>
              </w:rPr>
            </w:pPr>
          </w:p>
        </w:tc>
        <w:tc>
          <w:tcPr>
            <w:tcW w:w="1620" w:type="dxa"/>
            <w:vMerge/>
          </w:tcPr>
          <w:p w:rsidR="002C6FB2" w:rsidRPr="00DF58B7" w:rsidRDefault="002C6FB2" w:rsidP="00761B75">
            <w:pPr>
              <w:spacing w:after="0" w:line="240" w:lineRule="auto"/>
              <w:jc w:val="center"/>
              <w:rPr>
                <w:rFonts w:ascii="Times New Roman" w:hAnsi="Times New Roman"/>
                <w:color w:val="000000"/>
                <w:sz w:val="24"/>
                <w:szCs w:val="24"/>
                <w:lang w:val="uk-UA"/>
              </w:rPr>
            </w:pPr>
          </w:p>
        </w:tc>
        <w:tc>
          <w:tcPr>
            <w:tcW w:w="1955" w:type="dxa"/>
            <w:vMerge/>
          </w:tcPr>
          <w:p w:rsidR="002C6FB2" w:rsidRPr="00DF58B7" w:rsidRDefault="002C6FB2" w:rsidP="00761B75">
            <w:pPr>
              <w:spacing w:after="0" w:line="240" w:lineRule="auto"/>
              <w:jc w:val="center"/>
              <w:rPr>
                <w:rFonts w:ascii="Times New Roman" w:hAnsi="Times New Roman"/>
                <w:color w:val="000000"/>
                <w:sz w:val="24"/>
                <w:szCs w:val="24"/>
                <w:lang w:val="uk-UA"/>
              </w:rPr>
            </w:pPr>
          </w:p>
        </w:tc>
        <w:tc>
          <w:tcPr>
            <w:tcW w:w="1475" w:type="dxa"/>
            <w:vMerge w:val="restart"/>
          </w:tcPr>
          <w:p w:rsidR="002C6FB2" w:rsidRPr="00DF58B7" w:rsidRDefault="002C6FB2" w:rsidP="00761B75">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Марки ПЕОМ,</w:t>
            </w:r>
          </w:p>
          <w:p w:rsidR="002C6FB2" w:rsidRPr="00DF58B7" w:rsidRDefault="002C6FB2" w:rsidP="00761B75">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rPr>
              <w:t>к-сть робочих місць</w:t>
            </w:r>
          </w:p>
        </w:tc>
        <w:tc>
          <w:tcPr>
            <w:tcW w:w="1790" w:type="dxa"/>
            <w:vMerge w:val="restart"/>
          </w:tcPr>
          <w:p w:rsidR="002C6FB2" w:rsidRPr="00DF58B7" w:rsidRDefault="002C6FB2" w:rsidP="00761B75">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rPr>
              <w:t>К-сть персональних ПЕОМ</w:t>
            </w:r>
          </w:p>
        </w:tc>
        <w:tc>
          <w:tcPr>
            <w:tcW w:w="1395" w:type="dxa"/>
            <w:vMerge w:val="restart"/>
          </w:tcPr>
          <w:p w:rsidR="002C6FB2" w:rsidRPr="00DF58B7" w:rsidRDefault="002C6FB2" w:rsidP="00761B75">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Марки ПМК,</w:t>
            </w:r>
          </w:p>
          <w:p w:rsidR="002C6FB2" w:rsidRPr="00DF58B7" w:rsidRDefault="002C6FB2" w:rsidP="00761B75">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rPr>
              <w:t>к-сть</w:t>
            </w:r>
          </w:p>
        </w:tc>
        <w:tc>
          <w:tcPr>
            <w:tcW w:w="1305" w:type="dxa"/>
            <w:vMerge w:val="restart"/>
          </w:tcPr>
          <w:p w:rsidR="002C6FB2" w:rsidRPr="00DF58B7" w:rsidRDefault="002C6FB2" w:rsidP="00761B75">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pacing w:val="-10"/>
                <w:sz w:val="24"/>
                <w:szCs w:val="24"/>
              </w:rPr>
              <w:t xml:space="preserve">Наявність </w:t>
            </w:r>
            <w:r w:rsidRPr="00DF58B7">
              <w:rPr>
                <w:rFonts w:ascii="Times New Roman" w:hAnsi="Times New Roman"/>
                <w:color w:val="000000"/>
                <w:spacing w:val="-8"/>
                <w:sz w:val="24"/>
                <w:szCs w:val="24"/>
              </w:rPr>
              <w:t>кабінетів</w:t>
            </w:r>
          </w:p>
        </w:tc>
        <w:tc>
          <w:tcPr>
            <w:tcW w:w="4320" w:type="dxa"/>
            <w:gridSpan w:val="2"/>
            <w:tcBorders>
              <w:bottom w:val="single" w:sz="4" w:space="0" w:color="auto"/>
            </w:tcBorders>
          </w:tcPr>
          <w:p w:rsidR="002C6FB2" w:rsidRPr="00DF58B7" w:rsidRDefault="002C6FB2" w:rsidP="00761B75">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rPr>
              <w:t>Програмне забезпечення</w:t>
            </w:r>
          </w:p>
        </w:tc>
      </w:tr>
      <w:tr w:rsidR="002C6FB2" w:rsidRPr="00DF58B7" w:rsidTr="00761B75">
        <w:trPr>
          <w:trHeight w:val="1245"/>
        </w:trPr>
        <w:tc>
          <w:tcPr>
            <w:tcW w:w="1728" w:type="dxa"/>
            <w:vMerge/>
          </w:tcPr>
          <w:p w:rsidR="002C6FB2" w:rsidRPr="00DF58B7" w:rsidRDefault="002C6FB2" w:rsidP="00761B75">
            <w:pPr>
              <w:spacing w:after="0" w:line="240" w:lineRule="auto"/>
              <w:jc w:val="center"/>
              <w:rPr>
                <w:rFonts w:ascii="Times New Roman" w:hAnsi="Times New Roman"/>
                <w:color w:val="000000"/>
                <w:sz w:val="24"/>
                <w:szCs w:val="24"/>
                <w:lang w:val="uk-UA"/>
              </w:rPr>
            </w:pPr>
          </w:p>
        </w:tc>
        <w:tc>
          <w:tcPr>
            <w:tcW w:w="1620" w:type="dxa"/>
            <w:vMerge/>
          </w:tcPr>
          <w:p w:rsidR="002C6FB2" w:rsidRPr="00DF58B7" w:rsidRDefault="002C6FB2" w:rsidP="00761B75">
            <w:pPr>
              <w:spacing w:after="0" w:line="240" w:lineRule="auto"/>
              <w:jc w:val="center"/>
              <w:rPr>
                <w:rFonts w:ascii="Times New Roman" w:hAnsi="Times New Roman"/>
                <w:color w:val="000000"/>
                <w:sz w:val="24"/>
                <w:szCs w:val="24"/>
                <w:lang w:val="uk-UA"/>
              </w:rPr>
            </w:pPr>
          </w:p>
        </w:tc>
        <w:tc>
          <w:tcPr>
            <w:tcW w:w="1955" w:type="dxa"/>
            <w:vMerge/>
          </w:tcPr>
          <w:p w:rsidR="002C6FB2" w:rsidRPr="00DF58B7" w:rsidRDefault="002C6FB2" w:rsidP="00761B75">
            <w:pPr>
              <w:spacing w:after="0" w:line="240" w:lineRule="auto"/>
              <w:jc w:val="center"/>
              <w:rPr>
                <w:rFonts w:ascii="Times New Roman" w:hAnsi="Times New Roman"/>
                <w:color w:val="000000"/>
                <w:sz w:val="24"/>
                <w:szCs w:val="24"/>
                <w:lang w:val="uk-UA"/>
              </w:rPr>
            </w:pPr>
          </w:p>
        </w:tc>
        <w:tc>
          <w:tcPr>
            <w:tcW w:w="1475" w:type="dxa"/>
            <w:vMerge/>
          </w:tcPr>
          <w:p w:rsidR="002C6FB2" w:rsidRPr="00DF58B7" w:rsidRDefault="002C6FB2" w:rsidP="00761B75">
            <w:pPr>
              <w:spacing w:after="0" w:line="240" w:lineRule="auto"/>
              <w:jc w:val="center"/>
              <w:rPr>
                <w:rFonts w:ascii="Times New Roman" w:hAnsi="Times New Roman"/>
                <w:color w:val="000000"/>
                <w:sz w:val="24"/>
                <w:szCs w:val="24"/>
              </w:rPr>
            </w:pPr>
          </w:p>
        </w:tc>
        <w:tc>
          <w:tcPr>
            <w:tcW w:w="1790" w:type="dxa"/>
            <w:vMerge/>
          </w:tcPr>
          <w:p w:rsidR="002C6FB2" w:rsidRPr="00DF58B7" w:rsidRDefault="002C6FB2" w:rsidP="00761B75">
            <w:pPr>
              <w:spacing w:after="0" w:line="240" w:lineRule="auto"/>
              <w:jc w:val="center"/>
              <w:rPr>
                <w:rFonts w:ascii="Times New Roman" w:hAnsi="Times New Roman"/>
                <w:color w:val="000000"/>
                <w:sz w:val="24"/>
                <w:szCs w:val="24"/>
              </w:rPr>
            </w:pPr>
          </w:p>
        </w:tc>
        <w:tc>
          <w:tcPr>
            <w:tcW w:w="1395" w:type="dxa"/>
            <w:vMerge/>
          </w:tcPr>
          <w:p w:rsidR="002C6FB2" w:rsidRPr="00DF58B7" w:rsidRDefault="002C6FB2" w:rsidP="00761B75">
            <w:pPr>
              <w:spacing w:after="0" w:line="240" w:lineRule="auto"/>
              <w:jc w:val="center"/>
              <w:rPr>
                <w:rFonts w:ascii="Times New Roman" w:hAnsi="Times New Roman"/>
                <w:color w:val="000000"/>
                <w:sz w:val="24"/>
                <w:szCs w:val="24"/>
              </w:rPr>
            </w:pPr>
          </w:p>
        </w:tc>
        <w:tc>
          <w:tcPr>
            <w:tcW w:w="1305" w:type="dxa"/>
            <w:vMerge/>
          </w:tcPr>
          <w:p w:rsidR="002C6FB2" w:rsidRPr="00DF58B7" w:rsidRDefault="002C6FB2" w:rsidP="00761B75">
            <w:pPr>
              <w:spacing w:after="0" w:line="240" w:lineRule="auto"/>
              <w:jc w:val="center"/>
              <w:rPr>
                <w:rFonts w:ascii="Times New Roman" w:hAnsi="Times New Roman"/>
                <w:color w:val="000000"/>
                <w:spacing w:val="-10"/>
                <w:sz w:val="24"/>
                <w:szCs w:val="24"/>
              </w:rPr>
            </w:pPr>
          </w:p>
        </w:tc>
        <w:tc>
          <w:tcPr>
            <w:tcW w:w="2880" w:type="dxa"/>
            <w:tcBorders>
              <w:top w:val="single" w:sz="4" w:space="0" w:color="auto"/>
            </w:tcBorders>
          </w:tcPr>
          <w:p w:rsidR="002C6FB2" w:rsidRPr="00DF58B7" w:rsidRDefault="002C6FB2" w:rsidP="00761B75">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rPr>
              <w:t>Діючі навчальні і контролюючі програми, к-сть</w:t>
            </w:r>
          </w:p>
        </w:tc>
        <w:tc>
          <w:tcPr>
            <w:tcW w:w="1440" w:type="dxa"/>
            <w:tcBorders>
              <w:top w:val="single" w:sz="4" w:space="0" w:color="auto"/>
            </w:tcBorders>
          </w:tcPr>
          <w:p w:rsidR="002C6FB2" w:rsidRPr="00DF58B7" w:rsidRDefault="002C6FB2" w:rsidP="00761B75">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rPr>
              <w:t>К-сть робочих місць підключених до системи</w:t>
            </w:r>
          </w:p>
        </w:tc>
      </w:tr>
      <w:tr w:rsidR="002C6FB2" w:rsidRPr="00DF58B7" w:rsidTr="00761B75">
        <w:tc>
          <w:tcPr>
            <w:tcW w:w="1728" w:type="dxa"/>
          </w:tcPr>
          <w:p w:rsidR="002C6FB2" w:rsidRPr="00DF58B7" w:rsidRDefault="002C6FB2" w:rsidP="00A729DF">
            <w:pPr>
              <w:pStyle w:val="c7e0e3eeebeee2eeea1"/>
              <w:numPr>
                <w:ilvl w:val="0"/>
                <w:numId w:val="10"/>
              </w:numPr>
              <w:ind w:left="0"/>
              <w:rPr>
                <w:color w:val="000000"/>
                <w:sz w:val="24"/>
                <w:szCs w:val="24"/>
              </w:rPr>
            </w:pPr>
            <w:r w:rsidRPr="00DF58B7">
              <w:rPr>
                <w:color w:val="000000"/>
                <w:sz w:val="24"/>
                <w:szCs w:val="24"/>
              </w:rPr>
              <w:t>1</w:t>
            </w:r>
          </w:p>
        </w:tc>
        <w:tc>
          <w:tcPr>
            <w:tcW w:w="1620" w:type="dxa"/>
          </w:tcPr>
          <w:p w:rsidR="002C6FB2" w:rsidRPr="00DF58B7" w:rsidRDefault="002C6FB2" w:rsidP="00761B75">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2</w:t>
            </w:r>
          </w:p>
        </w:tc>
        <w:tc>
          <w:tcPr>
            <w:tcW w:w="1955" w:type="dxa"/>
          </w:tcPr>
          <w:p w:rsidR="002C6FB2" w:rsidRPr="00DF58B7" w:rsidRDefault="002C6FB2" w:rsidP="00761B75">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3</w:t>
            </w:r>
          </w:p>
        </w:tc>
        <w:tc>
          <w:tcPr>
            <w:tcW w:w="1475" w:type="dxa"/>
          </w:tcPr>
          <w:p w:rsidR="002C6FB2" w:rsidRPr="00DF58B7" w:rsidRDefault="002C6FB2" w:rsidP="00761B75">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4</w:t>
            </w:r>
          </w:p>
        </w:tc>
        <w:tc>
          <w:tcPr>
            <w:tcW w:w="1790" w:type="dxa"/>
          </w:tcPr>
          <w:p w:rsidR="002C6FB2" w:rsidRPr="00DF58B7" w:rsidRDefault="002C6FB2" w:rsidP="00761B75">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5</w:t>
            </w:r>
          </w:p>
        </w:tc>
        <w:tc>
          <w:tcPr>
            <w:tcW w:w="1395" w:type="dxa"/>
          </w:tcPr>
          <w:p w:rsidR="002C6FB2" w:rsidRPr="00DF58B7" w:rsidRDefault="002C6FB2" w:rsidP="00761B75">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6</w:t>
            </w:r>
          </w:p>
        </w:tc>
        <w:tc>
          <w:tcPr>
            <w:tcW w:w="1305" w:type="dxa"/>
          </w:tcPr>
          <w:p w:rsidR="002C6FB2" w:rsidRPr="00DF58B7" w:rsidRDefault="002C6FB2" w:rsidP="00761B75">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7</w:t>
            </w:r>
          </w:p>
        </w:tc>
        <w:tc>
          <w:tcPr>
            <w:tcW w:w="2880" w:type="dxa"/>
          </w:tcPr>
          <w:p w:rsidR="002C6FB2" w:rsidRPr="00DF58B7" w:rsidRDefault="002C6FB2" w:rsidP="00761B75">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8</w:t>
            </w:r>
          </w:p>
        </w:tc>
        <w:tc>
          <w:tcPr>
            <w:tcW w:w="1440" w:type="dxa"/>
          </w:tcPr>
          <w:p w:rsidR="002C6FB2" w:rsidRPr="00DF58B7" w:rsidRDefault="002C6FB2" w:rsidP="00761B75">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9</w:t>
            </w:r>
          </w:p>
        </w:tc>
      </w:tr>
      <w:tr w:rsidR="002C6FB2" w:rsidRPr="00DF58B7" w:rsidTr="00761B75">
        <w:tc>
          <w:tcPr>
            <w:tcW w:w="1728" w:type="dxa"/>
            <w:vAlign w:val="center"/>
          </w:tcPr>
          <w:p w:rsidR="002C6FB2" w:rsidRPr="00DF58B7" w:rsidRDefault="002C6FB2" w:rsidP="00761B75">
            <w:pPr>
              <w:spacing w:line="216" w:lineRule="auto"/>
              <w:jc w:val="center"/>
              <w:rPr>
                <w:rFonts w:ascii="Times New Roman" w:hAnsi="Times New Roman"/>
                <w:color w:val="000000"/>
                <w:sz w:val="24"/>
                <w:szCs w:val="24"/>
              </w:rPr>
            </w:pPr>
            <w:r w:rsidRPr="00DF58B7">
              <w:rPr>
                <w:rFonts w:ascii="Times New Roman" w:hAnsi="Times New Roman"/>
                <w:color w:val="000000"/>
                <w:sz w:val="24"/>
                <w:szCs w:val="24"/>
              </w:rPr>
              <w:t>Викладається</w:t>
            </w:r>
          </w:p>
        </w:tc>
        <w:tc>
          <w:tcPr>
            <w:tcW w:w="1620" w:type="dxa"/>
            <w:vAlign w:val="center"/>
          </w:tcPr>
          <w:p w:rsidR="002C6FB2" w:rsidRPr="00DF58B7" w:rsidRDefault="002C6FB2" w:rsidP="00761B75">
            <w:pPr>
              <w:spacing w:line="216" w:lineRule="auto"/>
              <w:jc w:val="center"/>
              <w:rPr>
                <w:rFonts w:ascii="Times New Roman" w:hAnsi="Times New Roman"/>
                <w:color w:val="000000"/>
                <w:sz w:val="24"/>
                <w:szCs w:val="24"/>
              </w:rPr>
            </w:pPr>
            <w:r w:rsidRPr="00DF58B7">
              <w:rPr>
                <w:rFonts w:ascii="Times New Roman" w:hAnsi="Times New Roman"/>
                <w:color w:val="000000"/>
                <w:sz w:val="24"/>
                <w:szCs w:val="24"/>
              </w:rPr>
              <w:t>1</w:t>
            </w:r>
          </w:p>
        </w:tc>
        <w:tc>
          <w:tcPr>
            <w:tcW w:w="1955" w:type="dxa"/>
            <w:vAlign w:val="center"/>
          </w:tcPr>
          <w:p w:rsidR="002C6FB2" w:rsidRPr="00DF58B7" w:rsidRDefault="002C6FB2" w:rsidP="00761B75">
            <w:pPr>
              <w:spacing w:line="216" w:lineRule="auto"/>
              <w:jc w:val="center"/>
              <w:rPr>
                <w:rFonts w:ascii="Times New Roman" w:hAnsi="Times New Roman"/>
                <w:color w:val="000000"/>
                <w:sz w:val="24"/>
                <w:szCs w:val="24"/>
              </w:rPr>
            </w:pPr>
            <w:r w:rsidRPr="00DF58B7">
              <w:rPr>
                <w:rFonts w:ascii="Times New Roman" w:hAnsi="Times New Roman"/>
                <w:color w:val="000000"/>
                <w:sz w:val="24"/>
                <w:szCs w:val="24"/>
              </w:rPr>
              <w:t>І,ІІ курс “Сестринська справа”, “Лікувальна справа”,  “Стоматологія ортопедична”</w:t>
            </w:r>
          </w:p>
          <w:p w:rsidR="002C6FB2" w:rsidRPr="00DF58B7" w:rsidRDefault="002C6FB2" w:rsidP="00761B75">
            <w:pPr>
              <w:spacing w:line="216" w:lineRule="auto"/>
              <w:jc w:val="center"/>
              <w:rPr>
                <w:rFonts w:ascii="Times New Roman" w:hAnsi="Times New Roman"/>
                <w:color w:val="000000"/>
                <w:sz w:val="24"/>
                <w:szCs w:val="24"/>
              </w:rPr>
            </w:pPr>
          </w:p>
        </w:tc>
        <w:tc>
          <w:tcPr>
            <w:tcW w:w="1475" w:type="dxa"/>
            <w:vAlign w:val="center"/>
          </w:tcPr>
          <w:p w:rsidR="002C6FB2" w:rsidRPr="00DF58B7" w:rsidRDefault="002C6FB2" w:rsidP="00761B75">
            <w:pPr>
              <w:pStyle w:val="c7e0e3eeebeee2eeea1"/>
              <w:numPr>
                <w:ilvl w:val="0"/>
                <w:numId w:val="10"/>
              </w:numPr>
              <w:spacing w:line="216" w:lineRule="auto"/>
              <w:rPr>
                <w:color w:val="000000"/>
                <w:sz w:val="24"/>
                <w:szCs w:val="24"/>
              </w:rPr>
            </w:pPr>
            <w:r w:rsidRPr="00DF58B7">
              <w:rPr>
                <w:color w:val="000000"/>
                <w:sz w:val="24"/>
                <w:szCs w:val="24"/>
                <w:lang w:val="ru-RU"/>
              </w:rPr>
              <w:t>106</w:t>
            </w:r>
          </w:p>
        </w:tc>
        <w:tc>
          <w:tcPr>
            <w:tcW w:w="1790" w:type="dxa"/>
            <w:vAlign w:val="center"/>
          </w:tcPr>
          <w:p w:rsidR="002C6FB2" w:rsidRPr="00DF58B7" w:rsidRDefault="002C6FB2" w:rsidP="00761B75">
            <w:pPr>
              <w:spacing w:line="216" w:lineRule="auto"/>
              <w:rPr>
                <w:rFonts w:ascii="Times New Roman" w:hAnsi="Times New Roman"/>
                <w:color w:val="000000"/>
                <w:sz w:val="24"/>
                <w:szCs w:val="24"/>
              </w:rPr>
            </w:pPr>
            <w:r w:rsidRPr="00DF58B7">
              <w:rPr>
                <w:rFonts w:ascii="Times New Roman" w:hAnsi="Times New Roman"/>
                <w:color w:val="000000"/>
                <w:sz w:val="24"/>
                <w:szCs w:val="24"/>
              </w:rPr>
              <w:t>90 ПЕОМ типу ІВМ РС</w:t>
            </w:r>
          </w:p>
          <w:p w:rsidR="002C6FB2" w:rsidRPr="00DF58B7" w:rsidRDefault="002C6FB2" w:rsidP="00761B75">
            <w:pPr>
              <w:spacing w:line="216" w:lineRule="auto"/>
              <w:rPr>
                <w:rFonts w:ascii="Times New Roman" w:hAnsi="Times New Roman"/>
                <w:color w:val="000000"/>
                <w:sz w:val="24"/>
                <w:szCs w:val="24"/>
              </w:rPr>
            </w:pPr>
            <w:r w:rsidRPr="00DF58B7">
              <w:rPr>
                <w:rFonts w:ascii="Times New Roman" w:hAnsi="Times New Roman"/>
                <w:color w:val="000000"/>
                <w:sz w:val="24"/>
                <w:szCs w:val="24"/>
              </w:rPr>
              <w:t>14 ноутбуків</w:t>
            </w:r>
          </w:p>
        </w:tc>
        <w:tc>
          <w:tcPr>
            <w:tcW w:w="1395" w:type="dxa"/>
            <w:vAlign w:val="center"/>
          </w:tcPr>
          <w:p w:rsidR="002C6FB2" w:rsidRPr="00DF58B7" w:rsidRDefault="002C6FB2" w:rsidP="00761B75">
            <w:pPr>
              <w:spacing w:line="216" w:lineRule="auto"/>
              <w:jc w:val="center"/>
              <w:rPr>
                <w:rFonts w:ascii="Times New Roman" w:hAnsi="Times New Roman"/>
                <w:color w:val="000000"/>
                <w:sz w:val="24"/>
                <w:szCs w:val="24"/>
              </w:rPr>
            </w:pPr>
            <w:r w:rsidRPr="00DF58B7">
              <w:rPr>
                <w:rFonts w:ascii="Times New Roman" w:hAnsi="Times New Roman"/>
                <w:color w:val="000000"/>
                <w:sz w:val="24"/>
                <w:szCs w:val="24"/>
              </w:rPr>
              <w:t>17</w:t>
            </w:r>
          </w:p>
          <w:p w:rsidR="002C6FB2" w:rsidRPr="00DF58B7" w:rsidRDefault="002C6FB2" w:rsidP="00761B75">
            <w:pPr>
              <w:spacing w:line="216" w:lineRule="auto"/>
              <w:ind w:left="-57" w:right="-57"/>
              <w:jc w:val="center"/>
              <w:rPr>
                <w:rFonts w:ascii="Times New Roman" w:hAnsi="Times New Roman"/>
                <w:color w:val="000000"/>
                <w:sz w:val="24"/>
                <w:szCs w:val="24"/>
              </w:rPr>
            </w:pPr>
            <w:r w:rsidRPr="00DF58B7">
              <w:rPr>
                <w:rFonts w:ascii="Times New Roman" w:hAnsi="Times New Roman"/>
                <w:color w:val="000000"/>
                <w:sz w:val="24"/>
                <w:szCs w:val="24"/>
              </w:rPr>
              <w:t>(15-МК52)</w:t>
            </w:r>
          </w:p>
        </w:tc>
        <w:tc>
          <w:tcPr>
            <w:tcW w:w="1305" w:type="dxa"/>
            <w:vAlign w:val="center"/>
          </w:tcPr>
          <w:p w:rsidR="002C6FB2" w:rsidRPr="00DF58B7" w:rsidRDefault="002C6FB2" w:rsidP="00761B75">
            <w:pPr>
              <w:spacing w:line="216" w:lineRule="auto"/>
              <w:jc w:val="center"/>
              <w:rPr>
                <w:rFonts w:ascii="Times New Roman" w:hAnsi="Times New Roman"/>
                <w:color w:val="000000"/>
                <w:sz w:val="24"/>
                <w:szCs w:val="24"/>
              </w:rPr>
            </w:pPr>
            <w:r w:rsidRPr="00DF58B7">
              <w:rPr>
                <w:rFonts w:ascii="Times New Roman" w:hAnsi="Times New Roman"/>
                <w:color w:val="000000"/>
                <w:sz w:val="24"/>
                <w:szCs w:val="24"/>
              </w:rPr>
              <w:t>2</w:t>
            </w:r>
          </w:p>
        </w:tc>
        <w:tc>
          <w:tcPr>
            <w:tcW w:w="2880" w:type="dxa"/>
            <w:vAlign w:val="center"/>
          </w:tcPr>
          <w:p w:rsidR="002C6FB2" w:rsidRPr="00DF58B7" w:rsidRDefault="002C6FB2" w:rsidP="00761B75">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lang w:val="en-US"/>
              </w:rPr>
              <w:t>Windows</w:t>
            </w:r>
            <w:r w:rsidRPr="00DF58B7">
              <w:rPr>
                <w:rFonts w:ascii="Times New Roman" w:hAnsi="Times New Roman"/>
                <w:color w:val="000000"/>
                <w:sz w:val="24"/>
                <w:szCs w:val="24"/>
              </w:rPr>
              <w:t xml:space="preserve"> </w:t>
            </w:r>
            <w:r w:rsidRPr="00DF58B7">
              <w:rPr>
                <w:rFonts w:ascii="Times New Roman" w:hAnsi="Times New Roman"/>
                <w:color w:val="000000"/>
                <w:sz w:val="24"/>
                <w:szCs w:val="24"/>
                <w:lang w:val="en-US"/>
              </w:rPr>
              <w:t>XP</w:t>
            </w:r>
            <w:r w:rsidRPr="00DF58B7">
              <w:rPr>
                <w:rFonts w:ascii="Times New Roman" w:hAnsi="Times New Roman"/>
                <w:color w:val="000000"/>
                <w:sz w:val="24"/>
                <w:szCs w:val="24"/>
              </w:rPr>
              <w:t>,</w:t>
            </w:r>
            <w:r w:rsidRPr="00DF58B7">
              <w:rPr>
                <w:rFonts w:ascii="Times New Roman" w:hAnsi="Times New Roman"/>
                <w:color w:val="000000"/>
                <w:sz w:val="24"/>
                <w:szCs w:val="24"/>
                <w:lang w:val="en-US"/>
              </w:rPr>
              <w:t>7</w:t>
            </w:r>
            <w:r w:rsidRPr="00DF58B7">
              <w:rPr>
                <w:rFonts w:ascii="Times New Roman" w:hAnsi="Times New Roman"/>
                <w:color w:val="000000"/>
                <w:sz w:val="24"/>
                <w:szCs w:val="24"/>
              </w:rPr>
              <w:t>,8</w:t>
            </w:r>
          </w:p>
          <w:p w:rsidR="002C6FB2" w:rsidRPr="00DF58B7" w:rsidRDefault="002C6FB2" w:rsidP="00761B75">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en-US"/>
              </w:rPr>
              <w:t>Libre Office, Open Office.org,</w:t>
            </w:r>
          </w:p>
          <w:p w:rsidR="002C6FB2" w:rsidRPr="00DF58B7" w:rsidRDefault="002C6FB2" w:rsidP="00761B75">
            <w:pPr>
              <w:spacing w:after="0" w:line="240" w:lineRule="auto"/>
              <w:jc w:val="center"/>
              <w:rPr>
                <w:rFonts w:ascii="Times New Roman" w:hAnsi="Times New Roman"/>
                <w:color w:val="000000"/>
                <w:sz w:val="6"/>
                <w:szCs w:val="6"/>
                <w:lang w:val="uk-UA"/>
              </w:rPr>
            </w:pPr>
          </w:p>
          <w:p w:rsidR="002C6FB2" w:rsidRPr="00DF58B7" w:rsidRDefault="002C6FB2" w:rsidP="00761B75">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en-US"/>
              </w:rPr>
              <w:t>Zillya, Dr.Web, Kaspersky Internet Security,</w:t>
            </w:r>
          </w:p>
          <w:p w:rsidR="002C6FB2" w:rsidRPr="00DF58B7" w:rsidRDefault="002C6FB2" w:rsidP="00761B75">
            <w:pPr>
              <w:spacing w:after="0" w:line="240" w:lineRule="auto"/>
              <w:jc w:val="center"/>
              <w:rPr>
                <w:rFonts w:ascii="Times New Roman" w:hAnsi="Times New Roman"/>
                <w:color w:val="000000"/>
                <w:sz w:val="6"/>
                <w:szCs w:val="6"/>
                <w:lang w:val="uk-UA"/>
              </w:rPr>
            </w:pPr>
          </w:p>
          <w:p w:rsidR="002C6FB2" w:rsidRPr="00DF58B7" w:rsidRDefault="002C6FB2" w:rsidP="00761B75">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7-</w:t>
            </w:r>
            <w:r w:rsidRPr="00DF58B7">
              <w:rPr>
                <w:rFonts w:ascii="Times New Roman" w:hAnsi="Times New Roman"/>
                <w:color w:val="000000"/>
                <w:sz w:val="24"/>
                <w:szCs w:val="24"/>
                <w:lang w:val="en-US"/>
              </w:rPr>
              <w:t>zip</w:t>
            </w:r>
            <w:r w:rsidRPr="00DF58B7">
              <w:rPr>
                <w:rFonts w:ascii="Times New Roman" w:hAnsi="Times New Roman"/>
                <w:color w:val="000000"/>
                <w:sz w:val="24"/>
                <w:szCs w:val="24"/>
                <w:lang w:val="uk-UA"/>
              </w:rPr>
              <w:t xml:space="preserve">, </w:t>
            </w:r>
            <w:r w:rsidRPr="00DF58B7">
              <w:rPr>
                <w:rFonts w:ascii="Times New Roman" w:hAnsi="Times New Roman"/>
                <w:color w:val="000000"/>
                <w:sz w:val="24"/>
                <w:szCs w:val="24"/>
                <w:lang w:val="en-US"/>
              </w:rPr>
              <w:t>WinRAR</w:t>
            </w:r>
            <w:r w:rsidRPr="00DF58B7">
              <w:rPr>
                <w:rFonts w:ascii="Times New Roman" w:hAnsi="Times New Roman"/>
                <w:color w:val="000000"/>
                <w:sz w:val="24"/>
                <w:szCs w:val="24"/>
                <w:lang w:val="uk-UA"/>
              </w:rPr>
              <w:t xml:space="preserve">, </w:t>
            </w:r>
            <w:r w:rsidRPr="00DF58B7">
              <w:rPr>
                <w:rFonts w:ascii="Times New Roman" w:hAnsi="Times New Roman"/>
                <w:color w:val="000000"/>
                <w:sz w:val="24"/>
                <w:szCs w:val="24"/>
                <w:lang w:val="en-US"/>
              </w:rPr>
              <w:t>IZArc</w:t>
            </w:r>
            <w:r w:rsidRPr="00DF58B7">
              <w:rPr>
                <w:rFonts w:ascii="Times New Roman" w:hAnsi="Times New Roman"/>
                <w:color w:val="000000"/>
                <w:sz w:val="24"/>
                <w:szCs w:val="24"/>
                <w:lang w:val="uk-UA"/>
              </w:rPr>
              <w:t xml:space="preserve">, </w:t>
            </w:r>
            <w:r w:rsidRPr="00DF58B7">
              <w:rPr>
                <w:rFonts w:ascii="Times New Roman" w:hAnsi="Times New Roman"/>
                <w:color w:val="000000"/>
                <w:sz w:val="24"/>
                <w:szCs w:val="24"/>
                <w:lang w:val="en-US"/>
              </w:rPr>
              <w:t>HaoZip</w:t>
            </w:r>
            <w:r w:rsidRPr="00DF58B7">
              <w:rPr>
                <w:rFonts w:ascii="Times New Roman" w:hAnsi="Times New Roman"/>
                <w:color w:val="000000"/>
                <w:sz w:val="24"/>
                <w:szCs w:val="24"/>
                <w:lang w:val="uk-UA"/>
              </w:rPr>
              <w:t>,</w:t>
            </w:r>
          </w:p>
          <w:p w:rsidR="002C6FB2" w:rsidRPr="00DF58B7" w:rsidRDefault="002C6FB2" w:rsidP="00761B75">
            <w:pPr>
              <w:spacing w:after="0" w:line="240" w:lineRule="auto"/>
              <w:jc w:val="center"/>
              <w:rPr>
                <w:rFonts w:ascii="Times New Roman" w:hAnsi="Times New Roman"/>
                <w:color w:val="000000"/>
                <w:sz w:val="6"/>
                <w:szCs w:val="6"/>
                <w:lang w:val="uk-UA"/>
              </w:rPr>
            </w:pPr>
          </w:p>
          <w:p w:rsidR="002C6FB2" w:rsidRPr="00DF58B7" w:rsidRDefault="002C6FB2" w:rsidP="00761B75">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Електронні підручники,</w:t>
            </w:r>
          </w:p>
          <w:p w:rsidR="002C6FB2" w:rsidRPr="00DF58B7" w:rsidRDefault="002C6FB2" w:rsidP="00761B75">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uk-UA"/>
              </w:rPr>
              <w:t>Медичні програми:</w:t>
            </w:r>
          </w:p>
          <w:p w:rsidR="002C6FB2" w:rsidRPr="00DF58B7" w:rsidRDefault="002C6FB2" w:rsidP="00761B75">
            <w:pPr>
              <w:spacing w:after="0" w:line="240" w:lineRule="auto"/>
              <w:jc w:val="center"/>
              <w:rPr>
                <w:rFonts w:ascii="Times New Roman" w:hAnsi="Times New Roman"/>
                <w:color w:val="000000"/>
                <w:sz w:val="24"/>
                <w:szCs w:val="24"/>
                <w:lang w:val="uk-UA"/>
              </w:rPr>
            </w:pPr>
            <w:r w:rsidRPr="00DF58B7">
              <w:rPr>
                <w:rFonts w:ascii="Times New Roman" w:hAnsi="Times New Roman"/>
                <w:color w:val="000000"/>
                <w:sz w:val="24"/>
                <w:szCs w:val="24"/>
                <w:lang w:val="en-US"/>
              </w:rPr>
              <w:t>Exdiag</w:t>
            </w:r>
            <w:r w:rsidRPr="00DF58B7">
              <w:rPr>
                <w:rFonts w:ascii="Times New Roman" w:hAnsi="Times New Roman"/>
                <w:color w:val="000000"/>
                <w:sz w:val="24"/>
                <w:szCs w:val="24"/>
                <w:lang w:val="uk-UA"/>
              </w:rPr>
              <w:t xml:space="preserve">, </w:t>
            </w:r>
            <w:r w:rsidRPr="00DF58B7">
              <w:rPr>
                <w:rFonts w:ascii="Times New Roman" w:hAnsi="Times New Roman"/>
                <w:color w:val="000000"/>
                <w:sz w:val="24"/>
                <w:szCs w:val="24"/>
                <w:lang w:val="en-US"/>
              </w:rPr>
              <w:t>Diagtest</w:t>
            </w:r>
            <w:r w:rsidRPr="00DF58B7">
              <w:rPr>
                <w:rFonts w:ascii="Times New Roman" w:hAnsi="Times New Roman"/>
                <w:color w:val="000000"/>
                <w:sz w:val="24"/>
                <w:szCs w:val="24"/>
                <w:lang w:val="uk-UA"/>
              </w:rPr>
              <w:t xml:space="preserve">, </w:t>
            </w:r>
            <w:r w:rsidRPr="00DF58B7">
              <w:rPr>
                <w:rFonts w:ascii="Times New Roman" w:hAnsi="Times New Roman"/>
                <w:color w:val="000000"/>
                <w:sz w:val="24"/>
                <w:szCs w:val="24"/>
                <w:lang w:val="en-US"/>
              </w:rPr>
              <w:t>ASPO</w:t>
            </w:r>
            <w:r w:rsidRPr="00DF58B7">
              <w:rPr>
                <w:rFonts w:ascii="Times New Roman" w:hAnsi="Times New Roman"/>
                <w:color w:val="000000"/>
                <w:sz w:val="24"/>
                <w:szCs w:val="24"/>
                <w:lang w:val="uk-UA"/>
              </w:rPr>
              <w:t xml:space="preserve">, </w:t>
            </w:r>
            <w:r w:rsidRPr="00DF58B7">
              <w:rPr>
                <w:rFonts w:ascii="Times New Roman" w:hAnsi="Times New Roman"/>
                <w:color w:val="000000"/>
                <w:sz w:val="24"/>
                <w:szCs w:val="24"/>
                <w:lang w:val="en-US"/>
              </w:rPr>
              <w:t>Stamina</w:t>
            </w:r>
            <w:r w:rsidRPr="00DF58B7">
              <w:rPr>
                <w:rFonts w:ascii="Times New Roman" w:hAnsi="Times New Roman"/>
                <w:color w:val="000000"/>
                <w:sz w:val="24"/>
                <w:szCs w:val="24"/>
                <w:lang w:val="uk-UA"/>
              </w:rPr>
              <w:t xml:space="preserve">, </w:t>
            </w:r>
            <w:r w:rsidRPr="00DF58B7">
              <w:rPr>
                <w:rFonts w:ascii="Times New Roman" w:hAnsi="Times New Roman"/>
                <w:color w:val="000000"/>
                <w:sz w:val="24"/>
                <w:szCs w:val="24"/>
                <w:lang w:val="en-US"/>
              </w:rPr>
              <w:t>Stoma</w:t>
            </w:r>
            <w:r w:rsidRPr="00DF58B7">
              <w:rPr>
                <w:rFonts w:ascii="Times New Roman" w:hAnsi="Times New Roman"/>
                <w:color w:val="000000"/>
                <w:sz w:val="24"/>
                <w:szCs w:val="24"/>
                <w:lang w:val="uk-UA"/>
              </w:rPr>
              <w:t xml:space="preserve">, </w:t>
            </w:r>
            <w:r w:rsidRPr="00DF58B7">
              <w:rPr>
                <w:rFonts w:ascii="Times New Roman" w:hAnsi="Times New Roman"/>
                <w:color w:val="000000"/>
                <w:sz w:val="24"/>
                <w:szCs w:val="24"/>
                <w:lang w:val="en-US"/>
              </w:rPr>
              <w:t>StomaMIS</w:t>
            </w:r>
            <w:r w:rsidRPr="00DF58B7">
              <w:rPr>
                <w:rFonts w:ascii="Times New Roman" w:hAnsi="Times New Roman"/>
                <w:color w:val="000000"/>
                <w:sz w:val="24"/>
                <w:szCs w:val="24"/>
                <w:lang w:val="uk-UA"/>
              </w:rPr>
              <w:t>;</w:t>
            </w:r>
          </w:p>
          <w:p w:rsidR="002C6FB2" w:rsidRPr="00DF58B7" w:rsidRDefault="002C6FB2" w:rsidP="00761B75">
            <w:pPr>
              <w:spacing w:after="0" w:line="240" w:lineRule="auto"/>
              <w:jc w:val="center"/>
              <w:rPr>
                <w:rFonts w:ascii="Times New Roman" w:hAnsi="Times New Roman"/>
                <w:color w:val="000000"/>
                <w:sz w:val="24"/>
                <w:szCs w:val="24"/>
              </w:rPr>
            </w:pPr>
            <w:r w:rsidRPr="00DF58B7">
              <w:rPr>
                <w:rFonts w:ascii="Times New Roman" w:hAnsi="Times New Roman"/>
                <w:color w:val="000000"/>
                <w:sz w:val="24"/>
                <w:szCs w:val="24"/>
              </w:rPr>
              <w:t>Поліклініка, “Доктор Елекс”.</w:t>
            </w:r>
          </w:p>
          <w:p w:rsidR="002C6FB2" w:rsidRPr="00DF58B7" w:rsidRDefault="002C6FB2" w:rsidP="00761B75">
            <w:pPr>
              <w:spacing w:after="0" w:line="240" w:lineRule="auto"/>
              <w:jc w:val="center"/>
              <w:rPr>
                <w:rFonts w:ascii="Times New Roman" w:hAnsi="Times New Roman"/>
                <w:color w:val="000000"/>
                <w:sz w:val="24"/>
                <w:szCs w:val="24"/>
              </w:rPr>
            </w:pPr>
            <w:r w:rsidRPr="00DF58B7">
              <w:rPr>
                <w:rFonts w:ascii="Times New Roman" w:hAnsi="Times New Roman"/>
                <w:color w:val="000000"/>
                <w:spacing w:val="-2"/>
                <w:sz w:val="24"/>
                <w:szCs w:val="24"/>
              </w:rPr>
              <w:t xml:space="preserve">Тестові програми до всіх практичних робіт та окремих тем курсу </w:t>
            </w:r>
            <w:r w:rsidRPr="00DF58B7">
              <w:rPr>
                <w:rFonts w:ascii="Times New Roman" w:hAnsi="Times New Roman"/>
                <w:color w:val="000000"/>
                <w:sz w:val="24"/>
                <w:szCs w:val="24"/>
              </w:rPr>
              <w:t>(всі програми на кожній ПЕОМ у кабінетах інформатики)</w:t>
            </w:r>
          </w:p>
        </w:tc>
        <w:tc>
          <w:tcPr>
            <w:tcW w:w="1440" w:type="dxa"/>
            <w:vAlign w:val="center"/>
          </w:tcPr>
          <w:p w:rsidR="002C6FB2" w:rsidRPr="00DF58B7" w:rsidRDefault="002C6FB2" w:rsidP="00761B75">
            <w:pPr>
              <w:spacing w:line="216" w:lineRule="auto"/>
              <w:jc w:val="center"/>
              <w:rPr>
                <w:rFonts w:ascii="Times New Roman" w:hAnsi="Times New Roman"/>
                <w:color w:val="000000"/>
                <w:sz w:val="24"/>
                <w:szCs w:val="24"/>
                <w:lang w:val="uk-UA"/>
              </w:rPr>
            </w:pPr>
            <w:r w:rsidRPr="00DF58B7">
              <w:rPr>
                <w:rFonts w:ascii="Times New Roman" w:hAnsi="Times New Roman"/>
                <w:color w:val="000000"/>
                <w:sz w:val="24"/>
                <w:szCs w:val="24"/>
              </w:rPr>
              <w:t>10</w:t>
            </w:r>
            <w:r w:rsidRPr="00DF58B7">
              <w:rPr>
                <w:rFonts w:ascii="Times New Roman" w:hAnsi="Times New Roman"/>
                <w:color w:val="000000"/>
                <w:sz w:val="24"/>
                <w:szCs w:val="24"/>
                <w:lang w:val="uk-UA"/>
              </w:rPr>
              <w:t>6</w:t>
            </w:r>
          </w:p>
        </w:tc>
      </w:tr>
    </w:tbl>
    <w:p w:rsidR="002C6FB2" w:rsidRPr="00DF58B7" w:rsidRDefault="002C6FB2" w:rsidP="002A2D2B">
      <w:pPr>
        <w:spacing w:after="0" w:line="240" w:lineRule="auto"/>
        <w:rPr>
          <w:rFonts w:ascii="Times New Roman" w:hAnsi="Times New Roman"/>
          <w:color w:val="000000"/>
          <w:sz w:val="28"/>
          <w:szCs w:val="28"/>
        </w:rPr>
      </w:pPr>
      <w:r w:rsidRPr="00DF58B7">
        <w:rPr>
          <w:rFonts w:ascii="Times New Roman" w:hAnsi="Times New Roman"/>
          <w:color w:val="000000"/>
          <w:sz w:val="28"/>
          <w:szCs w:val="28"/>
        </w:rPr>
        <w:t>ПЕОМ – Персональна електронно-обчислювальна машина</w:t>
      </w:r>
    </w:p>
    <w:p w:rsidR="002C6FB2" w:rsidRPr="00DF58B7" w:rsidRDefault="002C6FB2" w:rsidP="003313D0">
      <w:pPr>
        <w:tabs>
          <w:tab w:val="center" w:pos="7938"/>
          <w:tab w:val="left" w:pos="13140"/>
        </w:tabs>
        <w:jc w:val="right"/>
        <w:rPr>
          <w:rFonts w:ascii="Times New Roman" w:hAnsi="Times New Roman"/>
          <w:i/>
          <w:color w:val="000000"/>
          <w:sz w:val="28"/>
          <w:szCs w:val="28"/>
          <w:lang w:val="uk-UA"/>
        </w:rPr>
      </w:pPr>
      <w:r w:rsidRPr="00DF58B7">
        <w:rPr>
          <w:rFonts w:ascii="Times New Roman" w:hAnsi="Times New Roman"/>
          <w:b/>
          <w:color w:val="000000"/>
          <w:sz w:val="24"/>
          <w:szCs w:val="24"/>
          <w:lang w:val="uk-UA"/>
        </w:rPr>
        <w:br w:type="page"/>
      </w:r>
      <w:r w:rsidRPr="00DF58B7">
        <w:rPr>
          <w:rFonts w:ascii="Times New Roman" w:hAnsi="Times New Roman"/>
          <w:b/>
          <w:color w:val="000000"/>
          <w:sz w:val="24"/>
          <w:szCs w:val="24"/>
          <w:lang w:val="uk-UA"/>
        </w:rPr>
        <w:lastRenderedPageBreak/>
        <w:tab/>
      </w:r>
      <w:r w:rsidRPr="00DF58B7">
        <w:rPr>
          <w:rFonts w:ascii="Times New Roman" w:hAnsi="Times New Roman"/>
          <w:i/>
          <w:color w:val="000000"/>
          <w:sz w:val="28"/>
          <w:szCs w:val="28"/>
          <w:lang w:val="uk-UA"/>
        </w:rPr>
        <w:t>Таблиця 7</w:t>
      </w:r>
    </w:p>
    <w:p w:rsidR="002C6FB2" w:rsidRPr="00DF58B7" w:rsidRDefault="002C6FB2" w:rsidP="003313D0">
      <w:pPr>
        <w:tabs>
          <w:tab w:val="left" w:pos="13811"/>
        </w:tabs>
        <w:jc w:val="center"/>
        <w:rPr>
          <w:rFonts w:ascii="Times New Roman" w:hAnsi="Times New Roman"/>
          <w:b/>
          <w:color w:val="000000"/>
          <w:sz w:val="24"/>
          <w:szCs w:val="24"/>
          <w:lang w:val="uk-UA"/>
        </w:rPr>
      </w:pPr>
      <w:r w:rsidRPr="00DF58B7">
        <w:rPr>
          <w:rFonts w:ascii="Times New Roman" w:hAnsi="Times New Roman"/>
          <w:b/>
          <w:color w:val="000000"/>
          <w:sz w:val="24"/>
          <w:szCs w:val="24"/>
          <w:lang w:val="uk-UA"/>
        </w:rPr>
        <w:t>ЯКІСНИЙ СКЛАД ПЕДАГОГІЧНИХ КАДРІВ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2581"/>
        <w:gridCol w:w="1734"/>
        <w:gridCol w:w="1737"/>
        <w:gridCol w:w="2019"/>
        <w:gridCol w:w="1631"/>
        <w:gridCol w:w="1631"/>
        <w:gridCol w:w="1633"/>
        <w:gridCol w:w="1663"/>
      </w:tblGrid>
      <w:tr w:rsidR="002C6FB2" w:rsidRPr="00DF58B7" w:rsidTr="004F1614">
        <w:trPr>
          <w:trHeight w:val="338"/>
        </w:trPr>
        <w:tc>
          <w:tcPr>
            <w:tcW w:w="675" w:type="dxa"/>
            <w:vMerge w:val="restart"/>
          </w:tcPr>
          <w:p w:rsidR="002C6FB2" w:rsidRPr="00DF58B7" w:rsidRDefault="002C6FB2" w:rsidP="004F1614">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w:t>
            </w:r>
          </w:p>
          <w:p w:rsidR="002C6FB2" w:rsidRPr="00DF58B7" w:rsidRDefault="002C6FB2" w:rsidP="004F1614">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З\П</w:t>
            </w:r>
          </w:p>
        </w:tc>
        <w:tc>
          <w:tcPr>
            <w:tcW w:w="2901" w:type="dxa"/>
            <w:vMerge w:val="restart"/>
          </w:tcPr>
          <w:p w:rsidR="002C6FB2" w:rsidRPr="00DF58B7" w:rsidRDefault="002C6FB2" w:rsidP="004F1614">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Найменування навчального закладу</w:t>
            </w:r>
          </w:p>
        </w:tc>
        <w:tc>
          <w:tcPr>
            <w:tcW w:w="1788" w:type="dxa"/>
            <w:vMerge w:val="restart"/>
          </w:tcPr>
          <w:p w:rsidR="002C6FB2" w:rsidRPr="00DF58B7" w:rsidRDefault="002C6FB2" w:rsidP="004F1614">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Всього викладачів</w:t>
            </w:r>
          </w:p>
        </w:tc>
        <w:tc>
          <w:tcPr>
            <w:tcW w:w="8940" w:type="dxa"/>
            <w:gridSpan w:val="5"/>
          </w:tcPr>
          <w:p w:rsidR="002C6FB2" w:rsidRPr="00DF58B7" w:rsidRDefault="002C6FB2" w:rsidP="004F1614">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З них:</w:t>
            </w:r>
          </w:p>
        </w:tc>
        <w:tc>
          <w:tcPr>
            <w:tcW w:w="1788" w:type="dxa"/>
            <w:vMerge w:val="restart"/>
          </w:tcPr>
          <w:p w:rsidR="002C6FB2" w:rsidRPr="00DF58B7" w:rsidRDefault="002C6FB2" w:rsidP="004F1614">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Вакансії з предметів і кількість годин</w:t>
            </w:r>
          </w:p>
        </w:tc>
      </w:tr>
      <w:tr w:rsidR="002C6FB2" w:rsidRPr="00DF58B7" w:rsidTr="004F1614">
        <w:trPr>
          <w:trHeight w:val="764"/>
        </w:trPr>
        <w:tc>
          <w:tcPr>
            <w:tcW w:w="675" w:type="dxa"/>
            <w:vMerge/>
          </w:tcPr>
          <w:p w:rsidR="002C6FB2" w:rsidRPr="00DF58B7" w:rsidRDefault="002C6FB2" w:rsidP="004F1614">
            <w:pPr>
              <w:spacing w:after="0" w:line="240" w:lineRule="auto"/>
              <w:jc w:val="center"/>
              <w:rPr>
                <w:rFonts w:ascii="Times New Roman" w:hAnsi="Times New Roman"/>
                <w:b/>
                <w:color w:val="000000"/>
                <w:sz w:val="28"/>
                <w:szCs w:val="28"/>
                <w:lang w:val="uk-UA"/>
              </w:rPr>
            </w:pPr>
          </w:p>
        </w:tc>
        <w:tc>
          <w:tcPr>
            <w:tcW w:w="2901" w:type="dxa"/>
            <w:vMerge/>
          </w:tcPr>
          <w:p w:rsidR="002C6FB2" w:rsidRPr="00DF58B7" w:rsidRDefault="002C6FB2" w:rsidP="004F1614">
            <w:pPr>
              <w:spacing w:after="0" w:line="240" w:lineRule="auto"/>
              <w:jc w:val="center"/>
              <w:rPr>
                <w:rFonts w:ascii="Times New Roman" w:hAnsi="Times New Roman"/>
                <w:b/>
                <w:color w:val="000000"/>
                <w:sz w:val="28"/>
                <w:szCs w:val="28"/>
                <w:lang w:val="uk-UA"/>
              </w:rPr>
            </w:pPr>
          </w:p>
        </w:tc>
        <w:tc>
          <w:tcPr>
            <w:tcW w:w="1788" w:type="dxa"/>
            <w:vMerge/>
          </w:tcPr>
          <w:p w:rsidR="002C6FB2" w:rsidRPr="00DF58B7" w:rsidRDefault="002C6FB2" w:rsidP="004F1614">
            <w:pPr>
              <w:spacing w:after="0" w:line="240" w:lineRule="auto"/>
              <w:jc w:val="center"/>
              <w:rPr>
                <w:rFonts w:ascii="Times New Roman" w:hAnsi="Times New Roman"/>
                <w:b/>
                <w:color w:val="000000"/>
                <w:sz w:val="28"/>
                <w:szCs w:val="28"/>
                <w:lang w:val="uk-UA"/>
              </w:rPr>
            </w:pPr>
          </w:p>
        </w:tc>
        <w:tc>
          <w:tcPr>
            <w:tcW w:w="1788" w:type="dxa"/>
          </w:tcPr>
          <w:p w:rsidR="002C6FB2" w:rsidRPr="00DF58B7" w:rsidRDefault="002C6FB2" w:rsidP="004F1614">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Сумісників</w:t>
            </w:r>
          </w:p>
        </w:tc>
        <w:tc>
          <w:tcPr>
            <w:tcW w:w="1788" w:type="dxa"/>
          </w:tcPr>
          <w:p w:rsidR="002C6FB2" w:rsidRPr="00DF58B7" w:rsidRDefault="002C6FB2" w:rsidP="004F1614">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Погодинників</w:t>
            </w:r>
          </w:p>
        </w:tc>
        <w:tc>
          <w:tcPr>
            <w:tcW w:w="1788" w:type="dxa"/>
          </w:tcPr>
          <w:p w:rsidR="002C6FB2" w:rsidRPr="00DF58B7" w:rsidRDefault="002C6FB2" w:rsidP="004F1614">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Штатних всього</w:t>
            </w:r>
          </w:p>
        </w:tc>
        <w:tc>
          <w:tcPr>
            <w:tcW w:w="1788" w:type="dxa"/>
          </w:tcPr>
          <w:p w:rsidR="002C6FB2" w:rsidRPr="00DF58B7" w:rsidRDefault="002C6FB2" w:rsidP="004F1614">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Штатних лікарів</w:t>
            </w:r>
          </w:p>
        </w:tc>
        <w:tc>
          <w:tcPr>
            <w:tcW w:w="1788" w:type="dxa"/>
          </w:tcPr>
          <w:p w:rsidR="002C6FB2" w:rsidRPr="00DF58B7" w:rsidRDefault="002C6FB2" w:rsidP="004F1614">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Штатних педагогів</w:t>
            </w:r>
          </w:p>
        </w:tc>
        <w:tc>
          <w:tcPr>
            <w:tcW w:w="1788" w:type="dxa"/>
            <w:vMerge/>
          </w:tcPr>
          <w:p w:rsidR="002C6FB2" w:rsidRPr="00DF58B7" w:rsidRDefault="002C6FB2" w:rsidP="004F1614">
            <w:pPr>
              <w:spacing w:after="0" w:line="240" w:lineRule="auto"/>
              <w:jc w:val="center"/>
              <w:rPr>
                <w:rFonts w:ascii="Times New Roman" w:hAnsi="Times New Roman"/>
                <w:b/>
                <w:color w:val="000000"/>
                <w:sz w:val="28"/>
                <w:szCs w:val="28"/>
                <w:lang w:val="uk-UA"/>
              </w:rPr>
            </w:pPr>
          </w:p>
        </w:tc>
      </w:tr>
      <w:tr w:rsidR="002C6FB2" w:rsidRPr="00DF58B7" w:rsidTr="004F1614">
        <w:tc>
          <w:tcPr>
            <w:tcW w:w="675" w:type="dxa"/>
          </w:tcPr>
          <w:p w:rsidR="002C6FB2" w:rsidRPr="00DF58B7" w:rsidRDefault="002C6FB2" w:rsidP="004F1614">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w:t>
            </w:r>
          </w:p>
        </w:tc>
        <w:tc>
          <w:tcPr>
            <w:tcW w:w="2901" w:type="dxa"/>
          </w:tcPr>
          <w:p w:rsidR="002C6FB2" w:rsidRPr="00DF58B7" w:rsidRDefault="002C6FB2" w:rsidP="004F1614">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w:t>
            </w:r>
          </w:p>
        </w:tc>
        <w:tc>
          <w:tcPr>
            <w:tcW w:w="1788" w:type="dxa"/>
          </w:tcPr>
          <w:p w:rsidR="002C6FB2" w:rsidRPr="00DF58B7" w:rsidRDefault="002C6FB2" w:rsidP="004F1614">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w:t>
            </w:r>
          </w:p>
        </w:tc>
        <w:tc>
          <w:tcPr>
            <w:tcW w:w="1788" w:type="dxa"/>
          </w:tcPr>
          <w:p w:rsidR="002C6FB2" w:rsidRPr="00DF58B7" w:rsidRDefault="002C6FB2" w:rsidP="004F1614">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w:t>
            </w:r>
          </w:p>
        </w:tc>
        <w:tc>
          <w:tcPr>
            <w:tcW w:w="1788" w:type="dxa"/>
          </w:tcPr>
          <w:p w:rsidR="002C6FB2" w:rsidRPr="00DF58B7" w:rsidRDefault="002C6FB2" w:rsidP="004F1614">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w:t>
            </w:r>
          </w:p>
        </w:tc>
        <w:tc>
          <w:tcPr>
            <w:tcW w:w="1788" w:type="dxa"/>
          </w:tcPr>
          <w:p w:rsidR="002C6FB2" w:rsidRPr="00DF58B7" w:rsidRDefault="002C6FB2" w:rsidP="004F1614">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6.</w:t>
            </w:r>
          </w:p>
        </w:tc>
        <w:tc>
          <w:tcPr>
            <w:tcW w:w="1788" w:type="dxa"/>
          </w:tcPr>
          <w:p w:rsidR="002C6FB2" w:rsidRPr="00DF58B7" w:rsidRDefault="002C6FB2" w:rsidP="004F1614">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7.</w:t>
            </w:r>
          </w:p>
        </w:tc>
        <w:tc>
          <w:tcPr>
            <w:tcW w:w="1788" w:type="dxa"/>
          </w:tcPr>
          <w:p w:rsidR="002C6FB2" w:rsidRPr="00DF58B7" w:rsidRDefault="002C6FB2" w:rsidP="004F1614">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8.</w:t>
            </w:r>
          </w:p>
        </w:tc>
        <w:tc>
          <w:tcPr>
            <w:tcW w:w="1788" w:type="dxa"/>
          </w:tcPr>
          <w:p w:rsidR="002C6FB2" w:rsidRPr="00DF58B7" w:rsidRDefault="002C6FB2" w:rsidP="004F1614">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9.</w:t>
            </w:r>
          </w:p>
        </w:tc>
      </w:tr>
      <w:tr w:rsidR="002C6FB2" w:rsidRPr="00DF58B7" w:rsidTr="004F1614">
        <w:tc>
          <w:tcPr>
            <w:tcW w:w="675" w:type="dxa"/>
          </w:tcPr>
          <w:p w:rsidR="002C6FB2" w:rsidRPr="00DF58B7" w:rsidRDefault="002C6FB2" w:rsidP="004F1614">
            <w:pPr>
              <w:spacing w:after="0" w:line="240" w:lineRule="auto"/>
              <w:jc w:val="center"/>
              <w:rPr>
                <w:rFonts w:ascii="Times New Roman" w:hAnsi="Times New Roman"/>
                <w:b/>
                <w:color w:val="000000"/>
                <w:sz w:val="28"/>
                <w:szCs w:val="28"/>
                <w:lang w:val="uk-UA"/>
              </w:rPr>
            </w:pPr>
          </w:p>
        </w:tc>
        <w:tc>
          <w:tcPr>
            <w:tcW w:w="2901" w:type="dxa"/>
          </w:tcPr>
          <w:p w:rsidR="002C6FB2" w:rsidRPr="00DF58B7" w:rsidRDefault="002C6FB2" w:rsidP="004F1614">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Бердичівський медичний фаховий коледж Житомирської обласної ради</w:t>
            </w:r>
          </w:p>
        </w:tc>
        <w:tc>
          <w:tcPr>
            <w:tcW w:w="1788" w:type="dxa"/>
          </w:tcPr>
          <w:p w:rsidR="002C6FB2" w:rsidRPr="00DF58B7" w:rsidRDefault="002C6FB2" w:rsidP="004F1614">
            <w:pPr>
              <w:spacing w:after="0" w:line="240" w:lineRule="auto"/>
              <w:jc w:val="center"/>
              <w:rPr>
                <w:rFonts w:ascii="Times New Roman" w:hAnsi="Times New Roman"/>
                <w:color w:val="000000"/>
                <w:sz w:val="28"/>
                <w:szCs w:val="28"/>
                <w:lang w:val="uk-UA"/>
              </w:rPr>
            </w:pPr>
          </w:p>
          <w:p w:rsidR="002C6FB2" w:rsidRPr="00DF58B7" w:rsidRDefault="002C6FB2" w:rsidP="004F1614">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46</w:t>
            </w:r>
          </w:p>
        </w:tc>
        <w:tc>
          <w:tcPr>
            <w:tcW w:w="1788" w:type="dxa"/>
          </w:tcPr>
          <w:p w:rsidR="002C6FB2" w:rsidRPr="00DF58B7" w:rsidRDefault="002C6FB2" w:rsidP="004F1614">
            <w:pPr>
              <w:spacing w:after="0" w:line="240" w:lineRule="auto"/>
              <w:jc w:val="center"/>
              <w:rPr>
                <w:rFonts w:ascii="Times New Roman" w:hAnsi="Times New Roman"/>
                <w:color w:val="000000"/>
                <w:sz w:val="28"/>
                <w:szCs w:val="28"/>
                <w:lang w:val="uk-UA"/>
              </w:rPr>
            </w:pPr>
          </w:p>
          <w:p w:rsidR="002C6FB2" w:rsidRPr="00DF58B7" w:rsidRDefault="002C6FB2" w:rsidP="004F1614">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11</w:t>
            </w:r>
          </w:p>
        </w:tc>
        <w:tc>
          <w:tcPr>
            <w:tcW w:w="1788" w:type="dxa"/>
          </w:tcPr>
          <w:p w:rsidR="002C6FB2" w:rsidRPr="00DF58B7" w:rsidRDefault="002C6FB2" w:rsidP="004F1614">
            <w:pPr>
              <w:spacing w:after="0" w:line="240" w:lineRule="auto"/>
              <w:jc w:val="center"/>
              <w:rPr>
                <w:rFonts w:ascii="Times New Roman" w:hAnsi="Times New Roman"/>
                <w:color w:val="000000"/>
                <w:sz w:val="28"/>
                <w:szCs w:val="28"/>
                <w:lang w:val="uk-UA"/>
              </w:rPr>
            </w:pPr>
          </w:p>
          <w:p w:rsidR="002C6FB2" w:rsidRPr="00DF58B7" w:rsidRDefault="002C6FB2" w:rsidP="004F1614">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c>
          <w:tcPr>
            <w:tcW w:w="1788" w:type="dxa"/>
          </w:tcPr>
          <w:p w:rsidR="002C6FB2" w:rsidRPr="00DF58B7" w:rsidRDefault="002C6FB2" w:rsidP="004F1614">
            <w:pPr>
              <w:spacing w:after="0" w:line="240" w:lineRule="auto"/>
              <w:jc w:val="center"/>
              <w:rPr>
                <w:rFonts w:ascii="Times New Roman" w:hAnsi="Times New Roman"/>
                <w:color w:val="000000"/>
                <w:sz w:val="28"/>
                <w:szCs w:val="28"/>
                <w:lang w:val="uk-UA"/>
              </w:rPr>
            </w:pPr>
          </w:p>
          <w:p w:rsidR="002C6FB2" w:rsidRPr="00DF58B7" w:rsidRDefault="002C6FB2" w:rsidP="004F1614">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46</w:t>
            </w:r>
          </w:p>
          <w:p w:rsidR="002C6FB2" w:rsidRPr="00DF58B7" w:rsidRDefault="002C6FB2" w:rsidP="004F1614">
            <w:pPr>
              <w:spacing w:after="0" w:line="240" w:lineRule="auto"/>
              <w:jc w:val="center"/>
              <w:rPr>
                <w:rFonts w:ascii="Times New Roman" w:hAnsi="Times New Roman"/>
                <w:color w:val="000000"/>
                <w:sz w:val="28"/>
                <w:szCs w:val="28"/>
                <w:lang w:val="uk-UA"/>
              </w:rPr>
            </w:pPr>
          </w:p>
          <w:p w:rsidR="002C6FB2" w:rsidRPr="00DF58B7" w:rsidRDefault="002C6FB2" w:rsidP="004F1614">
            <w:pPr>
              <w:spacing w:after="0" w:line="240" w:lineRule="auto"/>
              <w:rPr>
                <w:rFonts w:ascii="Times New Roman" w:hAnsi="Times New Roman"/>
                <w:color w:val="000000"/>
                <w:sz w:val="28"/>
                <w:szCs w:val="28"/>
                <w:lang w:val="uk-UA"/>
              </w:rPr>
            </w:pPr>
          </w:p>
        </w:tc>
        <w:tc>
          <w:tcPr>
            <w:tcW w:w="1788" w:type="dxa"/>
          </w:tcPr>
          <w:p w:rsidR="002C6FB2" w:rsidRPr="00DF58B7" w:rsidRDefault="002C6FB2" w:rsidP="004F1614">
            <w:pPr>
              <w:spacing w:after="0" w:line="240" w:lineRule="auto"/>
              <w:jc w:val="center"/>
              <w:rPr>
                <w:rFonts w:ascii="Times New Roman" w:hAnsi="Times New Roman"/>
                <w:color w:val="000000"/>
                <w:sz w:val="28"/>
                <w:szCs w:val="28"/>
                <w:lang w:val="uk-UA"/>
              </w:rPr>
            </w:pPr>
          </w:p>
          <w:p w:rsidR="002C6FB2" w:rsidRPr="00DF58B7" w:rsidRDefault="002C6FB2" w:rsidP="004F1614">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22</w:t>
            </w:r>
          </w:p>
        </w:tc>
        <w:tc>
          <w:tcPr>
            <w:tcW w:w="1788" w:type="dxa"/>
          </w:tcPr>
          <w:p w:rsidR="002C6FB2" w:rsidRPr="00DF58B7" w:rsidRDefault="002C6FB2" w:rsidP="004F1614">
            <w:pPr>
              <w:spacing w:after="0" w:line="240" w:lineRule="auto"/>
              <w:jc w:val="center"/>
              <w:rPr>
                <w:rFonts w:ascii="Times New Roman" w:hAnsi="Times New Roman"/>
                <w:color w:val="000000"/>
                <w:sz w:val="28"/>
                <w:szCs w:val="28"/>
                <w:lang w:val="uk-UA"/>
              </w:rPr>
            </w:pPr>
          </w:p>
          <w:p w:rsidR="002C6FB2" w:rsidRPr="00DF58B7" w:rsidRDefault="002C6FB2" w:rsidP="004F1614">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24</w:t>
            </w:r>
          </w:p>
        </w:tc>
        <w:tc>
          <w:tcPr>
            <w:tcW w:w="1788" w:type="dxa"/>
          </w:tcPr>
          <w:p w:rsidR="002C6FB2" w:rsidRPr="00DF58B7" w:rsidRDefault="002C6FB2" w:rsidP="004F1614">
            <w:pPr>
              <w:spacing w:after="0" w:line="240" w:lineRule="auto"/>
              <w:jc w:val="center"/>
              <w:rPr>
                <w:rFonts w:ascii="Times New Roman" w:hAnsi="Times New Roman"/>
                <w:color w:val="000000"/>
                <w:sz w:val="28"/>
                <w:szCs w:val="28"/>
                <w:lang w:val="uk-UA"/>
              </w:rPr>
            </w:pPr>
          </w:p>
          <w:p w:rsidR="002C6FB2" w:rsidRPr="00DF58B7" w:rsidRDefault="002C6FB2" w:rsidP="004F1614">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w:t>
            </w:r>
          </w:p>
        </w:tc>
      </w:tr>
    </w:tbl>
    <w:p w:rsidR="002C6FB2" w:rsidRPr="00DF58B7" w:rsidRDefault="002C6FB2" w:rsidP="003313D0">
      <w:pPr>
        <w:ind w:left="12744" w:hanging="1044"/>
        <w:rPr>
          <w:rFonts w:ascii="Times New Roman" w:hAnsi="Times New Roman"/>
          <w:i/>
          <w:color w:val="000000"/>
          <w:sz w:val="28"/>
          <w:szCs w:val="28"/>
          <w:lang w:val="uk-UA"/>
        </w:rPr>
      </w:pPr>
      <w:r w:rsidRPr="00DF58B7">
        <w:rPr>
          <w:rFonts w:ascii="Times New Roman" w:hAnsi="Times New Roman"/>
          <w:i/>
          <w:color w:val="000000"/>
          <w:sz w:val="28"/>
          <w:szCs w:val="28"/>
          <w:lang w:val="uk-UA"/>
        </w:rPr>
        <w:t>Продовження таблиці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
        <w:gridCol w:w="854"/>
        <w:gridCol w:w="1079"/>
        <w:gridCol w:w="1450"/>
        <w:gridCol w:w="1407"/>
        <w:gridCol w:w="1109"/>
        <w:gridCol w:w="1218"/>
        <w:gridCol w:w="1518"/>
        <w:gridCol w:w="1341"/>
        <w:gridCol w:w="780"/>
        <w:gridCol w:w="1003"/>
        <w:gridCol w:w="1126"/>
        <w:gridCol w:w="1478"/>
      </w:tblGrid>
      <w:tr w:rsidR="002C6FB2" w:rsidRPr="00DF58B7" w:rsidTr="004F1614">
        <w:tc>
          <w:tcPr>
            <w:tcW w:w="15753" w:type="dxa"/>
            <w:gridSpan w:val="13"/>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Із числа штатних викладачів</w:t>
            </w:r>
          </w:p>
        </w:tc>
      </w:tr>
      <w:tr w:rsidR="002C6FB2" w:rsidRPr="00DF58B7" w:rsidTr="004F1614">
        <w:tc>
          <w:tcPr>
            <w:tcW w:w="4361" w:type="dxa"/>
            <w:gridSpan w:val="4"/>
          </w:tcPr>
          <w:p w:rsidR="002C6FB2" w:rsidRPr="00DF58B7" w:rsidRDefault="002C6FB2" w:rsidP="004F1614">
            <w:pPr>
              <w:spacing w:after="0" w:line="240" w:lineRule="auto"/>
              <w:rPr>
                <w:rFonts w:ascii="Times New Roman" w:hAnsi="Times New Roman"/>
                <w:b/>
                <w:color w:val="000000"/>
                <w:sz w:val="26"/>
                <w:szCs w:val="26"/>
                <w:lang w:val="uk-UA"/>
              </w:rPr>
            </w:pPr>
            <w:r w:rsidRPr="00DF58B7">
              <w:rPr>
                <w:rFonts w:ascii="Times New Roman" w:hAnsi="Times New Roman"/>
                <w:b/>
                <w:color w:val="000000"/>
                <w:sz w:val="26"/>
                <w:szCs w:val="26"/>
                <w:lang w:val="uk-UA"/>
              </w:rPr>
              <w:t>Мають педагогічний стаж роботи</w:t>
            </w:r>
          </w:p>
        </w:tc>
        <w:tc>
          <w:tcPr>
            <w:tcW w:w="4252" w:type="dxa"/>
            <w:gridSpan w:val="3"/>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Мають категорію</w:t>
            </w:r>
          </w:p>
        </w:tc>
        <w:tc>
          <w:tcPr>
            <w:tcW w:w="2552" w:type="dxa"/>
            <w:gridSpan w:val="2"/>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Мають педагогічне звання</w:t>
            </w:r>
          </w:p>
        </w:tc>
        <w:tc>
          <w:tcPr>
            <w:tcW w:w="4588" w:type="dxa"/>
            <w:gridSpan w:val="4"/>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Останній раз були на курсах ФПК, стажування</w:t>
            </w:r>
          </w:p>
        </w:tc>
      </w:tr>
      <w:tr w:rsidR="002C6FB2" w:rsidRPr="00DF58B7" w:rsidTr="004F1614">
        <w:tc>
          <w:tcPr>
            <w:tcW w:w="959" w:type="dxa"/>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До 5 років</w:t>
            </w:r>
          </w:p>
        </w:tc>
        <w:tc>
          <w:tcPr>
            <w:tcW w:w="850" w:type="dxa"/>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До 10 років</w:t>
            </w:r>
          </w:p>
        </w:tc>
        <w:tc>
          <w:tcPr>
            <w:tcW w:w="993" w:type="dxa"/>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Більше 10 років</w:t>
            </w:r>
          </w:p>
        </w:tc>
        <w:tc>
          <w:tcPr>
            <w:tcW w:w="1559" w:type="dxa"/>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Більше 25 років</w:t>
            </w:r>
          </w:p>
        </w:tc>
        <w:tc>
          <w:tcPr>
            <w:tcW w:w="1559" w:type="dxa"/>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Вищу</w:t>
            </w:r>
          </w:p>
        </w:tc>
        <w:tc>
          <w:tcPr>
            <w:tcW w:w="1276" w:type="dxa"/>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I</w:t>
            </w:r>
          </w:p>
        </w:tc>
        <w:tc>
          <w:tcPr>
            <w:tcW w:w="1417" w:type="dxa"/>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II</w:t>
            </w:r>
          </w:p>
        </w:tc>
        <w:tc>
          <w:tcPr>
            <w:tcW w:w="1560" w:type="dxa"/>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Викладач - методист</w:t>
            </w:r>
          </w:p>
        </w:tc>
        <w:tc>
          <w:tcPr>
            <w:tcW w:w="992" w:type="dxa"/>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Старший викладач</w:t>
            </w:r>
          </w:p>
        </w:tc>
        <w:tc>
          <w:tcPr>
            <w:tcW w:w="851" w:type="dxa"/>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1-5 р.</w:t>
            </w:r>
          </w:p>
        </w:tc>
        <w:tc>
          <w:tcPr>
            <w:tcW w:w="1139" w:type="dxa"/>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6-8 р.</w:t>
            </w:r>
          </w:p>
        </w:tc>
        <w:tc>
          <w:tcPr>
            <w:tcW w:w="1140" w:type="dxa"/>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Більше</w:t>
            </w:r>
          </w:p>
        </w:tc>
        <w:tc>
          <w:tcPr>
            <w:tcW w:w="1458" w:type="dxa"/>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Не проходили</w:t>
            </w:r>
          </w:p>
        </w:tc>
      </w:tr>
      <w:tr w:rsidR="002C6FB2" w:rsidRPr="00DF58B7" w:rsidTr="004F1614">
        <w:tc>
          <w:tcPr>
            <w:tcW w:w="959"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10.</w:t>
            </w:r>
          </w:p>
        </w:tc>
        <w:tc>
          <w:tcPr>
            <w:tcW w:w="850"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11.</w:t>
            </w:r>
          </w:p>
        </w:tc>
        <w:tc>
          <w:tcPr>
            <w:tcW w:w="993"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12.</w:t>
            </w:r>
          </w:p>
        </w:tc>
        <w:tc>
          <w:tcPr>
            <w:tcW w:w="1559"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13.</w:t>
            </w:r>
          </w:p>
        </w:tc>
        <w:tc>
          <w:tcPr>
            <w:tcW w:w="1559"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14.</w:t>
            </w:r>
          </w:p>
        </w:tc>
        <w:tc>
          <w:tcPr>
            <w:tcW w:w="1276"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15.</w:t>
            </w:r>
          </w:p>
        </w:tc>
        <w:tc>
          <w:tcPr>
            <w:tcW w:w="1417"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16.</w:t>
            </w:r>
          </w:p>
        </w:tc>
        <w:tc>
          <w:tcPr>
            <w:tcW w:w="1560"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17.</w:t>
            </w:r>
          </w:p>
        </w:tc>
        <w:tc>
          <w:tcPr>
            <w:tcW w:w="992"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18.</w:t>
            </w:r>
          </w:p>
        </w:tc>
        <w:tc>
          <w:tcPr>
            <w:tcW w:w="851"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19.</w:t>
            </w:r>
          </w:p>
        </w:tc>
        <w:tc>
          <w:tcPr>
            <w:tcW w:w="1139"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20.</w:t>
            </w:r>
          </w:p>
        </w:tc>
        <w:tc>
          <w:tcPr>
            <w:tcW w:w="1140"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21.</w:t>
            </w:r>
          </w:p>
        </w:tc>
        <w:tc>
          <w:tcPr>
            <w:tcW w:w="1458"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22.</w:t>
            </w:r>
          </w:p>
        </w:tc>
      </w:tr>
      <w:tr w:rsidR="002C6FB2" w:rsidRPr="00DF58B7" w:rsidTr="004F1614">
        <w:tc>
          <w:tcPr>
            <w:tcW w:w="959"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4</w:t>
            </w:r>
          </w:p>
        </w:tc>
        <w:tc>
          <w:tcPr>
            <w:tcW w:w="850"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4</w:t>
            </w:r>
          </w:p>
        </w:tc>
        <w:tc>
          <w:tcPr>
            <w:tcW w:w="993"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28</w:t>
            </w:r>
          </w:p>
        </w:tc>
        <w:tc>
          <w:tcPr>
            <w:tcW w:w="1559"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10</w:t>
            </w:r>
          </w:p>
        </w:tc>
        <w:tc>
          <w:tcPr>
            <w:tcW w:w="1559"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4</w:t>
            </w:r>
          </w:p>
        </w:tc>
        <w:tc>
          <w:tcPr>
            <w:tcW w:w="1276"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5</w:t>
            </w:r>
          </w:p>
        </w:tc>
        <w:tc>
          <w:tcPr>
            <w:tcW w:w="1417"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1</w:t>
            </w:r>
          </w:p>
        </w:tc>
        <w:tc>
          <w:tcPr>
            <w:tcW w:w="1560"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25</w:t>
            </w:r>
          </w:p>
        </w:tc>
        <w:tc>
          <w:tcPr>
            <w:tcW w:w="992"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4</w:t>
            </w:r>
          </w:p>
        </w:tc>
        <w:tc>
          <w:tcPr>
            <w:tcW w:w="851"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46</w:t>
            </w:r>
          </w:p>
        </w:tc>
        <w:tc>
          <w:tcPr>
            <w:tcW w:w="1139"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c>
          <w:tcPr>
            <w:tcW w:w="1140"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c>
          <w:tcPr>
            <w:tcW w:w="1458"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r>
    </w:tbl>
    <w:p w:rsidR="002C6FB2" w:rsidRPr="00DF58B7" w:rsidRDefault="002C6FB2" w:rsidP="003313D0">
      <w:pPr>
        <w:tabs>
          <w:tab w:val="left" w:pos="11880"/>
        </w:tabs>
        <w:rPr>
          <w:rFonts w:ascii="Times New Roman" w:hAnsi="Times New Roman"/>
          <w:i/>
          <w:color w:val="000000"/>
          <w:sz w:val="28"/>
          <w:szCs w:val="28"/>
          <w:lang w:val="uk-UA"/>
        </w:rPr>
      </w:pPr>
      <w:r w:rsidRPr="00DF58B7">
        <w:rPr>
          <w:rFonts w:ascii="Times New Roman" w:hAnsi="Times New Roman"/>
          <w:i/>
          <w:color w:val="000000"/>
          <w:sz w:val="16"/>
          <w:szCs w:val="16"/>
          <w:lang w:val="uk-UA"/>
        </w:rPr>
        <w:tab/>
      </w:r>
      <w:r w:rsidRPr="00DF58B7">
        <w:rPr>
          <w:rFonts w:ascii="Times New Roman" w:hAnsi="Times New Roman"/>
          <w:i/>
          <w:color w:val="000000"/>
          <w:sz w:val="28"/>
          <w:szCs w:val="28"/>
          <w:lang w:val="uk-UA"/>
        </w:rPr>
        <w:tab/>
        <w:t>Продовження таблиці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7"/>
        <w:gridCol w:w="3274"/>
        <w:gridCol w:w="3078"/>
        <w:gridCol w:w="3041"/>
        <w:gridCol w:w="1518"/>
        <w:gridCol w:w="1599"/>
      </w:tblGrid>
      <w:tr w:rsidR="002C6FB2" w:rsidRPr="00DF58B7" w:rsidTr="003313D0">
        <w:trPr>
          <w:trHeight w:val="463"/>
        </w:trPr>
        <w:tc>
          <w:tcPr>
            <w:tcW w:w="2831" w:type="dxa"/>
            <w:vMerge w:val="restart"/>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Кількість ставок викладачів клінічних дисциплін</w:t>
            </w:r>
          </w:p>
        </w:tc>
        <w:tc>
          <w:tcPr>
            <w:tcW w:w="3336" w:type="dxa"/>
            <w:vMerge w:val="restart"/>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Кількість фізичних осіб викладачів клінічних дисциплін</w:t>
            </w:r>
          </w:p>
        </w:tc>
        <w:tc>
          <w:tcPr>
            <w:tcW w:w="3118" w:type="dxa"/>
            <w:vMerge w:val="restart"/>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Кількість лікарів - викладачів,які поєднують роботу в лікарнях</w:t>
            </w:r>
          </w:p>
        </w:tc>
        <w:tc>
          <w:tcPr>
            <w:tcW w:w="3092" w:type="dxa"/>
            <w:vMerge w:val="restart"/>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Скільки лікарів за останній рік направлено ДОЗ в навчальний заклад</w:t>
            </w:r>
          </w:p>
        </w:tc>
        <w:tc>
          <w:tcPr>
            <w:tcW w:w="3146" w:type="dxa"/>
            <w:gridSpan w:val="2"/>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Плинність кадрів викладачів за звітний період</w:t>
            </w:r>
          </w:p>
        </w:tc>
      </w:tr>
      <w:tr w:rsidR="002C6FB2" w:rsidRPr="00DF58B7" w:rsidTr="003313D0">
        <w:trPr>
          <w:trHeight w:val="301"/>
        </w:trPr>
        <w:tc>
          <w:tcPr>
            <w:tcW w:w="2831" w:type="dxa"/>
            <w:vMerge/>
          </w:tcPr>
          <w:p w:rsidR="002C6FB2" w:rsidRPr="00DF58B7" w:rsidRDefault="002C6FB2" w:rsidP="004F1614">
            <w:pPr>
              <w:spacing w:after="0" w:line="240" w:lineRule="auto"/>
              <w:jc w:val="center"/>
              <w:rPr>
                <w:rFonts w:ascii="Times New Roman" w:hAnsi="Times New Roman"/>
                <w:b/>
                <w:color w:val="000000"/>
                <w:sz w:val="26"/>
                <w:szCs w:val="26"/>
                <w:lang w:val="uk-UA"/>
              </w:rPr>
            </w:pPr>
          </w:p>
        </w:tc>
        <w:tc>
          <w:tcPr>
            <w:tcW w:w="3336" w:type="dxa"/>
            <w:vMerge/>
          </w:tcPr>
          <w:p w:rsidR="002C6FB2" w:rsidRPr="00DF58B7" w:rsidRDefault="002C6FB2" w:rsidP="004F1614">
            <w:pPr>
              <w:spacing w:after="0" w:line="240" w:lineRule="auto"/>
              <w:jc w:val="center"/>
              <w:rPr>
                <w:rFonts w:ascii="Times New Roman" w:hAnsi="Times New Roman"/>
                <w:b/>
                <w:color w:val="000000"/>
                <w:sz w:val="26"/>
                <w:szCs w:val="26"/>
                <w:lang w:val="uk-UA"/>
              </w:rPr>
            </w:pPr>
          </w:p>
        </w:tc>
        <w:tc>
          <w:tcPr>
            <w:tcW w:w="3118" w:type="dxa"/>
            <w:vMerge/>
          </w:tcPr>
          <w:p w:rsidR="002C6FB2" w:rsidRPr="00DF58B7" w:rsidRDefault="002C6FB2" w:rsidP="004F1614">
            <w:pPr>
              <w:spacing w:after="0" w:line="240" w:lineRule="auto"/>
              <w:jc w:val="center"/>
              <w:rPr>
                <w:rFonts w:ascii="Times New Roman" w:hAnsi="Times New Roman"/>
                <w:b/>
                <w:color w:val="000000"/>
                <w:sz w:val="26"/>
                <w:szCs w:val="26"/>
                <w:lang w:val="uk-UA"/>
              </w:rPr>
            </w:pPr>
          </w:p>
        </w:tc>
        <w:tc>
          <w:tcPr>
            <w:tcW w:w="3092" w:type="dxa"/>
            <w:vMerge/>
          </w:tcPr>
          <w:p w:rsidR="002C6FB2" w:rsidRPr="00DF58B7" w:rsidRDefault="002C6FB2" w:rsidP="004F1614">
            <w:pPr>
              <w:spacing w:after="0" w:line="240" w:lineRule="auto"/>
              <w:jc w:val="center"/>
              <w:rPr>
                <w:rFonts w:ascii="Times New Roman" w:hAnsi="Times New Roman"/>
                <w:b/>
                <w:color w:val="000000"/>
                <w:sz w:val="26"/>
                <w:szCs w:val="26"/>
                <w:lang w:val="uk-UA"/>
              </w:rPr>
            </w:pPr>
          </w:p>
        </w:tc>
        <w:tc>
          <w:tcPr>
            <w:tcW w:w="1528" w:type="dxa"/>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Прибуло кадрів</w:t>
            </w:r>
          </w:p>
        </w:tc>
        <w:tc>
          <w:tcPr>
            <w:tcW w:w="1618" w:type="dxa"/>
          </w:tcPr>
          <w:p w:rsidR="002C6FB2" w:rsidRPr="00DF58B7" w:rsidRDefault="002C6FB2" w:rsidP="004F1614">
            <w:pPr>
              <w:spacing w:after="0" w:line="240" w:lineRule="auto"/>
              <w:jc w:val="center"/>
              <w:rPr>
                <w:rFonts w:ascii="Times New Roman" w:hAnsi="Times New Roman"/>
                <w:b/>
                <w:color w:val="000000"/>
                <w:sz w:val="26"/>
                <w:szCs w:val="26"/>
                <w:lang w:val="uk-UA"/>
              </w:rPr>
            </w:pPr>
            <w:r w:rsidRPr="00DF58B7">
              <w:rPr>
                <w:rFonts w:ascii="Times New Roman" w:hAnsi="Times New Roman"/>
                <w:b/>
                <w:color w:val="000000"/>
                <w:sz w:val="26"/>
                <w:szCs w:val="26"/>
                <w:lang w:val="uk-UA"/>
              </w:rPr>
              <w:t>Вибуло кадрів</w:t>
            </w:r>
          </w:p>
        </w:tc>
      </w:tr>
      <w:tr w:rsidR="002C6FB2" w:rsidRPr="00DF58B7" w:rsidTr="003313D0">
        <w:tc>
          <w:tcPr>
            <w:tcW w:w="2831"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23.</w:t>
            </w:r>
          </w:p>
        </w:tc>
        <w:tc>
          <w:tcPr>
            <w:tcW w:w="3336"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24.</w:t>
            </w:r>
          </w:p>
        </w:tc>
        <w:tc>
          <w:tcPr>
            <w:tcW w:w="3118"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25.</w:t>
            </w:r>
          </w:p>
        </w:tc>
        <w:tc>
          <w:tcPr>
            <w:tcW w:w="3092"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26.</w:t>
            </w:r>
          </w:p>
        </w:tc>
        <w:tc>
          <w:tcPr>
            <w:tcW w:w="1528"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27.</w:t>
            </w:r>
          </w:p>
        </w:tc>
        <w:tc>
          <w:tcPr>
            <w:tcW w:w="1618"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28.</w:t>
            </w:r>
          </w:p>
        </w:tc>
      </w:tr>
      <w:tr w:rsidR="002C6FB2" w:rsidRPr="00DF58B7" w:rsidTr="003313D0">
        <w:tc>
          <w:tcPr>
            <w:tcW w:w="2831" w:type="dxa"/>
          </w:tcPr>
          <w:p w:rsidR="002C6FB2" w:rsidRPr="00DF58B7" w:rsidRDefault="002C6FB2" w:rsidP="004F1614">
            <w:pPr>
              <w:spacing w:after="0" w:line="240" w:lineRule="auto"/>
              <w:rPr>
                <w:rFonts w:ascii="Times New Roman" w:hAnsi="Times New Roman"/>
                <w:color w:val="000000"/>
                <w:sz w:val="26"/>
                <w:szCs w:val="26"/>
                <w:lang w:val="uk-UA"/>
              </w:rPr>
            </w:pPr>
            <w:r w:rsidRPr="00DF58B7">
              <w:rPr>
                <w:rFonts w:ascii="Times New Roman" w:hAnsi="Times New Roman"/>
                <w:color w:val="000000"/>
                <w:sz w:val="26"/>
                <w:szCs w:val="26"/>
                <w:lang w:val="uk-UA"/>
              </w:rPr>
              <w:t xml:space="preserve">                      -</w:t>
            </w:r>
          </w:p>
        </w:tc>
        <w:tc>
          <w:tcPr>
            <w:tcW w:w="3336"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22</w:t>
            </w:r>
          </w:p>
        </w:tc>
        <w:tc>
          <w:tcPr>
            <w:tcW w:w="3118"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3</w:t>
            </w:r>
          </w:p>
        </w:tc>
        <w:tc>
          <w:tcPr>
            <w:tcW w:w="3092"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c>
          <w:tcPr>
            <w:tcW w:w="1528"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3</w:t>
            </w:r>
          </w:p>
        </w:tc>
        <w:tc>
          <w:tcPr>
            <w:tcW w:w="1618" w:type="dxa"/>
          </w:tcPr>
          <w:p w:rsidR="002C6FB2" w:rsidRPr="00DF58B7" w:rsidRDefault="002C6FB2" w:rsidP="004F1614">
            <w:pPr>
              <w:spacing w:after="0" w:line="240" w:lineRule="auto"/>
              <w:jc w:val="center"/>
              <w:rPr>
                <w:rFonts w:ascii="Times New Roman" w:hAnsi="Times New Roman"/>
                <w:color w:val="000000"/>
                <w:sz w:val="26"/>
                <w:szCs w:val="26"/>
                <w:lang w:val="uk-UA"/>
              </w:rPr>
            </w:pPr>
            <w:r w:rsidRPr="00DF58B7">
              <w:rPr>
                <w:rFonts w:ascii="Times New Roman" w:hAnsi="Times New Roman"/>
                <w:color w:val="000000"/>
                <w:sz w:val="26"/>
                <w:szCs w:val="26"/>
                <w:lang w:val="uk-UA"/>
              </w:rPr>
              <w:t>-</w:t>
            </w:r>
          </w:p>
        </w:tc>
      </w:tr>
    </w:tbl>
    <w:p w:rsidR="002C6FB2" w:rsidRPr="00DF58B7" w:rsidRDefault="002C6FB2" w:rsidP="003313D0">
      <w:pPr>
        <w:spacing w:after="0" w:line="240" w:lineRule="auto"/>
        <w:jc w:val="right"/>
        <w:rPr>
          <w:rFonts w:ascii="Times New Roman" w:hAnsi="Times New Roman"/>
          <w:i/>
          <w:color w:val="000000"/>
          <w:sz w:val="28"/>
          <w:szCs w:val="28"/>
          <w:lang w:val="uk-UA"/>
        </w:rPr>
      </w:pPr>
      <w:r w:rsidRPr="00DF58B7">
        <w:rPr>
          <w:rFonts w:ascii="Times New Roman" w:hAnsi="Times New Roman"/>
          <w:i/>
          <w:color w:val="000000"/>
          <w:sz w:val="28"/>
          <w:szCs w:val="28"/>
          <w:lang w:val="uk-UA"/>
        </w:rPr>
        <w:lastRenderedPageBreak/>
        <w:t>Таблиця № 8</w:t>
      </w:r>
    </w:p>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Підвищення кваліфікації, атестація викладачів</w:t>
      </w:r>
    </w:p>
    <w:p w:rsidR="002C6FB2" w:rsidRPr="00DF58B7" w:rsidRDefault="002C6FB2" w:rsidP="003313D0">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за 2020 – 2021 н.р.</w:t>
      </w:r>
    </w:p>
    <w:p w:rsidR="002C6FB2" w:rsidRPr="00DF58B7" w:rsidRDefault="002C6FB2" w:rsidP="003313D0">
      <w:pPr>
        <w:spacing w:after="0" w:line="240" w:lineRule="auto"/>
        <w:jc w:val="center"/>
        <w:rPr>
          <w:rFonts w:ascii="Times New Roman" w:hAnsi="Times New Roman"/>
          <w:b/>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813"/>
        <w:gridCol w:w="1656"/>
        <w:gridCol w:w="1641"/>
        <w:gridCol w:w="1642"/>
        <w:gridCol w:w="1643"/>
        <w:gridCol w:w="1640"/>
        <w:gridCol w:w="1640"/>
        <w:gridCol w:w="1640"/>
      </w:tblGrid>
      <w:tr w:rsidR="002C6FB2" w:rsidRPr="00DF58B7" w:rsidTr="004F1614">
        <w:tc>
          <w:tcPr>
            <w:tcW w:w="1640" w:type="dxa"/>
            <w:vMerge w:val="restart"/>
          </w:tcPr>
          <w:p w:rsidR="002C6FB2" w:rsidRPr="00DF58B7" w:rsidRDefault="002C6FB2" w:rsidP="003313D0">
            <w:pPr>
              <w:spacing w:after="0" w:line="240" w:lineRule="auto"/>
              <w:jc w:val="center"/>
              <w:rPr>
                <w:rFonts w:ascii="Times New Roman" w:hAnsi="Times New Roman"/>
                <w:b/>
                <w:color w:val="000000"/>
                <w:sz w:val="28"/>
                <w:szCs w:val="28"/>
                <w:lang w:val="uk-UA"/>
              </w:rPr>
            </w:pPr>
          </w:p>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 п/п</w:t>
            </w:r>
          </w:p>
        </w:tc>
        <w:tc>
          <w:tcPr>
            <w:tcW w:w="1657" w:type="dxa"/>
            <w:vMerge w:val="restart"/>
          </w:tcPr>
          <w:p w:rsidR="002C6FB2" w:rsidRPr="00DF58B7" w:rsidRDefault="002C6FB2" w:rsidP="003313D0">
            <w:pPr>
              <w:spacing w:after="0" w:line="240" w:lineRule="auto"/>
              <w:jc w:val="center"/>
              <w:rPr>
                <w:rFonts w:ascii="Times New Roman" w:hAnsi="Times New Roman"/>
                <w:b/>
                <w:color w:val="000000"/>
                <w:sz w:val="28"/>
                <w:szCs w:val="28"/>
                <w:lang w:val="uk-UA"/>
              </w:rPr>
            </w:pPr>
          </w:p>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Навчальний рік</w:t>
            </w:r>
          </w:p>
        </w:tc>
        <w:tc>
          <w:tcPr>
            <w:tcW w:w="1643" w:type="dxa"/>
            <w:vMerge w:val="restart"/>
          </w:tcPr>
          <w:p w:rsidR="002C6FB2" w:rsidRPr="00DF58B7" w:rsidRDefault="002C6FB2" w:rsidP="003313D0">
            <w:pPr>
              <w:spacing w:after="0" w:line="240" w:lineRule="auto"/>
              <w:jc w:val="center"/>
              <w:rPr>
                <w:rFonts w:ascii="Times New Roman" w:hAnsi="Times New Roman"/>
                <w:b/>
                <w:color w:val="000000"/>
                <w:sz w:val="28"/>
                <w:szCs w:val="28"/>
                <w:lang w:val="uk-UA"/>
              </w:rPr>
            </w:pPr>
          </w:p>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Всього штатних викладачів</w:t>
            </w:r>
          </w:p>
          <w:p w:rsidR="002C6FB2" w:rsidRPr="00DF58B7" w:rsidRDefault="002C6FB2" w:rsidP="003313D0">
            <w:pPr>
              <w:spacing w:after="0" w:line="240" w:lineRule="auto"/>
              <w:jc w:val="center"/>
              <w:rPr>
                <w:rFonts w:ascii="Times New Roman" w:hAnsi="Times New Roman"/>
                <w:b/>
                <w:color w:val="000000"/>
                <w:sz w:val="28"/>
                <w:szCs w:val="28"/>
                <w:lang w:val="uk-UA"/>
              </w:rPr>
            </w:pPr>
          </w:p>
        </w:tc>
        <w:tc>
          <w:tcPr>
            <w:tcW w:w="4926" w:type="dxa"/>
            <w:gridSpan w:val="3"/>
          </w:tcPr>
          <w:p w:rsidR="002C6FB2" w:rsidRPr="00DF58B7" w:rsidRDefault="002C6FB2" w:rsidP="003313D0">
            <w:pPr>
              <w:spacing w:after="0" w:line="240" w:lineRule="auto"/>
              <w:jc w:val="center"/>
              <w:rPr>
                <w:rFonts w:ascii="Times New Roman" w:hAnsi="Times New Roman"/>
                <w:b/>
                <w:color w:val="000000"/>
                <w:sz w:val="28"/>
                <w:szCs w:val="28"/>
                <w:lang w:val="uk-UA"/>
              </w:rPr>
            </w:pPr>
          </w:p>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На ФПК</w:t>
            </w:r>
          </w:p>
          <w:p w:rsidR="002C6FB2" w:rsidRPr="00DF58B7" w:rsidRDefault="002C6FB2" w:rsidP="003313D0">
            <w:pPr>
              <w:spacing w:after="0" w:line="240" w:lineRule="auto"/>
              <w:jc w:val="center"/>
              <w:rPr>
                <w:rFonts w:ascii="Times New Roman" w:hAnsi="Times New Roman"/>
                <w:b/>
                <w:color w:val="000000"/>
                <w:sz w:val="28"/>
                <w:szCs w:val="28"/>
                <w:lang w:val="uk-UA"/>
              </w:rPr>
            </w:pPr>
          </w:p>
        </w:tc>
        <w:tc>
          <w:tcPr>
            <w:tcW w:w="4920" w:type="dxa"/>
            <w:gridSpan w:val="3"/>
          </w:tcPr>
          <w:p w:rsidR="002C6FB2" w:rsidRPr="00DF58B7" w:rsidRDefault="002C6FB2" w:rsidP="003313D0">
            <w:pPr>
              <w:spacing w:after="0" w:line="240" w:lineRule="auto"/>
              <w:jc w:val="center"/>
              <w:rPr>
                <w:rFonts w:ascii="Times New Roman" w:hAnsi="Times New Roman"/>
                <w:b/>
                <w:color w:val="000000"/>
                <w:sz w:val="28"/>
                <w:szCs w:val="28"/>
                <w:lang w:val="uk-UA"/>
              </w:rPr>
            </w:pPr>
          </w:p>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Шляхом стажування</w:t>
            </w:r>
          </w:p>
        </w:tc>
      </w:tr>
      <w:tr w:rsidR="002C6FB2" w:rsidRPr="00DF58B7" w:rsidTr="004F1614">
        <w:tc>
          <w:tcPr>
            <w:tcW w:w="1640" w:type="dxa"/>
            <w:vMerge/>
          </w:tcPr>
          <w:p w:rsidR="002C6FB2" w:rsidRPr="00DF58B7" w:rsidRDefault="002C6FB2" w:rsidP="003313D0">
            <w:pPr>
              <w:spacing w:after="0" w:line="240" w:lineRule="auto"/>
              <w:jc w:val="center"/>
              <w:rPr>
                <w:rFonts w:ascii="Times New Roman" w:hAnsi="Times New Roman"/>
                <w:b/>
                <w:color w:val="000000"/>
                <w:sz w:val="28"/>
                <w:szCs w:val="28"/>
                <w:lang w:val="uk-UA"/>
              </w:rPr>
            </w:pPr>
          </w:p>
        </w:tc>
        <w:tc>
          <w:tcPr>
            <w:tcW w:w="1657" w:type="dxa"/>
            <w:vMerge/>
          </w:tcPr>
          <w:p w:rsidR="002C6FB2" w:rsidRPr="00DF58B7" w:rsidRDefault="002C6FB2" w:rsidP="003313D0">
            <w:pPr>
              <w:spacing w:after="0" w:line="240" w:lineRule="auto"/>
              <w:jc w:val="center"/>
              <w:rPr>
                <w:rFonts w:ascii="Times New Roman" w:hAnsi="Times New Roman"/>
                <w:b/>
                <w:color w:val="000000"/>
                <w:sz w:val="28"/>
                <w:szCs w:val="28"/>
                <w:lang w:val="uk-UA"/>
              </w:rPr>
            </w:pPr>
          </w:p>
        </w:tc>
        <w:tc>
          <w:tcPr>
            <w:tcW w:w="1643" w:type="dxa"/>
            <w:vMerge/>
          </w:tcPr>
          <w:p w:rsidR="002C6FB2" w:rsidRPr="00DF58B7" w:rsidRDefault="002C6FB2" w:rsidP="003313D0">
            <w:pPr>
              <w:spacing w:after="0" w:line="240" w:lineRule="auto"/>
              <w:jc w:val="center"/>
              <w:rPr>
                <w:rFonts w:ascii="Times New Roman" w:hAnsi="Times New Roman"/>
                <w:b/>
                <w:color w:val="000000"/>
                <w:sz w:val="28"/>
                <w:szCs w:val="28"/>
                <w:lang w:val="uk-UA"/>
              </w:rPr>
            </w:pPr>
          </w:p>
        </w:tc>
        <w:tc>
          <w:tcPr>
            <w:tcW w:w="1641" w:type="dxa"/>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План (осіб)</w:t>
            </w:r>
          </w:p>
        </w:tc>
        <w:tc>
          <w:tcPr>
            <w:tcW w:w="1642" w:type="dxa"/>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Фактично (осіб)</w:t>
            </w:r>
          </w:p>
        </w:tc>
        <w:tc>
          <w:tcPr>
            <w:tcW w:w="1643" w:type="dxa"/>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 виконання</w:t>
            </w:r>
          </w:p>
        </w:tc>
        <w:tc>
          <w:tcPr>
            <w:tcW w:w="1640" w:type="dxa"/>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План (осіб)</w:t>
            </w:r>
          </w:p>
        </w:tc>
        <w:tc>
          <w:tcPr>
            <w:tcW w:w="1640" w:type="dxa"/>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Фактично (осіб)</w:t>
            </w:r>
          </w:p>
        </w:tc>
        <w:tc>
          <w:tcPr>
            <w:tcW w:w="1640" w:type="dxa"/>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 виконання</w:t>
            </w:r>
          </w:p>
        </w:tc>
      </w:tr>
      <w:tr w:rsidR="002C6FB2" w:rsidRPr="00DF58B7" w:rsidTr="004F1614">
        <w:tc>
          <w:tcPr>
            <w:tcW w:w="1640" w:type="dxa"/>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w:t>
            </w:r>
          </w:p>
        </w:tc>
        <w:tc>
          <w:tcPr>
            <w:tcW w:w="1657" w:type="dxa"/>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2</w:t>
            </w:r>
          </w:p>
        </w:tc>
        <w:tc>
          <w:tcPr>
            <w:tcW w:w="1643" w:type="dxa"/>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w:t>
            </w:r>
          </w:p>
        </w:tc>
        <w:tc>
          <w:tcPr>
            <w:tcW w:w="1641" w:type="dxa"/>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4</w:t>
            </w:r>
          </w:p>
        </w:tc>
        <w:tc>
          <w:tcPr>
            <w:tcW w:w="1642" w:type="dxa"/>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5</w:t>
            </w:r>
          </w:p>
        </w:tc>
        <w:tc>
          <w:tcPr>
            <w:tcW w:w="1643" w:type="dxa"/>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6</w:t>
            </w:r>
          </w:p>
        </w:tc>
        <w:tc>
          <w:tcPr>
            <w:tcW w:w="1640" w:type="dxa"/>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7</w:t>
            </w:r>
          </w:p>
        </w:tc>
        <w:tc>
          <w:tcPr>
            <w:tcW w:w="1640" w:type="dxa"/>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8</w:t>
            </w:r>
          </w:p>
        </w:tc>
        <w:tc>
          <w:tcPr>
            <w:tcW w:w="1640" w:type="dxa"/>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9</w:t>
            </w:r>
          </w:p>
        </w:tc>
      </w:tr>
      <w:tr w:rsidR="002C6FB2" w:rsidRPr="00DF58B7" w:rsidTr="004F1614">
        <w:trPr>
          <w:trHeight w:val="1061"/>
        </w:trPr>
        <w:tc>
          <w:tcPr>
            <w:tcW w:w="1640" w:type="dxa"/>
            <w:vAlign w:val="center"/>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w:t>
            </w:r>
          </w:p>
        </w:tc>
        <w:tc>
          <w:tcPr>
            <w:tcW w:w="1657" w:type="dxa"/>
            <w:vAlign w:val="center"/>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2021 - 20</w:t>
            </w:r>
            <w:r w:rsidRPr="00DF58B7">
              <w:rPr>
                <w:rFonts w:ascii="Times New Roman" w:hAnsi="Times New Roman"/>
                <w:b/>
                <w:color w:val="000000"/>
                <w:sz w:val="28"/>
                <w:szCs w:val="28"/>
                <w:lang w:val="en-US"/>
              </w:rPr>
              <w:t>2</w:t>
            </w:r>
            <w:r w:rsidRPr="00DF58B7">
              <w:rPr>
                <w:rFonts w:ascii="Times New Roman" w:hAnsi="Times New Roman"/>
                <w:b/>
                <w:color w:val="000000"/>
                <w:sz w:val="28"/>
                <w:szCs w:val="28"/>
                <w:lang w:val="uk-UA"/>
              </w:rPr>
              <w:t>2</w:t>
            </w:r>
          </w:p>
        </w:tc>
        <w:tc>
          <w:tcPr>
            <w:tcW w:w="1643" w:type="dxa"/>
            <w:vAlign w:val="center"/>
          </w:tcPr>
          <w:p w:rsidR="002C6FB2" w:rsidRPr="00DF58B7" w:rsidRDefault="002C6FB2" w:rsidP="003313D0">
            <w:pPr>
              <w:spacing w:after="0" w:line="240" w:lineRule="auto"/>
              <w:jc w:val="center"/>
              <w:rPr>
                <w:rFonts w:ascii="Times New Roman" w:hAnsi="Times New Roman"/>
                <w:b/>
                <w:color w:val="000000"/>
                <w:sz w:val="28"/>
                <w:szCs w:val="28"/>
                <w:lang w:val="en-US"/>
              </w:rPr>
            </w:pPr>
            <w:r w:rsidRPr="00DF58B7">
              <w:rPr>
                <w:rFonts w:ascii="Times New Roman" w:hAnsi="Times New Roman"/>
                <w:b/>
                <w:color w:val="000000"/>
                <w:sz w:val="28"/>
                <w:szCs w:val="28"/>
                <w:lang w:val="uk-UA"/>
              </w:rPr>
              <w:t>41</w:t>
            </w:r>
          </w:p>
        </w:tc>
        <w:tc>
          <w:tcPr>
            <w:tcW w:w="1641" w:type="dxa"/>
            <w:vAlign w:val="center"/>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41</w:t>
            </w:r>
          </w:p>
        </w:tc>
        <w:tc>
          <w:tcPr>
            <w:tcW w:w="1642" w:type="dxa"/>
            <w:vAlign w:val="center"/>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41</w:t>
            </w:r>
          </w:p>
        </w:tc>
        <w:tc>
          <w:tcPr>
            <w:tcW w:w="1643" w:type="dxa"/>
            <w:vAlign w:val="center"/>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100%</w:t>
            </w:r>
          </w:p>
        </w:tc>
        <w:tc>
          <w:tcPr>
            <w:tcW w:w="1640" w:type="dxa"/>
            <w:vAlign w:val="center"/>
          </w:tcPr>
          <w:p w:rsidR="002C6FB2" w:rsidRPr="00DF58B7" w:rsidRDefault="002C6FB2" w:rsidP="003313D0">
            <w:pPr>
              <w:spacing w:after="0" w:line="240" w:lineRule="auto"/>
              <w:jc w:val="center"/>
              <w:rPr>
                <w:rFonts w:ascii="Times New Roman" w:hAnsi="Times New Roman"/>
                <w:b/>
                <w:color w:val="000000"/>
                <w:sz w:val="28"/>
                <w:szCs w:val="28"/>
                <w:lang w:val="en-US"/>
              </w:rPr>
            </w:pPr>
            <w:r w:rsidRPr="00DF58B7">
              <w:rPr>
                <w:rFonts w:ascii="Times New Roman" w:hAnsi="Times New Roman"/>
                <w:b/>
                <w:color w:val="000000"/>
                <w:sz w:val="28"/>
                <w:szCs w:val="28"/>
                <w:lang w:val="en-US"/>
              </w:rPr>
              <w:t>----</w:t>
            </w:r>
          </w:p>
        </w:tc>
        <w:tc>
          <w:tcPr>
            <w:tcW w:w="1640" w:type="dxa"/>
            <w:vAlign w:val="center"/>
          </w:tcPr>
          <w:p w:rsidR="002C6FB2" w:rsidRPr="00DF58B7" w:rsidRDefault="002C6FB2" w:rsidP="003313D0">
            <w:pPr>
              <w:spacing w:after="0" w:line="240" w:lineRule="auto"/>
              <w:jc w:val="center"/>
              <w:rPr>
                <w:rFonts w:ascii="Times New Roman" w:hAnsi="Times New Roman"/>
                <w:b/>
                <w:color w:val="000000"/>
                <w:sz w:val="28"/>
                <w:szCs w:val="28"/>
                <w:lang w:val="en-US"/>
              </w:rPr>
            </w:pPr>
            <w:r w:rsidRPr="00DF58B7">
              <w:rPr>
                <w:rFonts w:ascii="Times New Roman" w:hAnsi="Times New Roman"/>
                <w:b/>
                <w:color w:val="000000"/>
                <w:sz w:val="28"/>
                <w:szCs w:val="28"/>
                <w:lang w:val="en-US"/>
              </w:rPr>
              <w:t>-----</w:t>
            </w:r>
          </w:p>
        </w:tc>
        <w:tc>
          <w:tcPr>
            <w:tcW w:w="1640" w:type="dxa"/>
            <w:vAlign w:val="center"/>
          </w:tcPr>
          <w:p w:rsidR="002C6FB2" w:rsidRPr="00DF58B7" w:rsidRDefault="002C6FB2" w:rsidP="003313D0">
            <w:pPr>
              <w:spacing w:after="0" w:line="240" w:lineRule="auto"/>
              <w:jc w:val="center"/>
              <w:rPr>
                <w:rFonts w:ascii="Times New Roman" w:hAnsi="Times New Roman"/>
                <w:b/>
                <w:color w:val="000000"/>
                <w:sz w:val="28"/>
                <w:szCs w:val="28"/>
                <w:lang w:val="en-US"/>
              </w:rPr>
            </w:pPr>
            <w:r w:rsidRPr="00DF58B7">
              <w:rPr>
                <w:rFonts w:ascii="Times New Roman" w:hAnsi="Times New Roman"/>
                <w:b/>
                <w:color w:val="000000"/>
                <w:sz w:val="28"/>
                <w:szCs w:val="28"/>
                <w:lang w:val="en-US"/>
              </w:rPr>
              <w:t>-----</w:t>
            </w:r>
          </w:p>
        </w:tc>
      </w:tr>
    </w:tbl>
    <w:p w:rsidR="002C6FB2" w:rsidRPr="00DF58B7" w:rsidRDefault="002C6FB2" w:rsidP="003313D0">
      <w:pPr>
        <w:spacing w:after="0" w:line="240" w:lineRule="auto"/>
        <w:rPr>
          <w:rFonts w:ascii="Times New Roman" w:hAnsi="Times New Roman"/>
          <w:color w:val="000000"/>
          <w:sz w:val="28"/>
          <w:szCs w:val="28"/>
          <w:lang w:val="uk-UA"/>
        </w:rPr>
      </w:pPr>
    </w:p>
    <w:p w:rsidR="002C6FB2" w:rsidRPr="00DF58B7" w:rsidRDefault="002C6FB2" w:rsidP="003313D0">
      <w:pPr>
        <w:spacing w:after="0" w:line="240" w:lineRule="auto"/>
        <w:jc w:val="right"/>
        <w:rPr>
          <w:rFonts w:ascii="Times New Roman" w:hAnsi="Times New Roman"/>
          <w:i/>
          <w:color w:val="000000"/>
          <w:sz w:val="28"/>
          <w:szCs w:val="28"/>
          <w:lang w:val="uk-UA"/>
        </w:rPr>
      </w:pPr>
      <w:r w:rsidRPr="00DF58B7">
        <w:rPr>
          <w:rFonts w:ascii="Times New Roman" w:hAnsi="Times New Roman"/>
          <w:i/>
          <w:color w:val="000000"/>
          <w:sz w:val="28"/>
          <w:szCs w:val="28"/>
          <w:lang w:val="uk-UA"/>
        </w:rPr>
        <w:t>Продовження таблиці № 8</w:t>
      </w:r>
    </w:p>
    <w:p w:rsidR="002C6FB2" w:rsidRPr="00DF58B7" w:rsidRDefault="002C6FB2" w:rsidP="003313D0">
      <w:pPr>
        <w:spacing w:after="0" w:line="240" w:lineRule="auto"/>
        <w:jc w:val="center"/>
        <w:rPr>
          <w:rFonts w:ascii="Times New Roman" w:hAnsi="Times New Roman"/>
          <w:color w:val="000000"/>
          <w:sz w:val="28"/>
          <w:szCs w:val="28"/>
          <w:lang w:val="uk-UA"/>
        </w:rPr>
      </w:pPr>
    </w:p>
    <w:tbl>
      <w:tblPr>
        <w:tblW w:w="159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515"/>
        <w:gridCol w:w="1582"/>
        <w:gridCol w:w="1614"/>
        <w:gridCol w:w="1601"/>
        <w:gridCol w:w="13"/>
        <w:gridCol w:w="1356"/>
        <w:gridCol w:w="1675"/>
        <w:gridCol w:w="1614"/>
        <w:gridCol w:w="1611"/>
        <w:gridCol w:w="2250"/>
      </w:tblGrid>
      <w:tr w:rsidR="002C6FB2" w:rsidRPr="00DF58B7" w:rsidTr="003313D0">
        <w:tc>
          <w:tcPr>
            <w:tcW w:w="7384" w:type="dxa"/>
            <w:gridSpan w:val="5"/>
          </w:tcPr>
          <w:p w:rsidR="002C6FB2" w:rsidRPr="00DF58B7" w:rsidRDefault="002C6FB2" w:rsidP="003313D0">
            <w:pPr>
              <w:spacing w:after="0" w:line="240" w:lineRule="auto"/>
              <w:jc w:val="center"/>
              <w:rPr>
                <w:rFonts w:ascii="Times New Roman" w:hAnsi="Times New Roman"/>
                <w:b/>
                <w:color w:val="000000"/>
                <w:sz w:val="28"/>
                <w:szCs w:val="28"/>
                <w:lang w:val="uk-UA"/>
              </w:rPr>
            </w:pPr>
          </w:p>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Всього підвищило кваліфікацію</w:t>
            </w:r>
          </w:p>
          <w:p w:rsidR="002C6FB2" w:rsidRPr="00DF58B7" w:rsidRDefault="002C6FB2" w:rsidP="003313D0">
            <w:pPr>
              <w:spacing w:after="0" w:line="240" w:lineRule="auto"/>
              <w:jc w:val="center"/>
              <w:rPr>
                <w:rFonts w:ascii="Times New Roman" w:hAnsi="Times New Roman"/>
                <w:b/>
                <w:color w:val="000000"/>
                <w:sz w:val="28"/>
                <w:szCs w:val="28"/>
                <w:lang w:val="uk-UA"/>
              </w:rPr>
            </w:pPr>
          </w:p>
        </w:tc>
        <w:tc>
          <w:tcPr>
            <w:tcW w:w="8519" w:type="dxa"/>
            <w:gridSpan w:val="6"/>
          </w:tcPr>
          <w:p w:rsidR="002C6FB2" w:rsidRPr="00DF58B7" w:rsidRDefault="002C6FB2" w:rsidP="003313D0">
            <w:pPr>
              <w:spacing w:after="0" w:line="240" w:lineRule="auto"/>
              <w:jc w:val="center"/>
              <w:rPr>
                <w:rFonts w:ascii="Times New Roman" w:hAnsi="Times New Roman"/>
                <w:b/>
                <w:color w:val="000000"/>
                <w:sz w:val="28"/>
                <w:szCs w:val="28"/>
                <w:lang w:val="uk-UA"/>
              </w:rPr>
            </w:pPr>
          </w:p>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Атестація викладачів</w:t>
            </w:r>
          </w:p>
        </w:tc>
      </w:tr>
      <w:tr w:rsidR="002C6FB2" w:rsidRPr="00DF58B7" w:rsidTr="003313D0">
        <w:trPr>
          <w:trHeight w:val="325"/>
        </w:trPr>
        <w:tc>
          <w:tcPr>
            <w:tcW w:w="1072" w:type="dxa"/>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План (осіб)</w:t>
            </w:r>
          </w:p>
        </w:tc>
        <w:tc>
          <w:tcPr>
            <w:tcW w:w="1515" w:type="dxa"/>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 до штатних</w:t>
            </w:r>
          </w:p>
        </w:tc>
        <w:tc>
          <w:tcPr>
            <w:tcW w:w="1582" w:type="dxa"/>
          </w:tcPr>
          <w:p w:rsidR="002C6FB2" w:rsidRPr="00DF58B7" w:rsidRDefault="002C6FB2" w:rsidP="003313D0">
            <w:pPr>
              <w:spacing w:after="0" w:line="240" w:lineRule="auto"/>
              <w:jc w:val="center"/>
              <w:rPr>
                <w:rFonts w:ascii="Times New Roman" w:hAnsi="Times New Roman"/>
                <w:b/>
                <w:color w:val="000000"/>
                <w:sz w:val="28"/>
                <w:szCs w:val="28"/>
                <w:lang w:val="en-US"/>
              </w:rPr>
            </w:pPr>
            <w:r w:rsidRPr="00DF58B7">
              <w:rPr>
                <w:rFonts w:ascii="Times New Roman" w:hAnsi="Times New Roman"/>
                <w:b/>
                <w:color w:val="000000"/>
                <w:sz w:val="28"/>
                <w:szCs w:val="28"/>
                <w:lang w:val="uk-UA"/>
              </w:rPr>
              <w:t>Фактично виконано (</w:t>
            </w:r>
            <w:r w:rsidRPr="00DF58B7">
              <w:rPr>
                <w:rFonts w:ascii="Times New Roman" w:hAnsi="Times New Roman"/>
                <w:b/>
                <w:color w:val="000000"/>
                <w:sz w:val="28"/>
                <w:szCs w:val="28"/>
                <w:lang w:val="en-US"/>
              </w:rPr>
              <w:t>осіб</w:t>
            </w:r>
            <w:r w:rsidRPr="00DF58B7">
              <w:rPr>
                <w:rFonts w:ascii="Times New Roman" w:hAnsi="Times New Roman"/>
                <w:b/>
                <w:color w:val="000000"/>
                <w:sz w:val="28"/>
                <w:szCs w:val="28"/>
                <w:lang w:val="uk-UA"/>
              </w:rPr>
              <w:t>)</w:t>
            </w:r>
          </w:p>
        </w:tc>
        <w:tc>
          <w:tcPr>
            <w:tcW w:w="1614" w:type="dxa"/>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 виконання до штатних</w:t>
            </w:r>
          </w:p>
        </w:tc>
        <w:tc>
          <w:tcPr>
            <w:tcW w:w="1614" w:type="dxa"/>
            <w:gridSpan w:val="2"/>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 виконання за рік</w:t>
            </w:r>
          </w:p>
        </w:tc>
        <w:tc>
          <w:tcPr>
            <w:tcW w:w="1356" w:type="dxa"/>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План (осіб)</w:t>
            </w:r>
          </w:p>
        </w:tc>
        <w:tc>
          <w:tcPr>
            <w:tcW w:w="1675" w:type="dxa"/>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Атестовано (осіб)</w:t>
            </w:r>
          </w:p>
        </w:tc>
        <w:tc>
          <w:tcPr>
            <w:tcW w:w="1614" w:type="dxa"/>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 виконання</w:t>
            </w:r>
          </w:p>
        </w:tc>
        <w:tc>
          <w:tcPr>
            <w:tcW w:w="1611" w:type="dxa"/>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Відповідно до посади, яку займає</w:t>
            </w:r>
          </w:p>
        </w:tc>
        <w:tc>
          <w:tcPr>
            <w:tcW w:w="2250" w:type="dxa"/>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Невідповідність до посади, яку займає</w:t>
            </w:r>
          </w:p>
        </w:tc>
      </w:tr>
      <w:tr w:rsidR="002C6FB2" w:rsidRPr="00DF58B7" w:rsidTr="003313D0">
        <w:trPr>
          <w:trHeight w:val="355"/>
        </w:trPr>
        <w:tc>
          <w:tcPr>
            <w:tcW w:w="1072" w:type="dxa"/>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10</w:t>
            </w:r>
          </w:p>
        </w:tc>
        <w:tc>
          <w:tcPr>
            <w:tcW w:w="1515" w:type="dxa"/>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11</w:t>
            </w:r>
          </w:p>
        </w:tc>
        <w:tc>
          <w:tcPr>
            <w:tcW w:w="1582" w:type="dxa"/>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12</w:t>
            </w:r>
          </w:p>
        </w:tc>
        <w:tc>
          <w:tcPr>
            <w:tcW w:w="1614" w:type="dxa"/>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13</w:t>
            </w:r>
          </w:p>
        </w:tc>
        <w:tc>
          <w:tcPr>
            <w:tcW w:w="1614" w:type="dxa"/>
            <w:gridSpan w:val="2"/>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14</w:t>
            </w:r>
          </w:p>
        </w:tc>
        <w:tc>
          <w:tcPr>
            <w:tcW w:w="1356" w:type="dxa"/>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15</w:t>
            </w:r>
          </w:p>
        </w:tc>
        <w:tc>
          <w:tcPr>
            <w:tcW w:w="1675" w:type="dxa"/>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16</w:t>
            </w:r>
          </w:p>
        </w:tc>
        <w:tc>
          <w:tcPr>
            <w:tcW w:w="1614" w:type="dxa"/>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17</w:t>
            </w:r>
          </w:p>
        </w:tc>
        <w:tc>
          <w:tcPr>
            <w:tcW w:w="1611" w:type="dxa"/>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18</w:t>
            </w:r>
          </w:p>
        </w:tc>
        <w:tc>
          <w:tcPr>
            <w:tcW w:w="2250" w:type="dxa"/>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19</w:t>
            </w:r>
          </w:p>
        </w:tc>
      </w:tr>
      <w:tr w:rsidR="002C6FB2" w:rsidRPr="00DF58B7" w:rsidTr="003313D0">
        <w:trPr>
          <w:trHeight w:val="977"/>
        </w:trPr>
        <w:tc>
          <w:tcPr>
            <w:tcW w:w="1072" w:type="dxa"/>
            <w:vAlign w:val="center"/>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41</w:t>
            </w:r>
          </w:p>
        </w:tc>
        <w:tc>
          <w:tcPr>
            <w:tcW w:w="1515" w:type="dxa"/>
            <w:vAlign w:val="center"/>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100%</w:t>
            </w:r>
          </w:p>
        </w:tc>
        <w:tc>
          <w:tcPr>
            <w:tcW w:w="1582" w:type="dxa"/>
            <w:vAlign w:val="center"/>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41</w:t>
            </w:r>
          </w:p>
        </w:tc>
        <w:tc>
          <w:tcPr>
            <w:tcW w:w="1614" w:type="dxa"/>
            <w:vAlign w:val="center"/>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100%</w:t>
            </w:r>
          </w:p>
        </w:tc>
        <w:tc>
          <w:tcPr>
            <w:tcW w:w="1614" w:type="dxa"/>
            <w:gridSpan w:val="2"/>
            <w:vAlign w:val="center"/>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100 %</w:t>
            </w:r>
          </w:p>
        </w:tc>
        <w:tc>
          <w:tcPr>
            <w:tcW w:w="1356" w:type="dxa"/>
            <w:vAlign w:val="center"/>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8</w:t>
            </w:r>
          </w:p>
        </w:tc>
        <w:tc>
          <w:tcPr>
            <w:tcW w:w="1675" w:type="dxa"/>
            <w:vAlign w:val="center"/>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8</w:t>
            </w:r>
          </w:p>
        </w:tc>
        <w:tc>
          <w:tcPr>
            <w:tcW w:w="1614" w:type="dxa"/>
            <w:vAlign w:val="center"/>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100%</w:t>
            </w:r>
          </w:p>
        </w:tc>
        <w:tc>
          <w:tcPr>
            <w:tcW w:w="1611" w:type="dxa"/>
            <w:vAlign w:val="center"/>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100%</w:t>
            </w:r>
          </w:p>
        </w:tc>
        <w:tc>
          <w:tcPr>
            <w:tcW w:w="2250" w:type="dxa"/>
            <w:vAlign w:val="center"/>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w:t>
            </w:r>
          </w:p>
        </w:tc>
      </w:tr>
    </w:tbl>
    <w:p w:rsidR="002C6FB2" w:rsidRPr="00DF58B7" w:rsidRDefault="002C6FB2" w:rsidP="003313D0">
      <w:pPr>
        <w:jc w:val="center"/>
        <w:rPr>
          <w:b/>
          <w:color w:val="000000"/>
          <w:sz w:val="28"/>
          <w:szCs w:val="28"/>
          <w:lang w:val="uk-UA"/>
        </w:rPr>
      </w:pPr>
    </w:p>
    <w:p w:rsidR="002C6FB2" w:rsidRPr="00DF58B7" w:rsidRDefault="002C6FB2" w:rsidP="003313D0">
      <w:pPr>
        <w:rPr>
          <w:b/>
          <w:color w:val="000000"/>
          <w:sz w:val="28"/>
          <w:szCs w:val="28"/>
          <w:lang w:val="uk-UA"/>
        </w:rPr>
      </w:pPr>
    </w:p>
    <w:p w:rsidR="002C6FB2" w:rsidRPr="00DF58B7" w:rsidRDefault="002C6FB2" w:rsidP="003313D0">
      <w:pPr>
        <w:spacing w:after="0" w:line="240" w:lineRule="auto"/>
        <w:jc w:val="right"/>
        <w:rPr>
          <w:rFonts w:ascii="Times New Roman" w:hAnsi="Times New Roman"/>
          <w:i/>
          <w:color w:val="000000"/>
          <w:sz w:val="28"/>
          <w:szCs w:val="28"/>
        </w:rPr>
      </w:pPr>
      <w:r w:rsidRPr="00DF58B7">
        <w:rPr>
          <w:rFonts w:ascii="Times New Roman" w:hAnsi="Times New Roman"/>
          <w:i/>
          <w:color w:val="000000"/>
          <w:sz w:val="28"/>
          <w:szCs w:val="28"/>
        </w:rPr>
        <w:lastRenderedPageBreak/>
        <w:t>Таблиця  № 9</w:t>
      </w:r>
    </w:p>
    <w:p w:rsidR="002C6FB2" w:rsidRPr="00DF58B7" w:rsidRDefault="002C6FB2" w:rsidP="003313D0">
      <w:pPr>
        <w:spacing w:after="0" w:line="240" w:lineRule="auto"/>
        <w:jc w:val="center"/>
        <w:rPr>
          <w:rFonts w:ascii="Times New Roman" w:hAnsi="Times New Roman"/>
          <w:b/>
          <w:color w:val="000000"/>
          <w:sz w:val="28"/>
          <w:szCs w:val="28"/>
        </w:rPr>
      </w:pPr>
    </w:p>
    <w:p w:rsidR="002C6FB2" w:rsidRPr="00DF58B7" w:rsidRDefault="002C6FB2" w:rsidP="003313D0">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Дані  про  науково-дослідницьку роботу студентів</w:t>
      </w:r>
    </w:p>
    <w:p w:rsidR="002C6FB2" w:rsidRPr="00DF58B7" w:rsidRDefault="002C6FB2" w:rsidP="003313D0">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за 202</w:t>
      </w:r>
      <w:r w:rsidRPr="00DF58B7">
        <w:rPr>
          <w:rFonts w:ascii="Times New Roman" w:hAnsi="Times New Roman"/>
          <w:b/>
          <w:color w:val="000000"/>
          <w:sz w:val="28"/>
          <w:szCs w:val="28"/>
          <w:lang w:val="uk-UA"/>
        </w:rPr>
        <w:t>1</w:t>
      </w:r>
      <w:r w:rsidRPr="00DF58B7">
        <w:rPr>
          <w:rFonts w:ascii="Times New Roman" w:hAnsi="Times New Roman"/>
          <w:b/>
          <w:color w:val="000000"/>
          <w:sz w:val="28"/>
          <w:szCs w:val="28"/>
        </w:rPr>
        <w:t xml:space="preserve"> – 202</w:t>
      </w:r>
      <w:r w:rsidRPr="00DF58B7">
        <w:rPr>
          <w:rFonts w:ascii="Times New Roman" w:hAnsi="Times New Roman"/>
          <w:b/>
          <w:color w:val="000000"/>
          <w:sz w:val="28"/>
          <w:szCs w:val="28"/>
          <w:lang w:val="uk-UA"/>
        </w:rPr>
        <w:t>2</w:t>
      </w:r>
      <w:r w:rsidRPr="00DF58B7">
        <w:rPr>
          <w:rFonts w:ascii="Times New Roman" w:hAnsi="Times New Roman"/>
          <w:b/>
          <w:color w:val="000000"/>
          <w:sz w:val="28"/>
          <w:szCs w:val="28"/>
        </w:rPr>
        <w:t xml:space="preserve"> н.р.</w:t>
      </w:r>
    </w:p>
    <w:p w:rsidR="002C6FB2" w:rsidRPr="00DF58B7" w:rsidRDefault="002C6FB2" w:rsidP="003313D0">
      <w:pPr>
        <w:spacing w:after="0" w:line="240" w:lineRule="auto"/>
        <w:jc w:val="center"/>
        <w:rPr>
          <w:rFonts w:ascii="Times New Roman" w:hAnsi="Times New Roman"/>
          <w:b/>
          <w:color w:val="000000"/>
          <w:sz w:val="28"/>
          <w:szCs w:val="28"/>
        </w:rPr>
      </w:pPr>
    </w:p>
    <w:p w:rsidR="002C6FB2" w:rsidRPr="00DF58B7" w:rsidRDefault="002C6FB2" w:rsidP="003313D0">
      <w:pPr>
        <w:spacing w:after="0" w:line="240" w:lineRule="auto"/>
        <w:jc w:val="center"/>
        <w:rPr>
          <w:rFonts w:ascii="Times New Roman" w:hAnsi="Times New Roman"/>
          <w:color w:val="000000"/>
          <w:sz w:val="28"/>
          <w:szCs w:val="28"/>
        </w:rPr>
      </w:pPr>
    </w:p>
    <w:p w:rsidR="002C6FB2" w:rsidRPr="00DF58B7" w:rsidRDefault="002C6FB2" w:rsidP="003313D0">
      <w:pPr>
        <w:spacing w:after="0" w:line="240" w:lineRule="auto"/>
        <w:jc w:val="cente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2353"/>
        <w:gridCol w:w="1178"/>
        <w:gridCol w:w="1189"/>
        <w:gridCol w:w="1177"/>
        <w:gridCol w:w="1202"/>
        <w:gridCol w:w="1185"/>
        <w:gridCol w:w="1194"/>
        <w:gridCol w:w="1196"/>
        <w:gridCol w:w="1209"/>
        <w:gridCol w:w="1180"/>
        <w:gridCol w:w="1174"/>
      </w:tblGrid>
      <w:tr w:rsidR="002C6FB2" w:rsidRPr="00DF58B7" w:rsidTr="004F1614">
        <w:trPr>
          <w:cantSplit/>
        </w:trPr>
        <w:tc>
          <w:tcPr>
            <w:tcW w:w="549" w:type="dxa"/>
            <w:vMerge w:val="restart"/>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з\п</w:t>
            </w:r>
          </w:p>
        </w:tc>
        <w:tc>
          <w:tcPr>
            <w:tcW w:w="2353" w:type="dxa"/>
            <w:vMerge w:val="restart"/>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Назва навчального  закладу</w:t>
            </w:r>
          </w:p>
        </w:tc>
        <w:tc>
          <w:tcPr>
            <w:tcW w:w="2367" w:type="dxa"/>
            <w:gridSpan w:val="2"/>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Кількість  викладачів-керівників гуртків</w:t>
            </w:r>
          </w:p>
        </w:tc>
        <w:tc>
          <w:tcPr>
            <w:tcW w:w="2379" w:type="dxa"/>
            <w:gridSpan w:val="2"/>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Загальна кількість  студентів</w:t>
            </w:r>
          </w:p>
        </w:tc>
        <w:tc>
          <w:tcPr>
            <w:tcW w:w="2379" w:type="dxa"/>
            <w:gridSpan w:val="2"/>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Кількість  студентів, що  займаються  в  предметних  гуртках</w:t>
            </w:r>
          </w:p>
        </w:tc>
        <w:tc>
          <w:tcPr>
            <w:tcW w:w="2405" w:type="dxa"/>
            <w:gridSpan w:val="2"/>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Кількість  студентів, що займаються науково-дослідницькою роботою</w:t>
            </w:r>
          </w:p>
        </w:tc>
        <w:tc>
          <w:tcPr>
            <w:tcW w:w="2354" w:type="dxa"/>
            <w:gridSpan w:val="2"/>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Кількість  учасників  ІІ  туру  конкурсу  творчих  робіт  регіону</w:t>
            </w:r>
          </w:p>
        </w:tc>
      </w:tr>
      <w:tr w:rsidR="002C6FB2" w:rsidRPr="00DF58B7" w:rsidTr="004F1614">
        <w:trPr>
          <w:cantSplit/>
        </w:trPr>
        <w:tc>
          <w:tcPr>
            <w:tcW w:w="549" w:type="dxa"/>
            <w:vMerge/>
          </w:tcPr>
          <w:p w:rsidR="002C6FB2" w:rsidRPr="00DF58B7" w:rsidRDefault="002C6FB2" w:rsidP="003313D0">
            <w:pPr>
              <w:spacing w:after="0" w:line="240" w:lineRule="auto"/>
              <w:jc w:val="center"/>
              <w:rPr>
                <w:rFonts w:ascii="Times New Roman" w:hAnsi="Times New Roman"/>
                <w:i/>
                <w:color w:val="000000"/>
                <w:sz w:val="28"/>
                <w:szCs w:val="28"/>
              </w:rPr>
            </w:pPr>
          </w:p>
        </w:tc>
        <w:tc>
          <w:tcPr>
            <w:tcW w:w="2353" w:type="dxa"/>
            <w:vMerge/>
          </w:tcPr>
          <w:p w:rsidR="002C6FB2" w:rsidRPr="00DF58B7" w:rsidRDefault="002C6FB2" w:rsidP="003313D0">
            <w:pPr>
              <w:spacing w:after="0" w:line="240" w:lineRule="auto"/>
              <w:jc w:val="center"/>
              <w:rPr>
                <w:rFonts w:ascii="Times New Roman" w:hAnsi="Times New Roman"/>
                <w:i/>
                <w:color w:val="000000"/>
                <w:sz w:val="28"/>
                <w:szCs w:val="28"/>
              </w:rPr>
            </w:pPr>
          </w:p>
        </w:tc>
        <w:tc>
          <w:tcPr>
            <w:tcW w:w="1178"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189"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177"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02"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185"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194"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196"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209"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c>
          <w:tcPr>
            <w:tcW w:w="1180"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абс.</w:t>
            </w:r>
          </w:p>
        </w:tc>
        <w:tc>
          <w:tcPr>
            <w:tcW w:w="1174"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w:t>
            </w:r>
          </w:p>
        </w:tc>
      </w:tr>
      <w:tr w:rsidR="002C6FB2" w:rsidRPr="00DF58B7" w:rsidTr="004F1614">
        <w:tc>
          <w:tcPr>
            <w:tcW w:w="549"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w:t>
            </w:r>
          </w:p>
        </w:tc>
        <w:tc>
          <w:tcPr>
            <w:tcW w:w="2353"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2.</w:t>
            </w:r>
          </w:p>
        </w:tc>
        <w:tc>
          <w:tcPr>
            <w:tcW w:w="1178"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3.</w:t>
            </w:r>
          </w:p>
        </w:tc>
        <w:tc>
          <w:tcPr>
            <w:tcW w:w="1189"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4.</w:t>
            </w:r>
          </w:p>
        </w:tc>
        <w:tc>
          <w:tcPr>
            <w:tcW w:w="1177"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5.</w:t>
            </w:r>
          </w:p>
        </w:tc>
        <w:tc>
          <w:tcPr>
            <w:tcW w:w="1202"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6.</w:t>
            </w:r>
          </w:p>
        </w:tc>
        <w:tc>
          <w:tcPr>
            <w:tcW w:w="1185"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7.</w:t>
            </w:r>
          </w:p>
        </w:tc>
        <w:tc>
          <w:tcPr>
            <w:tcW w:w="1194"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8.</w:t>
            </w:r>
          </w:p>
        </w:tc>
        <w:tc>
          <w:tcPr>
            <w:tcW w:w="1196"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9.</w:t>
            </w:r>
          </w:p>
        </w:tc>
        <w:tc>
          <w:tcPr>
            <w:tcW w:w="1209"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10.</w:t>
            </w:r>
          </w:p>
        </w:tc>
        <w:tc>
          <w:tcPr>
            <w:tcW w:w="1180"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11.</w:t>
            </w:r>
          </w:p>
        </w:tc>
        <w:tc>
          <w:tcPr>
            <w:tcW w:w="1174"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12.</w:t>
            </w:r>
          </w:p>
        </w:tc>
      </w:tr>
      <w:tr w:rsidR="002C6FB2" w:rsidRPr="00DF58B7" w:rsidTr="004F1614">
        <w:tc>
          <w:tcPr>
            <w:tcW w:w="549" w:type="dxa"/>
          </w:tcPr>
          <w:p w:rsidR="002C6FB2" w:rsidRPr="00DF58B7" w:rsidRDefault="002C6FB2" w:rsidP="003313D0">
            <w:pPr>
              <w:spacing w:after="0" w:line="240" w:lineRule="auto"/>
              <w:jc w:val="center"/>
              <w:rPr>
                <w:rFonts w:ascii="Times New Roman" w:hAnsi="Times New Roman"/>
                <w:color w:val="000000"/>
                <w:sz w:val="28"/>
                <w:szCs w:val="28"/>
              </w:rPr>
            </w:pPr>
          </w:p>
        </w:tc>
        <w:tc>
          <w:tcPr>
            <w:tcW w:w="2353" w:type="dxa"/>
          </w:tcPr>
          <w:p w:rsidR="002C6FB2" w:rsidRPr="00DF58B7" w:rsidRDefault="002C6FB2" w:rsidP="003313D0">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Бердичівський  медичний фаховий коледж</w:t>
            </w:r>
          </w:p>
        </w:tc>
        <w:tc>
          <w:tcPr>
            <w:tcW w:w="1178" w:type="dxa"/>
            <w:vAlign w:val="center"/>
          </w:tcPr>
          <w:p w:rsidR="002C6FB2" w:rsidRPr="00DF58B7" w:rsidRDefault="002C6FB2" w:rsidP="003313D0">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19</w:t>
            </w:r>
          </w:p>
        </w:tc>
        <w:tc>
          <w:tcPr>
            <w:tcW w:w="1189" w:type="dxa"/>
            <w:vAlign w:val="center"/>
          </w:tcPr>
          <w:p w:rsidR="002C6FB2" w:rsidRPr="00DF58B7" w:rsidRDefault="002C6FB2" w:rsidP="003313D0">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lang w:val="uk-UA"/>
              </w:rPr>
              <w:t>41</w:t>
            </w:r>
            <w:r w:rsidRPr="00DF58B7">
              <w:rPr>
                <w:rFonts w:ascii="Times New Roman" w:hAnsi="Times New Roman"/>
                <w:color w:val="000000"/>
                <w:sz w:val="28"/>
                <w:szCs w:val="28"/>
              </w:rPr>
              <w:t>,3 %</w:t>
            </w:r>
          </w:p>
        </w:tc>
        <w:tc>
          <w:tcPr>
            <w:tcW w:w="1177" w:type="dxa"/>
            <w:vAlign w:val="center"/>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lang w:val="uk-UA"/>
              </w:rPr>
              <w:t>314</w:t>
            </w:r>
          </w:p>
        </w:tc>
        <w:tc>
          <w:tcPr>
            <w:tcW w:w="1202" w:type="dxa"/>
            <w:vAlign w:val="center"/>
          </w:tcPr>
          <w:p w:rsidR="002C6FB2" w:rsidRPr="00DF58B7" w:rsidRDefault="002C6FB2" w:rsidP="003313D0">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100%</w:t>
            </w:r>
          </w:p>
        </w:tc>
        <w:tc>
          <w:tcPr>
            <w:tcW w:w="1185" w:type="dxa"/>
            <w:vAlign w:val="center"/>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rPr>
              <w:t>11</w:t>
            </w:r>
            <w:r w:rsidRPr="00DF58B7">
              <w:rPr>
                <w:rFonts w:ascii="Times New Roman" w:hAnsi="Times New Roman"/>
                <w:color w:val="000000"/>
                <w:sz w:val="28"/>
                <w:szCs w:val="28"/>
                <w:lang w:val="uk-UA"/>
              </w:rPr>
              <w:t>2</w:t>
            </w:r>
          </w:p>
        </w:tc>
        <w:tc>
          <w:tcPr>
            <w:tcW w:w="1194" w:type="dxa"/>
            <w:vAlign w:val="center"/>
          </w:tcPr>
          <w:p w:rsidR="002C6FB2" w:rsidRPr="00DF58B7" w:rsidRDefault="002C6FB2" w:rsidP="003313D0">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35,</w:t>
            </w:r>
            <w:r w:rsidRPr="00DF58B7">
              <w:rPr>
                <w:rFonts w:ascii="Times New Roman" w:hAnsi="Times New Roman"/>
                <w:color w:val="000000"/>
                <w:sz w:val="28"/>
                <w:szCs w:val="28"/>
                <w:lang w:val="uk-UA"/>
              </w:rPr>
              <w:t>7</w:t>
            </w:r>
            <w:r w:rsidRPr="00DF58B7">
              <w:rPr>
                <w:rFonts w:ascii="Times New Roman" w:hAnsi="Times New Roman"/>
                <w:color w:val="000000"/>
                <w:sz w:val="28"/>
                <w:szCs w:val="28"/>
              </w:rPr>
              <w:t xml:space="preserve"> %</w:t>
            </w:r>
          </w:p>
        </w:tc>
        <w:tc>
          <w:tcPr>
            <w:tcW w:w="1196" w:type="dxa"/>
            <w:vAlign w:val="center"/>
          </w:tcPr>
          <w:p w:rsidR="002C6FB2" w:rsidRPr="00DF58B7" w:rsidRDefault="002C6FB2" w:rsidP="003313D0">
            <w:pPr>
              <w:spacing w:after="0" w:line="240" w:lineRule="auto"/>
              <w:jc w:val="center"/>
              <w:rPr>
                <w:rFonts w:ascii="Times New Roman" w:hAnsi="Times New Roman"/>
                <w:color w:val="000000"/>
                <w:sz w:val="28"/>
                <w:szCs w:val="28"/>
                <w:lang w:val="uk-UA"/>
              </w:rPr>
            </w:pPr>
            <w:r w:rsidRPr="00DF58B7">
              <w:rPr>
                <w:rFonts w:ascii="Times New Roman" w:hAnsi="Times New Roman"/>
                <w:color w:val="000000"/>
                <w:sz w:val="28"/>
                <w:szCs w:val="28"/>
              </w:rPr>
              <w:t>1</w:t>
            </w:r>
            <w:r w:rsidRPr="00DF58B7">
              <w:rPr>
                <w:rFonts w:ascii="Times New Roman" w:hAnsi="Times New Roman"/>
                <w:color w:val="000000"/>
                <w:sz w:val="28"/>
                <w:szCs w:val="28"/>
                <w:lang w:val="uk-UA"/>
              </w:rPr>
              <w:t>1</w:t>
            </w:r>
          </w:p>
        </w:tc>
        <w:tc>
          <w:tcPr>
            <w:tcW w:w="1209" w:type="dxa"/>
            <w:vAlign w:val="center"/>
          </w:tcPr>
          <w:p w:rsidR="002C6FB2" w:rsidRPr="00DF58B7" w:rsidRDefault="002C6FB2" w:rsidP="003313D0">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lang w:val="uk-UA"/>
              </w:rPr>
              <w:t>3,5</w:t>
            </w:r>
            <w:r w:rsidRPr="00DF58B7">
              <w:rPr>
                <w:rFonts w:ascii="Times New Roman" w:hAnsi="Times New Roman"/>
                <w:color w:val="000000"/>
                <w:sz w:val="28"/>
                <w:szCs w:val="28"/>
              </w:rPr>
              <w:t xml:space="preserve"> %</w:t>
            </w:r>
          </w:p>
        </w:tc>
        <w:tc>
          <w:tcPr>
            <w:tcW w:w="1180" w:type="dxa"/>
            <w:vAlign w:val="center"/>
          </w:tcPr>
          <w:p w:rsidR="002C6FB2" w:rsidRPr="00DF58B7" w:rsidRDefault="002C6FB2" w:rsidP="003313D0">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c>
          <w:tcPr>
            <w:tcW w:w="1174" w:type="dxa"/>
            <w:vAlign w:val="center"/>
          </w:tcPr>
          <w:p w:rsidR="002C6FB2" w:rsidRPr="00DF58B7" w:rsidRDefault="002C6FB2" w:rsidP="003313D0">
            <w:pPr>
              <w:spacing w:after="0" w:line="240" w:lineRule="auto"/>
              <w:jc w:val="center"/>
              <w:rPr>
                <w:rFonts w:ascii="Times New Roman" w:hAnsi="Times New Roman"/>
                <w:color w:val="000000"/>
                <w:sz w:val="28"/>
                <w:szCs w:val="28"/>
              </w:rPr>
            </w:pPr>
            <w:r w:rsidRPr="00DF58B7">
              <w:rPr>
                <w:rFonts w:ascii="Times New Roman" w:hAnsi="Times New Roman"/>
                <w:color w:val="000000"/>
                <w:sz w:val="28"/>
                <w:szCs w:val="28"/>
              </w:rPr>
              <w:t>-</w:t>
            </w:r>
          </w:p>
        </w:tc>
      </w:tr>
    </w:tbl>
    <w:p w:rsidR="002C6FB2" w:rsidRPr="00DF58B7" w:rsidRDefault="002C6FB2" w:rsidP="003313D0">
      <w:pPr>
        <w:jc w:val="center"/>
        <w:rPr>
          <w:color w:val="000000"/>
          <w:sz w:val="28"/>
        </w:rPr>
      </w:pPr>
    </w:p>
    <w:p w:rsidR="002C6FB2" w:rsidRPr="00DF58B7" w:rsidRDefault="002C6FB2" w:rsidP="003313D0">
      <w:pPr>
        <w:jc w:val="center"/>
        <w:rPr>
          <w:color w:val="000000"/>
          <w:sz w:val="28"/>
        </w:rPr>
      </w:pPr>
    </w:p>
    <w:p w:rsidR="002C6FB2" w:rsidRPr="00DF58B7" w:rsidRDefault="002C6FB2" w:rsidP="003313D0">
      <w:pPr>
        <w:jc w:val="center"/>
        <w:rPr>
          <w:color w:val="000000"/>
          <w:sz w:val="28"/>
        </w:rPr>
      </w:pPr>
    </w:p>
    <w:p w:rsidR="002C6FB2" w:rsidRPr="00DF58B7" w:rsidRDefault="002C6FB2" w:rsidP="003313D0">
      <w:pPr>
        <w:jc w:val="center"/>
        <w:rPr>
          <w:color w:val="000000"/>
          <w:sz w:val="28"/>
        </w:rPr>
      </w:pPr>
    </w:p>
    <w:p w:rsidR="002C6FB2" w:rsidRPr="00DF58B7" w:rsidRDefault="002C6FB2" w:rsidP="003313D0">
      <w:pPr>
        <w:jc w:val="center"/>
        <w:rPr>
          <w:color w:val="000000"/>
          <w:sz w:val="28"/>
        </w:rPr>
      </w:pPr>
    </w:p>
    <w:p w:rsidR="002C6FB2" w:rsidRPr="00DF58B7" w:rsidRDefault="002C6FB2" w:rsidP="003313D0">
      <w:pPr>
        <w:jc w:val="center"/>
        <w:rPr>
          <w:color w:val="000000"/>
          <w:sz w:val="28"/>
        </w:rPr>
      </w:pPr>
    </w:p>
    <w:p w:rsidR="002C6FB2" w:rsidRPr="00DF58B7" w:rsidRDefault="002C6FB2" w:rsidP="003313D0">
      <w:pPr>
        <w:jc w:val="center"/>
        <w:rPr>
          <w:color w:val="000000"/>
          <w:sz w:val="28"/>
        </w:rPr>
      </w:pPr>
    </w:p>
    <w:p w:rsidR="002C6FB2" w:rsidRPr="00DF58B7" w:rsidRDefault="002C6FB2" w:rsidP="003313D0">
      <w:pPr>
        <w:spacing w:after="0" w:line="240" w:lineRule="auto"/>
        <w:jc w:val="right"/>
        <w:outlineLvl w:val="0"/>
        <w:rPr>
          <w:rFonts w:ascii="Times New Roman" w:hAnsi="Times New Roman"/>
          <w:i/>
          <w:color w:val="000000"/>
          <w:sz w:val="28"/>
          <w:szCs w:val="28"/>
        </w:rPr>
      </w:pPr>
      <w:r w:rsidRPr="00DF58B7">
        <w:rPr>
          <w:rFonts w:ascii="Times New Roman" w:hAnsi="Times New Roman"/>
          <w:i/>
          <w:color w:val="000000"/>
          <w:sz w:val="28"/>
          <w:szCs w:val="28"/>
        </w:rPr>
        <w:lastRenderedPageBreak/>
        <w:t>Таблиця  № 10</w:t>
      </w:r>
    </w:p>
    <w:p w:rsidR="002C6FB2" w:rsidRPr="00DF58B7" w:rsidRDefault="002C6FB2" w:rsidP="003313D0">
      <w:pPr>
        <w:spacing w:after="0" w:line="240" w:lineRule="auto"/>
        <w:jc w:val="right"/>
        <w:rPr>
          <w:rFonts w:ascii="Times New Roman" w:hAnsi="Times New Roman"/>
          <w:i/>
          <w:color w:val="000000"/>
          <w:sz w:val="28"/>
          <w:szCs w:val="28"/>
        </w:rPr>
      </w:pPr>
    </w:p>
    <w:p w:rsidR="002C6FB2" w:rsidRPr="00DF58B7" w:rsidRDefault="002C6FB2" w:rsidP="009F7973">
      <w:pPr>
        <w:spacing w:after="0" w:line="240" w:lineRule="auto"/>
        <w:jc w:val="center"/>
        <w:outlineLvl w:val="0"/>
        <w:rPr>
          <w:rFonts w:ascii="Times New Roman" w:hAnsi="Times New Roman"/>
          <w:color w:val="000000"/>
          <w:sz w:val="28"/>
          <w:szCs w:val="28"/>
        </w:rPr>
      </w:pPr>
      <w:r w:rsidRPr="00DF58B7">
        <w:rPr>
          <w:rFonts w:ascii="Times New Roman" w:hAnsi="Times New Roman"/>
          <w:b/>
          <w:color w:val="000000"/>
          <w:sz w:val="28"/>
          <w:szCs w:val="28"/>
        </w:rPr>
        <w:t xml:space="preserve">Результати  ліцензійного  іспиту  КРОК-М  </w:t>
      </w:r>
      <w:r w:rsidRPr="00DF58B7">
        <w:rPr>
          <w:rFonts w:ascii="Times New Roman" w:hAnsi="Times New Roman"/>
          <w:color w:val="000000"/>
          <w:sz w:val="28"/>
          <w:szCs w:val="28"/>
        </w:rPr>
        <w:t>(«Сестринська справа»)</w:t>
      </w:r>
    </w:p>
    <w:p w:rsidR="002C6FB2" w:rsidRPr="00DF58B7" w:rsidRDefault="002C6FB2" w:rsidP="009F7973">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rPr>
        <w:t>за 202</w:t>
      </w:r>
      <w:r w:rsidRPr="00DF58B7">
        <w:rPr>
          <w:rFonts w:ascii="Times New Roman" w:hAnsi="Times New Roman"/>
          <w:b/>
          <w:color w:val="000000"/>
          <w:sz w:val="28"/>
          <w:szCs w:val="28"/>
          <w:lang w:val="uk-UA"/>
        </w:rPr>
        <w:t>1</w:t>
      </w:r>
      <w:r w:rsidRPr="00DF58B7">
        <w:rPr>
          <w:rFonts w:ascii="Times New Roman" w:hAnsi="Times New Roman"/>
          <w:b/>
          <w:color w:val="000000"/>
          <w:sz w:val="28"/>
          <w:szCs w:val="28"/>
        </w:rPr>
        <w:t xml:space="preserve"> – 202</w:t>
      </w:r>
      <w:r w:rsidRPr="00DF58B7">
        <w:rPr>
          <w:rFonts w:ascii="Times New Roman" w:hAnsi="Times New Roman"/>
          <w:b/>
          <w:color w:val="000000"/>
          <w:sz w:val="28"/>
          <w:szCs w:val="28"/>
          <w:lang w:val="uk-UA"/>
        </w:rPr>
        <w:t>2</w:t>
      </w:r>
      <w:r w:rsidRPr="00DF58B7">
        <w:rPr>
          <w:rFonts w:ascii="Times New Roman" w:hAnsi="Times New Roman"/>
          <w:b/>
          <w:color w:val="000000"/>
          <w:sz w:val="28"/>
          <w:szCs w:val="28"/>
        </w:rPr>
        <w:t xml:space="preserve"> н.р.</w:t>
      </w:r>
    </w:p>
    <w:p w:rsidR="002C6FB2" w:rsidRPr="00DF58B7" w:rsidRDefault="002C6FB2" w:rsidP="009F7973">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Відповідно до Наказу МОЗ України  від 21 квітня 2022 року № 667 «Про внесення змін до Графіка проведення єдиного державного кваліфікаційного іспиту для здобувачів ступеня вищої освіти магістр та тестових екзаменів ліцензійних інтегрованих іспитів для здобувачів освітньо-кваліфікаційного рівня бакалавр та молодший спеціаліст галузі знань 22 «Охорона здоров’я » у 2022 році »,  ліцензійний іспит КРОК-М (Сестринська справа) цьогоріч не проводився</w:t>
      </w:r>
    </w:p>
    <w:p w:rsidR="002C6FB2" w:rsidRPr="00DF58B7" w:rsidRDefault="002C6FB2" w:rsidP="003313D0">
      <w:pPr>
        <w:spacing w:after="0" w:line="240" w:lineRule="auto"/>
        <w:jc w:val="center"/>
        <w:rPr>
          <w:rFonts w:ascii="Times New Roman" w:hAnsi="Times New Roman"/>
          <w:color w:val="000000"/>
          <w:sz w:val="28"/>
          <w:szCs w:val="28"/>
          <w:lang w:val="uk-UA"/>
        </w:rPr>
      </w:pPr>
    </w:p>
    <w:tbl>
      <w:tblPr>
        <w:tblW w:w="133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887"/>
        <w:gridCol w:w="661"/>
        <w:gridCol w:w="786"/>
        <w:gridCol w:w="832"/>
        <w:gridCol w:w="832"/>
        <w:gridCol w:w="832"/>
        <w:gridCol w:w="824"/>
        <w:gridCol w:w="896"/>
        <w:gridCol w:w="728"/>
        <w:gridCol w:w="854"/>
        <w:gridCol w:w="840"/>
        <w:gridCol w:w="797"/>
        <w:gridCol w:w="714"/>
        <w:gridCol w:w="980"/>
      </w:tblGrid>
      <w:tr w:rsidR="002C6FB2" w:rsidRPr="00DF58B7" w:rsidTr="00A503F5">
        <w:trPr>
          <w:cantSplit/>
          <w:trHeight w:val="542"/>
        </w:trPr>
        <w:tc>
          <w:tcPr>
            <w:tcW w:w="1927" w:type="dxa"/>
            <w:vMerge w:val="restart"/>
          </w:tcPr>
          <w:p w:rsidR="002C6FB2" w:rsidRPr="00DF58B7" w:rsidRDefault="002C6FB2" w:rsidP="003313D0">
            <w:pPr>
              <w:spacing w:after="0" w:line="240" w:lineRule="auto"/>
              <w:jc w:val="center"/>
              <w:rPr>
                <w:rFonts w:ascii="Times New Roman" w:hAnsi="Times New Roman"/>
                <w:i/>
                <w:color w:val="000000"/>
                <w:sz w:val="28"/>
                <w:szCs w:val="28"/>
              </w:rPr>
            </w:pPr>
          </w:p>
          <w:p w:rsidR="002C6FB2" w:rsidRPr="00DF58B7" w:rsidRDefault="002C6FB2" w:rsidP="003313D0">
            <w:pPr>
              <w:spacing w:after="0" w:line="240" w:lineRule="auto"/>
              <w:jc w:val="center"/>
              <w:rPr>
                <w:rFonts w:ascii="Times New Roman" w:hAnsi="Times New Roman"/>
                <w:i/>
                <w:color w:val="000000"/>
                <w:sz w:val="28"/>
                <w:szCs w:val="28"/>
              </w:rPr>
            </w:pPr>
          </w:p>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Назва  навчального  закладу</w:t>
            </w:r>
          </w:p>
        </w:tc>
        <w:tc>
          <w:tcPr>
            <w:tcW w:w="887" w:type="dxa"/>
            <w:vMerge w:val="restart"/>
            <w:textDirection w:val="btLr"/>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 xml:space="preserve">Рік </w:t>
            </w:r>
          </w:p>
        </w:tc>
        <w:tc>
          <w:tcPr>
            <w:tcW w:w="1447" w:type="dxa"/>
            <w:gridSpan w:val="2"/>
            <w:vAlign w:val="center"/>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Середній показник</w:t>
            </w:r>
          </w:p>
        </w:tc>
        <w:tc>
          <w:tcPr>
            <w:tcW w:w="9129" w:type="dxa"/>
            <w:gridSpan w:val="11"/>
            <w:vAlign w:val="center"/>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Субтести (%)</w:t>
            </w:r>
          </w:p>
        </w:tc>
      </w:tr>
      <w:tr w:rsidR="002C6FB2" w:rsidRPr="00DF58B7" w:rsidTr="00A503F5">
        <w:trPr>
          <w:cantSplit/>
          <w:trHeight w:val="3457"/>
        </w:trPr>
        <w:tc>
          <w:tcPr>
            <w:tcW w:w="1927" w:type="dxa"/>
            <w:vMerge/>
          </w:tcPr>
          <w:p w:rsidR="002C6FB2" w:rsidRPr="00DF58B7" w:rsidRDefault="002C6FB2" w:rsidP="003313D0">
            <w:pPr>
              <w:spacing w:after="0" w:line="240" w:lineRule="auto"/>
              <w:jc w:val="center"/>
              <w:rPr>
                <w:rFonts w:ascii="Times New Roman" w:hAnsi="Times New Roman"/>
                <w:i/>
                <w:color w:val="000000"/>
                <w:sz w:val="28"/>
                <w:szCs w:val="28"/>
              </w:rPr>
            </w:pPr>
          </w:p>
        </w:tc>
        <w:tc>
          <w:tcPr>
            <w:tcW w:w="887" w:type="dxa"/>
            <w:vMerge/>
          </w:tcPr>
          <w:p w:rsidR="002C6FB2" w:rsidRPr="00DF58B7" w:rsidRDefault="002C6FB2" w:rsidP="003313D0">
            <w:pPr>
              <w:spacing w:after="0" w:line="240" w:lineRule="auto"/>
              <w:jc w:val="center"/>
              <w:rPr>
                <w:rFonts w:ascii="Times New Roman" w:hAnsi="Times New Roman"/>
                <w:i/>
                <w:color w:val="000000"/>
                <w:sz w:val="28"/>
                <w:szCs w:val="28"/>
              </w:rPr>
            </w:pPr>
          </w:p>
        </w:tc>
        <w:tc>
          <w:tcPr>
            <w:tcW w:w="661" w:type="dxa"/>
            <w:textDirection w:val="btLr"/>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Національний</w:t>
            </w:r>
          </w:p>
        </w:tc>
        <w:tc>
          <w:tcPr>
            <w:tcW w:w="786" w:type="dxa"/>
            <w:textDirection w:val="btLr"/>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По   навчальному закладу</w:t>
            </w:r>
          </w:p>
        </w:tc>
        <w:tc>
          <w:tcPr>
            <w:tcW w:w="832" w:type="dxa"/>
            <w:textDirection w:val="btLr"/>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Основи медсестринства</w:t>
            </w:r>
          </w:p>
        </w:tc>
        <w:tc>
          <w:tcPr>
            <w:tcW w:w="832" w:type="dxa"/>
            <w:textDirection w:val="btLr"/>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Медсестринство у внутрішній медицині</w:t>
            </w:r>
          </w:p>
        </w:tc>
        <w:tc>
          <w:tcPr>
            <w:tcW w:w="832" w:type="dxa"/>
            <w:textDirection w:val="btLr"/>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Медсестринство  у хірургії</w:t>
            </w:r>
          </w:p>
        </w:tc>
        <w:tc>
          <w:tcPr>
            <w:tcW w:w="824" w:type="dxa"/>
            <w:textDirection w:val="btLr"/>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Медсестринство в педіатрії</w:t>
            </w:r>
          </w:p>
        </w:tc>
        <w:tc>
          <w:tcPr>
            <w:tcW w:w="896" w:type="dxa"/>
            <w:textDirection w:val="btLr"/>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Медсестринство в акушерстві та гінекології</w:t>
            </w:r>
          </w:p>
        </w:tc>
        <w:tc>
          <w:tcPr>
            <w:tcW w:w="728" w:type="dxa"/>
            <w:textDirection w:val="btLr"/>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Невідкладні стани</w:t>
            </w:r>
          </w:p>
        </w:tc>
        <w:tc>
          <w:tcPr>
            <w:tcW w:w="854" w:type="dxa"/>
            <w:textDirection w:val="btLr"/>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Медсестринське обстеження</w:t>
            </w:r>
          </w:p>
        </w:tc>
        <w:tc>
          <w:tcPr>
            <w:tcW w:w="840" w:type="dxa"/>
            <w:textDirection w:val="btLr"/>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Медсестринський    діагноз</w:t>
            </w:r>
          </w:p>
        </w:tc>
        <w:tc>
          <w:tcPr>
            <w:tcW w:w="797" w:type="dxa"/>
            <w:textDirection w:val="btLr"/>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Планування медсестринських втручань</w:t>
            </w:r>
          </w:p>
        </w:tc>
        <w:tc>
          <w:tcPr>
            <w:tcW w:w="714" w:type="dxa"/>
            <w:textDirection w:val="btLr"/>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Реалізація плану медсестринських втручань</w:t>
            </w:r>
          </w:p>
        </w:tc>
        <w:tc>
          <w:tcPr>
            <w:tcW w:w="980" w:type="dxa"/>
            <w:textDirection w:val="btLr"/>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Інша діяльність та  знання  медсестри</w:t>
            </w:r>
          </w:p>
        </w:tc>
      </w:tr>
      <w:tr w:rsidR="002C6FB2" w:rsidRPr="00DF58B7" w:rsidTr="00A503F5">
        <w:trPr>
          <w:trHeight w:val="218"/>
        </w:trPr>
        <w:tc>
          <w:tcPr>
            <w:tcW w:w="1927"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w:t>
            </w:r>
          </w:p>
        </w:tc>
        <w:tc>
          <w:tcPr>
            <w:tcW w:w="887"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2</w:t>
            </w:r>
          </w:p>
        </w:tc>
        <w:tc>
          <w:tcPr>
            <w:tcW w:w="661"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3</w:t>
            </w:r>
          </w:p>
        </w:tc>
        <w:tc>
          <w:tcPr>
            <w:tcW w:w="786"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4</w:t>
            </w:r>
          </w:p>
        </w:tc>
        <w:tc>
          <w:tcPr>
            <w:tcW w:w="832"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5</w:t>
            </w:r>
          </w:p>
        </w:tc>
        <w:tc>
          <w:tcPr>
            <w:tcW w:w="832"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6</w:t>
            </w:r>
          </w:p>
        </w:tc>
        <w:tc>
          <w:tcPr>
            <w:tcW w:w="832"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7</w:t>
            </w:r>
          </w:p>
        </w:tc>
        <w:tc>
          <w:tcPr>
            <w:tcW w:w="824"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8</w:t>
            </w:r>
          </w:p>
        </w:tc>
        <w:tc>
          <w:tcPr>
            <w:tcW w:w="896"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9</w:t>
            </w:r>
          </w:p>
        </w:tc>
        <w:tc>
          <w:tcPr>
            <w:tcW w:w="728"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10</w:t>
            </w:r>
          </w:p>
        </w:tc>
        <w:tc>
          <w:tcPr>
            <w:tcW w:w="854"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11</w:t>
            </w:r>
          </w:p>
        </w:tc>
        <w:tc>
          <w:tcPr>
            <w:tcW w:w="840"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12</w:t>
            </w:r>
          </w:p>
        </w:tc>
        <w:tc>
          <w:tcPr>
            <w:tcW w:w="797"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13</w:t>
            </w:r>
          </w:p>
        </w:tc>
        <w:tc>
          <w:tcPr>
            <w:tcW w:w="714"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14</w:t>
            </w:r>
          </w:p>
        </w:tc>
        <w:tc>
          <w:tcPr>
            <w:tcW w:w="980" w:type="dxa"/>
          </w:tcPr>
          <w:p w:rsidR="002C6FB2" w:rsidRPr="00DF58B7" w:rsidRDefault="002C6FB2" w:rsidP="003313D0">
            <w:pPr>
              <w:spacing w:after="0" w:line="240" w:lineRule="auto"/>
              <w:jc w:val="center"/>
              <w:rPr>
                <w:rFonts w:ascii="Times New Roman" w:hAnsi="Times New Roman"/>
                <w:i/>
                <w:color w:val="000000"/>
                <w:sz w:val="28"/>
                <w:szCs w:val="28"/>
              </w:rPr>
            </w:pPr>
            <w:r w:rsidRPr="00DF58B7">
              <w:rPr>
                <w:rFonts w:ascii="Times New Roman" w:hAnsi="Times New Roman"/>
                <w:i/>
                <w:color w:val="000000"/>
                <w:sz w:val="28"/>
                <w:szCs w:val="28"/>
              </w:rPr>
              <w:t>15</w:t>
            </w:r>
          </w:p>
        </w:tc>
      </w:tr>
      <w:tr w:rsidR="002C6FB2" w:rsidRPr="00DF58B7" w:rsidTr="00A503F5">
        <w:trPr>
          <w:cantSplit/>
          <w:trHeight w:val="1722"/>
        </w:trPr>
        <w:tc>
          <w:tcPr>
            <w:tcW w:w="1927" w:type="dxa"/>
            <w:vAlign w:val="center"/>
          </w:tcPr>
          <w:p w:rsidR="002C6FB2" w:rsidRPr="00DF58B7" w:rsidRDefault="002C6FB2" w:rsidP="003313D0">
            <w:pPr>
              <w:spacing w:after="0" w:line="240" w:lineRule="auto"/>
              <w:jc w:val="center"/>
              <w:rPr>
                <w:rFonts w:ascii="Times New Roman" w:hAnsi="Times New Roman"/>
                <w:b/>
                <w:color w:val="000000"/>
                <w:sz w:val="25"/>
                <w:szCs w:val="25"/>
              </w:rPr>
            </w:pPr>
            <w:r w:rsidRPr="00DF58B7">
              <w:rPr>
                <w:rFonts w:ascii="Times New Roman" w:hAnsi="Times New Roman"/>
                <w:b/>
                <w:color w:val="000000"/>
                <w:sz w:val="25"/>
                <w:szCs w:val="25"/>
              </w:rPr>
              <w:t>Бердичівський  медичний фаховий коледж</w:t>
            </w:r>
          </w:p>
        </w:tc>
        <w:tc>
          <w:tcPr>
            <w:tcW w:w="887" w:type="dxa"/>
            <w:vAlign w:val="center"/>
          </w:tcPr>
          <w:p w:rsidR="002C6FB2" w:rsidRPr="00DF58B7" w:rsidRDefault="002C6FB2" w:rsidP="003313D0">
            <w:pPr>
              <w:spacing w:after="0" w:line="240" w:lineRule="auto"/>
              <w:jc w:val="center"/>
              <w:rPr>
                <w:rFonts w:ascii="Times New Roman" w:hAnsi="Times New Roman"/>
                <w:b/>
                <w:color w:val="000000"/>
                <w:sz w:val="25"/>
                <w:szCs w:val="25"/>
                <w:lang w:val="uk-UA"/>
              </w:rPr>
            </w:pPr>
            <w:r w:rsidRPr="00DF58B7">
              <w:rPr>
                <w:rFonts w:ascii="Times New Roman" w:hAnsi="Times New Roman"/>
                <w:b/>
                <w:color w:val="000000"/>
                <w:sz w:val="25"/>
                <w:szCs w:val="25"/>
              </w:rPr>
              <w:t>202</w:t>
            </w:r>
            <w:r w:rsidRPr="00DF58B7">
              <w:rPr>
                <w:rFonts w:ascii="Times New Roman" w:hAnsi="Times New Roman"/>
                <w:b/>
                <w:color w:val="000000"/>
                <w:sz w:val="25"/>
                <w:szCs w:val="25"/>
                <w:lang w:val="uk-UA"/>
              </w:rPr>
              <w:t>2</w:t>
            </w:r>
          </w:p>
        </w:tc>
        <w:tc>
          <w:tcPr>
            <w:tcW w:w="661" w:type="dxa"/>
            <w:vAlign w:val="center"/>
          </w:tcPr>
          <w:p w:rsidR="002C6FB2" w:rsidRPr="00DF58B7" w:rsidRDefault="002C6FB2" w:rsidP="003313D0">
            <w:pPr>
              <w:spacing w:after="0" w:line="240" w:lineRule="auto"/>
              <w:jc w:val="center"/>
              <w:rPr>
                <w:rFonts w:ascii="Times New Roman" w:hAnsi="Times New Roman"/>
                <w:b/>
                <w:color w:val="000000"/>
                <w:sz w:val="28"/>
                <w:szCs w:val="28"/>
              </w:rPr>
            </w:pPr>
          </w:p>
        </w:tc>
        <w:tc>
          <w:tcPr>
            <w:tcW w:w="786" w:type="dxa"/>
            <w:vAlign w:val="center"/>
          </w:tcPr>
          <w:p w:rsidR="002C6FB2" w:rsidRPr="00DF58B7" w:rsidRDefault="002C6FB2" w:rsidP="003313D0">
            <w:pPr>
              <w:spacing w:after="0" w:line="240" w:lineRule="auto"/>
              <w:jc w:val="center"/>
              <w:rPr>
                <w:rFonts w:ascii="Times New Roman" w:hAnsi="Times New Roman"/>
                <w:b/>
                <w:color w:val="000000"/>
                <w:sz w:val="28"/>
                <w:szCs w:val="28"/>
              </w:rPr>
            </w:pPr>
          </w:p>
        </w:tc>
        <w:tc>
          <w:tcPr>
            <w:tcW w:w="832" w:type="dxa"/>
          </w:tcPr>
          <w:p w:rsidR="002C6FB2" w:rsidRPr="00DF58B7" w:rsidRDefault="002C6FB2" w:rsidP="003313D0">
            <w:pPr>
              <w:spacing w:after="0" w:line="240" w:lineRule="auto"/>
              <w:jc w:val="center"/>
              <w:rPr>
                <w:rFonts w:ascii="Times New Roman" w:hAnsi="Times New Roman"/>
                <w:b/>
                <w:color w:val="000000"/>
                <w:sz w:val="28"/>
                <w:szCs w:val="28"/>
              </w:rPr>
            </w:pPr>
          </w:p>
        </w:tc>
        <w:tc>
          <w:tcPr>
            <w:tcW w:w="832" w:type="dxa"/>
          </w:tcPr>
          <w:p w:rsidR="002C6FB2" w:rsidRPr="00DF58B7" w:rsidRDefault="002C6FB2" w:rsidP="003313D0">
            <w:pPr>
              <w:spacing w:after="0" w:line="240" w:lineRule="auto"/>
              <w:jc w:val="center"/>
              <w:rPr>
                <w:rFonts w:ascii="Times New Roman" w:hAnsi="Times New Roman"/>
                <w:b/>
                <w:color w:val="000000"/>
                <w:sz w:val="28"/>
                <w:szCs w:val="28"/>
              </w:rPr>
            </w:pPr>
          </w:p>
        </w:tc>
        <w:tc>
          <w:tcPr>
            <w:tcW w:w="832" w:type="dxa"/>
            <w:vAlign w:val="center"/>
          </w:tcPr>
          <w:p w:rsidR="002C6FB2" w:rsidRPr="00DF58B7" w:rsidRDefault="002C6FB2" w:rsidP="003313D0">
            <w:pPr>
              <w:spacing w:after="0" w:line="240" w:lineRule="auto"/>
              <w:jc w:val="center"/>
              <w:rPr>
                <w:rFonts w:ascii="Times New Roman" w:hAnsi="Times New Roman"/>
                <w:b/>
                <w:color w:val="000000"/>
                <w:sz w:val="28"/>
                <w:szCs w:val="28"/>
              </w:rPr>
            </w:pPr>
          </w:p>
        </w:tc>
        <w:tc>
          <w:tcPr>
            <w:tcW w:w="824" w:type="dxa"/>
            <w:vAlign w:val="center"/>
          </w:tcPr>
          <w:p w:rsidR="002C6FB2" w:rsidRPr="00DF58B7" w:rsidRDefault="002C6FB2" w:rsidP="003313D0">
            <w:pPr>
              <w:spacing w:after="0" w:line="240" w:lineRule="auto"/>
              <w:jc w:val="center"/>
              <w:rPr>
                <w:rFonts w:ascii="Times New Roman" w:hAnsi="Times New Roman"/>
                <w:b/>
                <w:color w:val="000000"/>
                <w:sz w:val="28"/>
                <w:szCs w:val="28"/>
              </w:rPr>
            </w:pPr>
          </w:p>
        </w:tc>
        <w:tc>
          <w:tcPr>
            <w:tcW w:w="896" w:type="dxa"/>
            <w:vAlign w:val="center"/>
          </w:tcPr>
          <w:p w:rsidR="002C6FB2" w:rsidRPr="00DF58B7" w:rsidRDefault="002C6FB2" w:rsidP="003313D0">
            <w:pPr>
              <w:spacing w:after="0" w:line="240" w:lineRule="auto"/>
              <w:jc w:val="center"/>
              <w:rPr>
                <w:rFonts w:ascii="Times New Roman" w:hAnsi="Times New Roman"/>
                <w:b/>
                <w:color w:val="000000"/>
                <w:sz w:val="28"/>
                <w:szCs w:val="28"/>
              </w:rPr>
            </w:pPr>
          </w:p>
        </w:tc>
        <w:tc>
          <w:tcPr>
            <w:tcW w:w="728" w:type="dxa"/>
            <w:vAlign w:val="center"/>
          </w:tcPr>
          <w:p w:rsidR="002C6FB2" w:rsidRPr="00DF58B7" w:rsidRDefault="002C6FB2" w:rsidP="003313D0">
            <w:pPr>
              <w:spacing w:after="0" w:line="240" w:lineRule="auto"/>
              <w:jc w:val="center"/>
              <w:rPr>
                <w:rFonts w:ascii="Times New Roman" w:hAnsi="Times New Roman"/>
                <w:b/>
                <w:color w:val="000000"/>
                <w:sz w:val="28"/>
                <w:szCs w:val="28"/>
              </w:rPr>
            </w:pPr>
          </w:p>
        </w:tc>
        <w:tc>
          <w:tcPr>
            <w:tcW w:w="854" w:type="dxa"/>
            <w:vAlign w:val="center"/>
          </w:tcPr>
          <w:p w:rsidR="002C6FB2" w:rsidRPr="00DF58B7" w:rsidRDefault="002C6FB2" w:rsidP="003313D0">
            <w:pPr>
              <w:spacing w:after="0" w:line="240" w:lineRule="auto"/>
              <w:jc w:val="center"/>
              <w:rPr>
                <w:rFonts w:ascii="Times New Roman" w:hAnsi="Times New Roman"/>
                <w:b/>
                <w:color w:val="000000"/>
                <w:sz w:val="28"/>
                <w:szCs w:val="28"/>
              </w:rPr>
            </w:pPr>
          </w:p>
        </w:tc>
        <w:tc>
          <w:tcPr>
            <w:tcW w:w="840" w:type="dxa"/>
            <w:vAlign w:val="center"/>
          </w:tcPr>
          <w:p w:rsidR="002C6FB2" w:rsidRPr="00DF58B7" w:rsidRDefault="002C6FB2" w:rsidP="003313D0">
            <w:pPr>
              <w:spacing w:after="0" w:line="240" w:lineRule="auto"/>
              <w:jc w:val="center"/>
              <w:rPr>
                <w:rFonts w:ascii="Times New Roman" w:hAnsi="Times New Roman"/>
                <w:b/>
                <w:color w:val="000000"/>
                <w:sz w:val="28"/>
                <w:szCs w:val="28"/>
              </w:rPr>
            </w:pPr>
          </w:p>
        </w:tc>
        <w:tc>
          <w:tcPr>
            <w:tcW w:w="797" w:type="dxa"/>
            <w:vAlign w:val="center"/>
          </w:tcPr>
          <w:p w:rsidR="002C6FB2" w:rsidRPr="00DF58B7" w:rsidRDefault="002C6FB2" w:rsidP="003313D0">
            <w:pPr>
              <w:spacing w:after="0" w:line="240" w:lineRule="auto"/>
              <w:jc w:val="center"/>
              <w:rPr>
                <w:rFonts w:ascii="Times New Roman" w:hAnsi="Times New Roman"/>
                <w:b/>
                <w:color w:val="000000"/>
                <w:sz w:val="28"/>
                <w:szCs w:val="28"/>
              </w:rPr>
            </w:pPr>
          </w:p>
        </w:tc>
        <w:tc>
          <w:tcPr>
            <w:tcW w:w="714" w:type="dxa"/>
            <w:vAlign w:val="center"/>
          </w:tcPr>
          <w:p w:rsidR="002C6FB2" w:rsidRPr="00DF58B7" w:rsidRDefault="002C6FB2" w:rsidP="003313D0">
            <w:pPr>
              <w:spacing w:after="0" w:line="240" w:lineRule="auto"/>
              <w:jc w:val="center"/>
              <w:rPr>
                <w:rFonts w:ascii="Times New Roman" w:hAnsi="Times New Roman"/>
                <w:b/>
                <w:color w:val="000000"/>
                <w:sz w:val="28"/>
                <w:szCs w:val="28"/>
              </w:rPr>
            </w:pPr>
          </w:p>
        </w:tc>
        <w:tc>
          <w:tcPr>
            <w:tcW w:w="980" w:type="dxa"/>
            <w:vAlign w:val="center"/>
          </w:tcPr>
          <w:p w:rsidR="002C6FB2" w:rsidRPr="00DF58B7" w:rsidRDefault="002C6FB2" w:rsidP="003313D0">
            <w:pPr>
              <w:spacing w:after="0" w:line="240" w:lineRule="auto"/>
              <w:jc w:val="center"/>
              <w:rPr>
                <w:rFonts w:ascii="Times New Roman" w:hAnsi="Times New Roman"/>
                <w:b/>
                <w:color w:val="000000"/>
                <w:sz w:val="28"/>
                <w:szCs w:val="28"/>
              </w:rPr>
            </w:pPr>
          </w:p>
        </w:tc>
      </w:tr>
    </w:tbl>
    <w:p w:rsidR="002C6FB2" w:rsidRPr="00DF58B7" w:rsidRDefault="002C6FB2" w:rsidP="003313D0">
      <w:pPr>
        <w:spacing w:after="0" w:line="240" w:lineRule="auto"/>
        <w:rPr>
          <w:rFonts w:ascii="Times New Roman" w:hAnsi="Times New Roman"/>
          <w:color w:val="000000"/>
          <w:sz w:val="28"/>
          <w:szCs w:val="28"/>
        </w:rPr>
      </w:pPr>
    </w:p>
    <w:p w:rsidR="002C6FB2" w:rsidRPr="00DF58B7" w:rsidRDefault="002C6FB2" w:rsidP="003313D0">
      <w:pPr>
        <w:spacing w:after="0" w:line="240" w:lineRule="auto"/>
        <w:jc w:val="right"/>
        <w:outlineLvl w:val="0"/>
        <w:rPr>
          <w:rFonts w:ascii="Times New Roman" w:hAnsi="Times New Roman"/>
          <w:i/>
          <w:color w:val="000000"/>
          <w:sz w:val="28"/>
          <w:szCs w:val="28"/>
          <w:lang w:val="uk-UA"/>
        </w:rPr>
      </w:pPr>
    </w:p>
    <w:p w:rsidR="002C6FB2" w:rsidRPr="00DF58B7" w:rsidRDefault="002C6FB2" w:rsidP="003313D0">
      <w:pPr>
        <w:spacing w:after="0" w:line="240" w:lineRule="auto"/>
        <w:jc w:val="right"/>
        <w:outlineLvl w:val="0"/>
        <w:rPr>
          <w:rFonts w:ascii="Times New Roman" w:hAnsi="Times New Roman"/>
          <w:i/>
          <w:color w:val="000000"/>
          <w:sz w:val="28"/>
          <w:szCs w:val="28"/>
          <w:lang w:val="uk-UA"/>
        </w:rPr>
      </w:pPr>
    </w:p>
    <w:p w:rsidR="002C6FB2" w:rsidRPr="00DF58B7" w:rsidRDefault="002C6FB2" w:rsidP="003313D0">
      <w:pPr>
        <w:spacing w:after="0" w:line="240" w:lineRule="auto"/>
        <w:jc w:val="right"/>
        <w:outlineLvl w:val="0"/>
        <w:rPr>
          <w:rFonts w:ascii="Times New Roman" w:hAnsi="Times New Roman"/>
          <w:i/>
          <w:color w:val="000000"/>
          <w:sz w:val="28"/>
          <w:szCs w:val="28"/>
        </w:rPr>
      </w:pPr>
      <w:r w:rsidRPr="00DF58B7">
        <w:rPr>
          <w:rFonts w:ascii="Times New Roman" w:hAnsi="Times New Roman"/>
          <w:i/>
          <w:color w:val="000000"/>
          <w:sz w:val="28"/>
          <w:szCs w:val="28"/>
        </w:rPr>
        <w:lastRenderedPageBreak/>
        <w:t>Таблиця  № 10а</w:t>
      </w:r>
    </w:p>
    <w:p w:rsidR="002C6FB2" w:rsidRPr="00DF58B7" w:rsidRDefault="002C6FB2" w:rsidP="003313D0">
      <w:pPr>
        <w:spacing w:after="0" w:line="240" w:lineRule="auto"/>
        <w:jc w:val="right"/>
        <w:rPr>
          <w:rFonts w:ascii="Times New Roman" w:hAnsi="Times New Roman"/>
          <w:i/>
          <w:color w:val="000000"/>
          <w:sz w:val="28"/>
          <w:szCs w:val="28"/>
        </w:rPr>
      </w:pPr>
    </w:p>
    <w:p w:rsidR="002C6FB2" w:rsidRPr="00DF58B7" w:rsidRDefault="002C6FB2" w:rsidP="009F7973">
      <w:pPr>
        <w:spacing w:after="0" w:line="240" w:lineRule="auto"/>
        <w:jc w:val="center"/>
        <w:outlineLvl w:val="0"/>
        <w:rPr>
          <w:rFonts w:ascii="Times New Roman" w:hAnsi="Times New Roman"/>
          <w:color w:val="000000"/>
          <w:sz w:val="28"/>
          <w:szCs w:val="28"/>
        </w:rPr>
      </w:pPr>
      <w:r w:rsidRPr="00DF58B7">
        <w:rPr>
          <w:rFonts w:ascii="Times New Roman" w:hAnsi="Times New Roman"/>
          <w:b/>
          <w:color w:val="000000"/>
          <w:sz w:val="28"/>
          <w:szCs w:val="28"/>
        </w:rPr>
        <w:t xml:space="preserve">Результати  ліцензійного  іспиту  КРОК-М  </w:t>
      </w:r>
      <w:r w:rsidRPr="00DF58B7">
        <w:rPr>
          <w:rFonts w:ascii="Times New Roman" w:hAnsi="Times New Roman"/>
          <w:color w:val="000000"/>
          <w:sz w:val="28"/>
          <w:szCs w:val="28"/>
        </w:rPr>
        <w:t>(«Лікувальна  справа»)</w:t>
      </w:r>
    </w:p>
    <w:p w:rsidR="002C6FB2" w:rsidRPr="00DF58B7" w:rsidRDefault="002C6FB2" w:rsidP="009F7973">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rPr>
        <w:t>за 202</w:t>
      </w:r>
      <w:r w:rsidRPr="00DF58B7">
        <w:rPr>
          <w:rFonts w:ascii="Times New Roman" w:hAnsi="Times New Roman"/>
          <w:b/>
          <w:color w:val="000000"/>
          <w:sz w:val="28"/>
          <w:szCs w:val="28"/>
          <w:lang w:val="uk-UA"/>
        </w:rPr>
        <w:t>1</w:t>
      </w:r>
      <w:r w:rsidRPr="00DF58B7">
        <w:rPr>
          <w:rFonts w:ascii="Times New Roman" w:hAnsi="Times New Roman"/>
          <w:b/>
          <w:color w:val="000000"/>
          <w:sz w:val="28"/>
          <w:szCs w:val="28"/>
        </w:rPr>
        <w:t>– 202</w:t>
      </w:r>
      <w:r w:rsidRPr="00DF58B7">
        <w:rPr>
          <w:rFonts w:ascii="Times New Roman" w:hAnsi="Times New Roman"/>
          <w:b/>
          <w:color w:val="000000"/>
          <w:sz w:val="28"/>
          <w:szCs w:val="28"/>
          <w:lang w:val="uk-UA"/>
        </w:rPr>
        <w:t>2 н.р.</w:t>
      </w:r>
    </w:p>
    <w:p w:rsidR="002C6FB2" w:rsidRPr="00DF58B7" w:rsidRDefault="002C6FB2" w:rsidP="009F7973">
      <w:pPr>
        <w:spacing w:after="0" w:line="240" w:lineRule="auto"/>
        <w:jc w:val="center"/>
        <w:rPr>
          <w:rFonts w:ascii="Times New Roman" w:hAnsi="Times New Roman"/>
          <w:b/>
          <w:color w:val="000000"/>
          <w:sz w:val="28"/>
          <w:szCs w:val="28"/>
        </w:rPr>
      </w:pPr>
    </w:p>
    <w:p w:rsidR="002C6FB2" w:rsidRPr="00DF58B7" w:rsidRDefault="002C6FB2" w:rsidP="009F7973">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lang w:val="uk-UA"/>
        </w:rPr>
        <w:t>Відповідно до Наказу МОЗ України  від 21 квітня 2022 року № 667 «Про внесення змін до Графіка проведення єдиного державного кваліфікаційного іспиту для здобувачів ступеня вищої освіти магістр та тестових екзаменів ліцензійних інтегрованих іспитів для здобувачів освітньо-кваліфікаційного рівня бакалавр та молодший спеціаліст галузі знань    22 «Охорона здоров’я » у 2022 році »,  ліцензійний іспит КРОК-М  (Лікувальна справа) цьогоріч не проводився</w:t>
      </w:r>
    </w:p>
    <w:p w:rsidR="002C6FB2" w:rsidRPr="00DF58B7" w:rsidRDefault="002C6FB2" w:rsidP="003313D0">
      <w:pPr>
        <w:spacing w:after="0" w:line="240" w:lineRule="auto"/>
        <w:jc w:val="center"/>
        <w:rPr>
          <w:rFonts w:ascii="Times New Roman" w:hAnsi="Times New Roman"/>
          <w:b/>
          <w:color w:val="000000"/>
          <w:sz w:val="28"/>
          <w:szCs w:val="28"/>
          <w:lang w:val="uk-UA"/>
        </w:rPr>
      </w:pPr>
    </w:p>
    <w:p w:rsidR="002C6FB2" w:rsidRPr="00DF58B7" w:rsidRDefault="002C6FB2" w:rsidP="003313D0">
      <w:pPr>
        <w:spacing w:after="0" w:line="240" w:lineRule="auto"/>
        <w:jc w:val="center"/>
        <w:rPr>
          <w:rFonts w:ascii="Times New Roman" w:hAnsi="Times New Roman"/>
          <w:color w:val="000000"/>
          <w:sz w:val="28"/>
          <w:szCs w:val="28"/>
        </w:rPr>
      </w:pPr>
    </w:p>
    <w:tbl>
      <w:tblPr>
        <w:tblW w:w="13984" w:type="dxa"/>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60"/>
        <w:gridCol w:w="1193"/>
        <w:gridCol w:w="992"/>
        <w:gridCol w:w="992"/>
        <w:gridCol w:w="1235"/>
        <w:gridCol w:w="1235"/>
        <w:gridCol w:w="1235"/>
        <w:gridCol w:w="1236"/>
        <w:gridCol w:w="1235"/>
        <w:gridCol w:w="1235"/>
        <w:gridCol w:w="1236"/>
      </w:tblGrid>
      <w:tr w:rsidR="002C6FB2" w:rsidRPr="00DF58B7" w:rsidTr="00A503F5">
        <w:trPr>
          <w:cantSplit/>
          <w:trHeight w:val="203"/>
          <w:tblHeader/>
        </w:trPr>
        <w:tc>
          <w:tcPr>
            <w:tcW w:w="2160" w:type="dxa"/>
            <w:vMerge w:val="restart"/>
            <w:tcBorders>
              <w:top w:val="single" w:sz="12" w:space="0" w:color="auto"/>
            </w:tcBorders>
            <w:vAlign w:val="center"/>
          </w:tcPr>
          <w:p w:rsidR="002C6FB2" w:rsidRPr="00DF58B7" w:rsidRDefault="002C6FB2" w:rsidP="003313D0">
            <w:pPr>
              <w:spacing w:after="0" w:line="240" w:lineRule="auto"/>
              <w:jc w:val="center"/>
              <w:rPr>
                <w:rFonts w:ascii="Times New Roman" w:hAnsi="Times New Roman"/>
                <w:bCs/>
                <w:i/>
                <w:color w:val="000000"/>
                <w:sz w:val="28"/>
                <w:szCs w:val="28"/>
              </w:rPr>
            </w:pPr>
            <w:bookmarkStart w:id="3" w:name="Заголовок_3"/>
            <w:bookmarkStart w:id="4" w:name="Заголовок_4"/>
            <w:bookmarkStart w:id="5" w:name="Заголовок_5"/>
            <w:bookmarkEnd w:id="3"/>
            <w:bookmarkEnd w:id="4"/>
            <w:bookmarkEnd w:id="5"/>
            <w:r w:rsidRPr="00DF58B7">
              <w:rPr>
                <w:rFonts w:ascii="Times New Roman" w:hAnsi="Times New Roman"/>
                <w:bCs/>
                <w:i/>
                <w:color w:val="000000"/>
                <w:sz w:val="28"/>
                <w:szCs w:val="28"/>
              </w:rPr>
              <w:t>Назва навчального закладу</w:t>
            </w:r>
          </w:p>
        </w:tc>
        <w:tc>
          <w:tcPr>
            <w:tcW w:w="1193" w:type="dxa"/>
            <w:vMerge w:val="restart"/>
            <w:tcBorders>
              <w:top w:val="single" w:sz="12" w:space="0" w:color="auto"/>
            </w:tcBorders>
            <w:textDirection w:val="btLr"/>
            <w:vAlign w:val="center"/>
          </w:tcPr>
          <w:p w:rsidR="002C6FB2" w:rsidRPr="00DF58B7" w:rsidRDefault="002C6FB2" w:rsidP="003313D0">
            <w:pPr>
              <w:spacing w:after="0" w:line="240" w:lineRule="auto"/>
              <w:jc w:val="center"/>
              <w:rPr>
                <w:rFonts w:ascii="Times New Roman" w:hAnsi="Times New Roman"/>
                <w:bCs/>
                <w:i/>
                <w:color w:val="000000"/>
                <w:sz w:val="28"/>
                <w:szCs w:val="28"/>
              </w:rPr>
            </w:pPr>
            <w:r w:rsidRPr="00DF58B7">
              <w:rPr>
                <w:rFonts w:ascii="Times New Roman" w:hAnsi="Times New Roman"/>
                <w:bCs/>
                <w:i/>
                <w:color w:val="000000"/>
                <w:sz w:val="28"/>
                <w:szCs w:val="28"/>
              </w:rPr>
              <w:t>Рік</w:t>
            </w:r>
          </w:p>
        </w:tc>
        <w:tc>
          <w:tcPr>
            <w:tcW w:w="1984" w:type="dxa"/>
            <w:gridSpan w:val="2"/>
            <w:vMerge w:val="restart"/>
            <w:tcBorders>
              <w:top w:val="single" w:sz="12" w:space="0" w:color="auto"/>
            </w:tcBorders>
            <w:vAlign w:val="center"/>
          </w:tcPr>
          <w:p w:rsidR="002C6FB2" w:rsidRPr="00DF58B7" w:rsidRDefault="002C6FB2" w:rsidP="003313D0">
            <w:pPr>
              <w:spacing w:after="0" w:line="240" w:lineRule="auto"/>
              <w:jc w:val="center"/>
              <w:rPr>
                <w:rFonts w:ascii="Times New Roman" w:hAnsi="Times New Roman"/>
                <w:bCs/>
                <w:i/>
                <w:color w:val="000000"/>
                <w:sz w:val="28"/>
                <w:szCs w:val="28"/>
              </w:rPr>
            </w:pPr>
            <w:r w:rsidRPr="00DF58B7">
              <w:rPr>
                <w:rFonts w:ascii="Times New Roman" w:hAnsi="Times New Roman"/>
                <w:bCs/>
                <w:i/>
                <w:color w:val="000000"/>
                <w:sz w:val="28"/>
                <w:szCs w:val="28"/>
              </w:rPr>
              <w:t xml:space="preserve">Середній показник </w:t>
            </w:r>
            <w:r w:rsidRPr="00DF58B7">
              <w:rPr>
                <w:rFonts w:ascii="Times New Roman" w:hAnsi="Times New Roman"/>
                <w:bCs/>
                <w:i/>
                <w:color w:val="000000"/>
                <w:sz w:val="28"/>
                <w:szCs w:val="28"/>
              </w:rPr>
              <w:br/>
            </w:r>
          </w:p>
        </w:tc>
        <w:tc>
          <w:tcPr>
            <w:tcW w:w="8647" w:type="dxa"/>
            <w:gridSpan w:val="7"/>
            <w:tcBorders>
              <w:top w:val="single" w:sz="12" w:space="0" w:color="auto"/>
            </w:tcBorders>
            <w:vAlign w:val="center"/>
          </w:tcPr>
          <w:p w:rsidR="002C6FB2" w:rsidRPr="00DF58B7" w:rsidRDefault="002C6FB2" w:rsidP="003313D0">
            <w:pPr>
              <w:spacing w:after="0" w:line="240" w:lineRule="auto"/>
              <w:jc w:val="center"/>
              <w:rPr>
                <w:rFonts w:ascii="Times New Roman" w:hAnsi="Times New Roman"/>
                <w:bCs/>
                <w:i/>
                <w:color w:val="000000"/>
                <w:sz w:val="28"/>
                <w:szCs w:val="28"/>
              </w:rPr>
            </w:pPr>
            <w:r w:rsidRPr="00DF58B7">
              <w:rPr>
                <w:rFonts w:ascii="Times New Roman" w:hAnsi="Times New Roman"/>
                <w:bCs/>
                <w:i/>
                <w:color w:val="000000"/>
                <w:sz w:val="28"/>
                <w:szCs w:val="28"/>
              </w:rPr>
              <w:t>Субтести (%)</w:t>
            </w:r>
          </w:p>
          <w:p w:rsidR="002C6FB2" w:rsidRPr="00DF58B7" w:rsidRDefault="002C6FB2" w:rsidP="003313D0">
            <w:pPr>
              <w:spacing w:after="0" w:line="240" w:lineRule="auto"/>
              <w:jc w:val="center"/>
              <w:rPr>
                <w:rFonts w:ascii="Times New Roman" w:hAnsi="Times New Roman"/>
                <w:bCs/>
                <w:i/>
                <w:color w:val="000000"/>
                <w:sz w:val="28"/>
                <w:szCs w:val="28"/>
              </w:rPr>
            </w:pPr>
          </w:p>
        </w:tc>
      </w:tr>
      <w:tr w:rsidR="002C6FB2" w:rsidRPr="00DF58B7" w:rsidTr="00A503F5">
        <w:trPr>
          <w:cantSplit/>
          <w:trHeight w:val="570"/>
          <w:tblHeader/>
        </w:trPr>
        <w:tc>
          <w:tcPr>
            <w:tcW w:w="2160" w:type="dxa"/>
            <w:vMerge/>
          </w:tcPr>
          <w:p w:rsidR="002C6FB2" w:rsidRPr="00DF58B7" w:rsidRDefault="002C6FB2" w:rsidP="003313D0">
            <w:pPr>
              <w:spacing w:after="0" w:line="240" w:lineRule="auto"/>
              <w:jc w:val="center"/>
              <w:rPr>
                <w:rFonts w:ascii="Times New Roman" w:hAnsi="Times New Roman"/>
                <w:bCs/>
                <w:i/>
                <w:color w:val="000000"/>
                <w:sz w:val="28"/>
                <w:szCs w:val="28"/>
              </w:rPr>
            </w:pPr>
          </w:p>
        </w:tc>
        <w:tc>
          <w:tcPr>
            <w:tcW w:w="1193" w:type="dxa"/>
            <w:vMerge/>
          </w:tcPr>
          <w:p w:rsidR="002C6FB2" w:rsidRPr="00DF58B7" w:rsidRDefault="002C6FB2" w:rsidP="003313D0">
            <w:pPr>
              <w:spacing w:after="0" w:line="240" w:lineRule="auto"/>
              <w:jc w:val="center"/>
              <w:rPr>
                <w:rFonts w:ascii="Times New Roman" w:hAnsi="Times New Roman"/>
                <w:bCs/>
                <w:i/>
                <w:color w:val="000000"/>
                <w:sz w:val="28"/>
                <w:szCs w:val="28"/>
              </w:rPr>
            </w:pPr>
          </w:p>
        </w:tc>
        <w:tc>
          <w:tcPr>
            <w:tcW w:w="1984" w:type="dxa"/>
            <w:gridSpan w:val="2"/>
            <w:vMerge/>
            <w:tcBorders>
              <w:bottom w:val="single" w:sz="4" w:space="0" w:color="auto"/>
            </w:tcBorders>
          </w:tcPr>
          <w:p w:rsidR="002C6FB2" w:rsidRPr="00DF58B7" w:rsidRDefault="002C6FB2" w:rsidP="003313D0">
            <w:pPr>
              <w:spacing w:after="0" w:line="240" w:lineRule="auto"/>
              <w:jc w:val="center"/>
              <w:rPr>
                <w:rFonts w:ascii="Times New Roman" w:hAnsi="Times New Roman"/>
                <w:bCs/>
                <w:i/>
                <w:color w:val="000000"/>
                <w:sz w:val="28"/>
                <w:szCs w:val="28"/>
              </w:rPr>
            </w:pPr>
          </w:p>
        </w:tc>
        <w:tc>
          <w:tcPr>
            <w:tcW w:w="1235" w:type="dxa"/>
            <w:vMerge w:val="restart"/>
            <w:textDirection w:val="btLr"/>
            <w:vAlign w:val="center"/>
          </w:tcPr>
          <w:p w:rsidR="002C6FB2" w:rsidRPr="00DF58B7" w:rsidRDefault="002C6FB2" w:rsidP="003313D0">
            <w:pPr>
              <w:spacing w:after="0" w:line="240" w:lineRule="auto"/>
              <w:jc w:val="center"/>
              <w:rPr>
                <w:rFonts w:ascii="Times New Roman" w:hAnsi="Times New Roman"/>
                <w:bCs/>
                <w:i/>
                <w:color w:val="000000"/>
                <w:sz w:val="28"/>
                <w:szCs w:val="28"/>
              </w:rPr>
            </w:pPr>
            <w:r w:rsidRPr="00DF58B7">
              <w:rPr>
                <w:rFonts w:ascii="Times New Roman" w:hAnsi="Times New Roman"/>
                <w:bCs/>
                <w:i/>
                <w:color w:val="000000"/>
                <w:sz w:val="28"/>
                <w:szCs w:val="28"/>
              </w:rPr>
              <w:t>Догляд за хворими та медична маніпуляційна техніка</w:t>
            </w:r>
          </w:p>
        </w:tc>
        <w:tc>
          <w:tcPr>
            <w:tcW w:w="1235" w:type="dxa"/>
            <w:vMerge w:val="restart"/>
            <w:textDirection w:val="btLr"/>
            <w:vAlign w:val="center"/>
          </w:tcPr>
          <w:p w:rsidR="002C6FB2" w:rsidRPr="00DF58B7" w:rsidRDefault="002C6FB2" w:rsidP="003313D0">
            <w:pPr>
              <w:spacing w:after="0" w:line="240" w:lineRule="auto"/>
              <w:jc w:val="center"/>
              <w:rPr>
                <w:rFonts w:ascii="Times New Roman" w:hAnsi="Times New Roman"/>
                <w:bCs/>
                <w:i/>
                <w:color w:val="000000"/>
                <w:sz w:val="28"/>
                <w:szCs w:val="28"/>
              </w:rPr>
            </w:pPr>
            <w:r w:rsidRPr="00DF58B7">
              <w:rPr>
                <w:rFonts w:ascii="Times New Roman" w:hAnsi="Times New Roman"/>
                <w:bCs/>
                <w:i/>
                <w:color w:val="000000"/>
                <w:sz w:val="28"/>
                <w:szCs w:val="28"/>
              </w:rPr>
              <w:t xml:space="preserve">Внутрішня медицина      </w:t>
            </w:r>
          </w:p>
        </w:tc>
        <w:tc>
          <w:tcPr>
            <w:tcW w:w="1235" w:type="dxa"/>
            <w:vMerge w:val="restart"/>
            <w:tcBorders>
              <w:right w:val="single" w:sz="4" w:space="0" w:color="auto"/>
            </w:tcBorders>
            <w:textDirection w:val="btLr"/>
            <w:vAlign w:val="center"/>
          </w:tcPr>
          <w:p w:rsidR="002C6FB2" w:rsidRPr="00DF58B7" w:rsidRDefault="002C6FB2" w:rsidP="003313D0">
            <w:pPr>
              <w:spacing w:after="0" w:line="240" w:lineRule="auto"/>
              <w:jc w:val="center"/>
              <w:rPr>
                <w:rFonts w:ascii="Times New Roman" w:hAnsi="Times New Roman"/>
                <w:bCs/>
                <w:i/>
                <w:color w:val="000000"/>
                <w:sz w:val="28"/>
                <w:szCs w:val="28"/>
              </w:rPr>
            </w:pPr>
            <w:r w:rsidRPr="00DF58B7">
              <w:rPr>
                <w:rFonts w:ascii="Times New Roman" w:hAnsi="Times New Roman"/>
                <w:bCs/>
                <w:i/>
                <w:color w:val="000000"/>
                <w:sz w:val="28"/>
                <w:szCs w:val="28"/>
              </w:rPr>
              <w:t xml:space="preserve">Хірургічні хвороби            </w:t>
            </w:r>
          </w:p>
        </w:tc>
        <w:tc>
          <w:tcPr>
            <w:tcW w:w="1236" w:type="dxa"/>
            <w:vMerge w:val="restart"/>
            <w:tcBorders>
              <w:left w:val="single" w:sz="4" w:space="0" w:color="auto"/>
            </w:tcBorders>
            <w:textDirection w:val="btLr"/>
            <w:vAlign w:val="center"/>
          </w:tcPr>
          <w:p w:rsidR="002C6FB2" w:rsidRPr="00DF58B7" w:rsidRDefault="002C6FB2" w:rsidP="003313D0">
            <w:pPr>
              <w:spacing w:after="0" w:line="240" w:lineRule="auto"/>
              <w:jc w:val="center"/>
              <w:rPr>
                <w:rFonts w:ascii="Times New Roman" w:hAnsi="Times New Roman"/>
                <w:bCs/>
                <w:i/>
                <w:color w:val="000000"/>
                <w:sz w:val="28"/>
                <w:szCs w:val="28"/>
              </w:rPr>
            </w:pPr>
            <w:r w:rsidRPr="00DF58B7">
              <w:rPr>
                <w:rFonts w:ascii="Times New Roman" w:hAnsi="Times New Roman"/>
                <w:bCs/>
                <w:i/>
                <w:color w:val="000000"/>
                <w:sz w:val="28"/>
                <w:szCs w:val="28"/>
              </w:rPr>
              <w:t>Педіатрія</w:t>
            </w:r>
          </w:p>
        </w:tc>
        <w:tc>
          <w:tcPr>
            <w:tcW w:w="1235" w:type="dxa"/>
            <w:vMerge w:val="restart"/>
            <w:textDirection w:val="btLr"/>
            <w:vAlign w:val="center"/>
          </w:tcPr>
          <w:p w:rsidR="002C6FB2" w:rsidRPr="00DF58B7" w:rsidRDefault="002C6FB2" w:rsidP="003313D0">
            <w:pPr>
              <w:spacing w:after="0" w:line="240" w:lineRule="auto"/>
              <w:jc w:val="center"/>
              <w:rPr>
                <w:rFonts w:ascii="Times New Roman" w:hAnsi="Times New Roman"/>
                <w:bCs/>
                <w:i/>
                <w:color w:val="000000"/>
                <w:sz w:val="28"/>
                <w:szCs w:val="28"/>
              </w:rPr>
            </w:pPr>
            <w:r w:rsidRPr="00DF58B7">
              <w:rPr>
                <w:rFonts w:ascii="Times New Roman" w:hAnsi="Times New Roman"/>
                <w:bCs/>
                <w:i/>
                <w:color w:val="000000"/>
                <w:sz w:val="28"/>
                <w:szCs w:val="28"/>
              </w:rPr>
              <w:t>Акушерство і гінекологія</w:t>
            </w:r>
          </w:p>
        </w:tc>
        <w:tc>
          <w:tcPr>
            <w:tcW w:w="1235" w:type="dxa"/>
            <w:vMerge w:val="restart"/>
            <w:textDirection w:val="btLr"/>
            <w:vAlign w:val="center"/>
          </w:tcPr>
          <w:p w:rsidR="002C6FB2" w:rsidRPr="00DF58B7" w:rsidRDefault="002C6FB2" w:rsidP="003313D0">
            <w:pPr>
              <w:spacing w:after="0" w:line="240" w:lineRule="auto"/>
              <w:jc w:val="center"/>
              <w:rPr>
                <w:rFonts w:ascii="Times New Roman" w:hAnsi="Times New Roman"/>
                <w:bCs/>
                <w:i/>
                <w:color w:val="000000"/>
                <w:sz w:val="28"/>
                <w:szCs w:val="28"/>
              </w:rPr>
            </w:pPr>
            <w:r w:rsidRPr="00DF58B7">
              <w:rPr>
                <w:rFonts w:ascii="Times New Roman" w:hAnsi="Times New Roman"/>
                <w:bCs/>
                <w:i/>
                <w:color w:val="000000"/>
                <w:sz w:val="28"/>
                <w:szCs w:val="28"/>
              </w:rPr>
              <w:t>Фельдшер ФАПу</w:t>
            </w:r>
          </w:p>
        </w:tc>
        <w:tc>
          <w:tcPr>
            <w:tcW w:w="1236" w:type="dxa"/>
            <w:vMerge w:val="restart"/>
            <w:textDirection w:val="btLr"/>
            <w:vAlign w:val="center"/>
          </w:tcPr>
          <w:p w:rsidR="002C6FB2" w:rsidRPr="00DF58B7" w:rsidRDefault="002C6FB2" w:rsidP="003313D0">
            <w:pPr>
              <w:spacing w:after="0" w:line="240" w:lineRule="auto"/>
              <w:jc w:val="center"/>
              <w:rPr>
                <w:rFonts w:ascii="Times New Roman" w:hAnsi="Times New Roman"/>
                <w:bCs/>
                <w:i/>
                <w:color w:val="000000"/>
                <w:sz w:val="28"/>
                <w:szCs w:val="28"/>
              </w:rPr>
            </w:pPr>
            <w:r w:rsidRPr="00DF58B7">
              <w:rPr>
                <w:rFonts w:ascii="Times New Roman" w:hAnsi="Times New Roman"/>
                <w:bCs/>
                <w:i/>
                <w:color w:val="000000"/>
                <w:sz w:val="28"/>
                <w:szCs w:val="28"/>
              </w:rPr>
              <w:t>Фельдшер ШМД</w:t>
            </w:r>
          </w:p>
        </w:tc>
      </w:tr>
      <w:tr w:rsidR="002C6FB2" w:rsidRPr="00DF58B7" w:rsidTr="00A503F5">
        <w:trPr>
          <w:cantSplit/>
          <w:trHeight w:val="2157"/>
          <w:tblHeader/>
        </w:trPr>
        <w:tc>
          <w:tcPr>
            <w:tcW w:w="2160" w:type="dxa"/>
            <w:vMerge/>
          </w:tcPr>
          <w:p w:rsidR="002C6FB2" w:rsidRPr="00DF58B7" w:rsidRDefault="002C6FB2" w:rsidP="003313D0">
            <w:pPr>
              <w:spacing w:after="0" w:line="240" w:lineRule="auto"/>
              <w:jc w:val="center"/>
              <w:rPr>
                <w:rFonts w:ascii="Times New Roman" w:hAnsi="Times New Roman"/>
                <w:b/>
                <w:bCs/>
                <w:color w:val="000000"/>
                <w:sz w:val="28"/>
                <w:szCs w:val="28"/>
              </w:rPr>
            </w:pPr>
          </w:p>
        </w:tc>
        <w:tc>
          <w:tcPr>
            <w:tcW w:w="1193" w:type="dxa"/>
            <w:vMerge/>
          </w:tcPr>
          <w:p w:rsidR="002C6FB2" w:rsidRPr="00DF58B7" w:rsidRDefault="002C6FB2" w:rsidP="003313D0">
            <w:pPr>
              <w:spacing w:after="0" w:line="240" w:lineRule="auto"/>
              <w:jc w:val="center"/>
              <w:rPr>
                <w:rFonts w:ascii="Times New Roman" w:hAnsi="Times New Roman"/>
                <w:b/>
                <w:bCs/>
                <w:color w:val="000000"/>
                <w:sz w:val="28"/>
                <w:szCs w:val="28"/>
              </w:rPr>
            </w:pPr>
          </w:p>
        </w:tc>
        <w:tc>
          <w:tcPr>
            <w:tcW w:w="992" w:type="dxa"/>
            <w:tcBorders>
              <w:top w:val="single" w:sz="4" w:space="0" w:color="auto"/>
            </w:tcBorders>
            <w:textDirection w:val="btLr"/>
          </w:tcPr>
          <w:p w:rsidR="002C6FB2" w:rsidRPr="00DF58B7" w:rsidRDefault="002C6FB2" w:rsidP="003313D0">
            <w:pPr>
              <w:spacing w:after="0" w:line="240" w:lineRule="auto"/>
              <w:jc w:val="center"/>
              <w:rPr>
                <w:rFonts w:ascii="Times New Roman" w:hAnsi="Times New Roman"/>
                <w:bCs/>
                <w:i/>
                <w:color w:val="000000"/>
                <w:sz w:val="28"/>
                <w:szCs w:val="28"/>
              </w:rPr>
            </w:pPr>
            <w:r w:rsidRPr="00DF58B7">
              <w:rPr>
                <w:rFonts w:ascii="Times New Roman" w:hAnsi="Times New Roman"/>
                <w:bCs/>
                <w:i/>
                <w:color w:val="000000"/>
                <w:sz w:val="28"/>
                <w:szCs w:val="28"/>
              </w:rPr>
              <w:t xml:space="preserve">Національний </w:t>
            </w:r>
          </w:p>
        </w:tc>
        <w:tc>
          <w:tcPr>
            <w:tcW w:w="992" w:type="dxa"/>
            <w:tcBorders>
              <w:top w:val="single" w:sz="4" w:space="0" w:color="auto"/>
            </w:tcBorders>
            <w:textDirection w:val="btLr"/>
          </w:tcPr>
          <w:p w:rsidR="002C6FB2" w:rsidRPr="00DF58B7" w:rsidRDefault="002C6FB2" w:rsidP="003313D0">
            <w:pPr>
              <w:spacing w:after="0" w:line="240" w:lineRule="auto"/>
              <w:jc w:val="center"/>
              <w:rPr>
                <w:rFonts w:ascii="Times New Roman" w:hAnsi="Times New Roman"/>
                <w:bCs/>
                <w:i/>
                <w:color w:val="000000"/>
                <w:sz w:val="28"/>
                <w:szCs w:val="28"/>
              </w:rPr>
            </w:pPr>
            <w:r w:rsidRPr="00DF58B7">
              <w:rPr>
                <w:rFonts w:ascii="Times New Roman" w:hAnsi="Times New Roman"/>
                <w:bCs/>
                <w:i/>
                <w:color w:val="000000"/>
                <w:sz w:val="28"/>
                <w:szCs w:val="28"/>
              </w:rPr>
              <w:t xml:space="preserve">По навчальному закладу </w:t>
            </w:r>
          </w:p>
        </w:tc>
        <w:tc>
          <w:tcPr>
            <w:tcW w:w="1235" w:type="dxa"/>
            <w:vMerge/>
            <w:textDirection w:val="btLr"/>
            <w:vAlign w:val="center"/>
          </w:tcPr>
          <w:p w:rsidR="002C6FB2" w:rsidRPr="00DF58B7" w:rsidRDefault="002C6FB2" w:rsidP="003313D0">
            <w:pPr>
              <w:spacing w:after="0" w:line="240" w:lineRule="auto"/>
              <w:jc w:val="center"/>
              <w:rPr>
                <w:rFonts w:ascii="Times New Roman" w:hAnsi="Times New Roman"/>
                <w:b/>
                <w:bCs/>
                <w:color w:val="000000"/>
                <w:sz w:val="28"/>
                <w:szCs w:val="28"/>
              </w:rPr>
            </w:pPr>
          </w:p>
        </w:tc>
        <w:tc>
          <w:tcPr>
            <w:tcW w:w="1235" w:type="dxa"/>
            <w:vMerge/>
            <w:textDirection w:val="btLr"/>
            <w:vAlign w:val="center"/>
          </w:tcPr>
          <w:p w:rsidR="002C6FB2" w:rsidRPr="00DF58B7" w:rsidRDefault="002C6FB2" w:rsidP="003313D0">
            <w:pPr>
              <w:spacing w:after="0" w:line="240" w:lineRule="auto"/>
              <w:jc w:val="center"/>
              <w:rPr>
                <w:rFonts w:ascii="Times New Roman" w:hAnsi="Times New Roman"/>
                <w:b/>
                <w:bCs/>
                <w:color w:val="000000"/>
                <w:sz w:val="28"/>
                <w:szCs w:val="28"/>
              </w:rPr>
            </w:pPr>
          </w:p>
        </w:tc>
        <w:tc>
          <w:tcPr>
            <w:tcW w:w="1235" w:type="dxa"/>
            <w:vMerge/>
            <w:tcBorders>
              <w:right w:val="single" w:sz="4" w:space="0" w:color="auto"/>
            </w:tcBorders>
            <w:textDirection w:val="btLr"/>
            <w:vAlign w:val="center"/>
          </w:tcPr>
          <w:p w:rsidR="002C6FB2" w:rsidRPr="00DF58B7" w:rsidRDefault="002C6FB2" w:rsidP="003313D0">
            <w:pPr>
              <w:spacing w:after="0" w:line="240" w:lineRule="auto"/>
              <w:jc w:val="center"/>
              <w:rPr>
                <w:rFonts w:ascii="Times New Roman" w:hAnsi="Times New Roman"/>
                <w:b/>
                <w:bCs/>
                <w:color w:val="000000"/>
                <w:sz w:val="28"/>
                <w:szCs w:val="28"/>
              </w:rPr>
            </w:pPr>
          </w:p>
        </w:tc>
        <w:tc>
          <w:tcPr>
            <w:tcW w:w="1236" w:type="dxa"/>
            <w:vMerge/>
            <w:tcBorders>
              <w:left w:val="single" w:sz="4" w:space="0" w:color="auto"/>
            </w:tcBorders>
            <w:textDirection w:val="btLr"/>
            <w:vAlign w:val="center"/>
          </w:tcPr>
          <w:p w:rsidR="002C6FB2" w:rsidRPr="00DF58B7" w:rsidRDefault="002C6FB2" w:rsidP="003313D0">
            <w:pPr>
              <w:spacing w:after="0" w:line="240" w:lineRule="auto"/>
              <w:jc w:val="center"/>
              <w:rPr>
                <w:rFonts w:ascii="Times New Roman" w:hAnsi="Times New Roman"/>
                <w:b/>
                <w:bCs/>
                <w:color w:val="000000"/>
                <w:sz w:val="28"/>
                <w:szCs w:val="28"/>
              </w:rPr>
            </w:pPr>
          </w:p>
        </w:tc>
        <w:tc>
          <w:tcPr>
            <w:tcW w:w="1235" w:type="dxa"/>
            <w:vMerge/>
            <w:textDirection w:val="btLr"/>
            <w:vAlign w:val="center"/>
          </w:tcPr>
          <w:p w:rsidR="002C6FB2" w:rsidRPr="00DF58B7" w:rsidRDefault="002C6FB2" w:rsidP="003313D0">
            <w:pPr>
              <w:spacing w:after="0" w:line="240" w:lineRule="auto"/>
              <w:jc w:val="center"/>
              <w:rPr>
                <w:rFonts w:ascii="Times New Roman" w:hAnsi="Times New Roman"/>
                <w:b/>
                <w:bCs/>
                <w:color w:val="000000"/>
                <w:sz w:val="28"/>
                <w:szCs w:val="28"/>
              </w:rPr>
            </w:pPr>
          </w:p>
        </w:tc>
        <w:tc>
          <w:tcPr>
            <w:tcW w:w="1235" w:type="dxa"/>
            <w:vMerge/>
            <w:textDirection w:val="btLr"/>
            <w:vAlign w:val="center"/>
          </w:tcPr>
          <w:p w:rsidR="002C6FB2" w:rsidRPr="00DF58B7" w:rsidRDefault="002C6FB2" w:rsidP="003313D0">
            <w:pPr>
              <w:spacing w:after="0" w:line="240" w:lineRule="auto"/>
              <w:jc w:val="center"/>
              <w:rPr>
                <w:rFonts w:ascii="Times New Roman" w:hAnsi="Times New Roman"/>
                <w:b/>
                <w:bCs/>
                <w:color w:val="000000"/>
                <w:sz w:val="28"/>
                <w:szCs w:val="28"/>
              </w:rPr>
            </w:pPr>
          </w:p>
        </w:tc>
        <w:tc>
          <w:tcPr>
            <w:tcW w:w="1236" w:type="dxa"/>
            <w:vMerge/>
            <w:textDirection w:val="btLr"/>
            <w:vAlign w:val="center"/>
          </w:tcPr>
          <w:p w:rsidR="002C6FB2" w:rsidRPr="00DF58B7" w:rsidRDefault="002C6FB2" w:rsidP="003313D0">
            <w:pPr>
              <w:spacing w:after="0" w:line="240" w:lineRule="auto"/>
              <w:jc w:val="center"/>
              <w:rPr>
                <w:rFonts w:ascii="Times New Roman" w:hAnsi="Times New Roman"/>
                <w:b/>
                <w:bCs/>
                <w:color w:val="000000"/>
                <w:sz w:val="28"/>
                <w:szCs w:val="28"/>
              </w:rPr>
            </w:pPr>
          </w:p>
        </w:tc>
      </w:tr>
      <w:tr w:rsidR="002C6FB2" w:rsidRPr="00DF58B7" w:rsidTr="00A503F5">
        <w:trPr>
          <w:cantSplit/>
          <w:trHeight w:val="259"/>
        </w:trPr>
        <w:tc>
          <w:tcPr>
            <w:tcW w:w="2160" w:type="dxa"/>
            <w:tcBorders>
              <w:bottom w:val="single" w:sz="12" w:space="0" w:color="auto"/>
            </w:tcBorders>
            <w:vAlign w:val="center"/>
          </w:tcPr>
          <w:p w:rsidR="002C6FB2" w:rsidRPr="00DF58B7" w:rsidRDefault="002C6FB2" w:rsidP="003313D0">
            <w:pPr>
              <w:spacing w:after="0" w:line="240" w:lineRule="auto"/>
              <w:jc w:val="center"/>
              <w:rPr>
                <w:rFonts w:ascii="Times New Roman" w:hAnsi="Times New Roman"/>
                <w:b/>
                <w:color w:val="000000"/>
                <w:sz w:val="28"/>
                <w:szCs w:val="28"/>
              </w:rPr>
            </w:pPr>
          </w:p>
          <w:p w:rsidR="002C6FB2" w:rsidRPr="00DF58B7" w:rsidRDefault="002C6FB2" w:rsidP="003313D0">
            <w:pPr>
              <w:spacing w:after="0" w:line="240" w:lineRule="auto"/>
              <w:jc w:val="center"/>
              <w:rPr>
                <w:rFonts w:ascii="Times New Roman" w:hAnsi="Times New Roman"/>
                <w:b/>
                <w:color w:val="000000"/>
                <w:sz w:val="28"/>
                <w:szCs w:val="28"/>
              </w:rPr>
            </w:pPr>
            <w:r w:rsidRPr="00DF58B7">
              <w:rPr>
                <w:rFonts w:ascii="Times New Roman" w:hAnsi="Times New Roman"/>
                <w:b/>
                <w:color w:val="000000"/>
                <w:sz w:val="28"/>
                <w:szCs w:val="28"/>
              </w:rPr>
              <w:t xml:space="preserve">Бердичівський медичний фаховий коледж </w:t>
            </w:r>
          </w:p>
          <w:p w:rsidR="002C6FB2" w:rsidRPr="00DF58B7" w:rsidRDefault="002C6FB2" w:rsidP="003313D0">
            <w:pPr>
              <w:spacing w:after="0" w:line="240" w:lineRule="auto"/>
              <w:jc w:val="center"/>
              <w:rPr>
                <w:rFonts w:ascii="Times New Roman" w:hAnsi="Times New Roman"/>
                <w:b/>
                <w:color w:val="000000"/>
                <w:sz w:val="28"/>
                <w:szCs w:val="28"/>
              </w:rPr>
            </w:pPr>
          </w:p>
        </w:tc>
        <w:tc>
          <w:tcPr>
            <w:tcW w:w="1193" w:type="dxa"/>
            <w:tcBorders>
              <w:bottom w:val="single" w:sz="12" w:space="0" w:color="auto"/>
            </w:tcBorders>
            <w:vAlign w:val="center"/>
          </w:tcPr>
          <w:p w:rsidR="002C6FB2" w:rsidRPr="00DF58B7" w:rsidRDefault="002C6FB2" w:rsidP="003313D0">
            <w:pPr>
              <w:spacing w:after="0" w:line="240" w:lineRule="auto"/>
              <w:jc w:val="center"/>
              <w:rPr>
                <w:rFonts w:ascii="Times New Roman" w:hAnsi="Times New Roman"/>
                <w:b/>
                <w:color w:val="000000"/>
                <w:sz w:val="28"/>
                <w:szCs w:val="28"/>
                <w:lang w:val="uk-UA"/>
              </w:rPr>
            </w:pPr>
            <w:r w:rsidRPr="00DF58B7">
              <w:rPr>
                <w:rFonts w:ascii="Times New Roman" w:hAnsi="Times New Roman"/>
                <w:b/>
                <w:color w:val="000000"/>
                <w:sz w:val="28"/>
                <w:szCs w:val="28"/>
              </w:rPr>
              <w:t>202</w:t>
            </w:r>
            <w:r w:rsidRPr="00DF58B7">
              <w:rPr>
                <w:rFonts w:ascii="Times New Roman" w:hAnsi="Times New Roman"/>
                <w:b/>
                <w:color w:val="000000"/>
                <w:sz w:val="28"/>
                <w:szCs w:val="28"/>
                <w:lang w:val="uk-UA"/>
              </w:rPr>
              <w:t>2</w:t>
            </w:r>
          </w:p>
        </w:tc>
        <w:tc>
          <w:tcPr>
            <w:tcW w:w="992" w:type="dxa"/>
            <w:tcBorders>
              <w:bottom w:val="single" w:sz="12" w:space="0" w:color="auto"/>
            </w:tcBorders>
            <w:vAlign w:val="center"/>
          </w:tcPr>
          <w:p w:rsidR="002C6FB2" w:rsidRPr="00DF58B7" w:rsidRDefault="002C6FB2" w:rsidP="003313D0">
            <w:pPr>
              <w:spacing w:after="0" w:line="240" w:lineRule="auto"/>
              <w:jc w:val="center"/>
              <w:rPr>
                <w:rFonts w:ascii="Times New Roman" w:hAnsi="Times New Roman"/>
                <w:b/>
                <w:color w:val="000000"/>
                <w:sz w:val="28"/>
                <w:szCs w:val="28"/>
              </w:rPr>
            </w:pPr>
          </w:p>
        </w:tc>
        <w:tc>
          <w:tcPr>
            <w:tcW w:w="992" w:type="dxa"/>
            <w:tcBorders>
              <w:bottom w:val="single" w:sz="12" w:space="0" w:color="auto"/>
            </w:tcBorders>
            <w:vAlign w:val="center"/>
          </w:tcPr>
          <w:p w:rsidR="002C6FB2" w:rsidRPr="00DF58B7" w:rsidRDefault="002C6FB2" w:rsidP="003313D0">
            <w:pPr>
              <w:spacing w:after="0" w:line="240" w:lineRule="auto"/>
              <w:jc w:val="center"/>
              <w:rPr>
                <w:rFonts w:ascii="Times New Roman" w:hAnsi="Times New Roman"/>
                <w:b/>
                <w:bCs/>
                <w:color w:val="000000"/>
                <w:sz w:val="28"/>
                <w:szCs w:val="28"/>
              </w:rPr>
            </w:pPr>
          </w:p>
        </w:tc>
        <w:tc>
          <w:tcPr>
            <w:tcW w:w="1235" w:type="dxa"/>
            <w:tcBorders>
              <w:bottom w:val="single" w:sz="12" w:space="0" w:color="auto"/>
            </w:tcBorders>
            <w:vAlign w:val="center"/>
          </w:tcPr>
          <w:p w:rsidR="002C6FB2" w:rsidRPr="00DF58B7" w:rsidRDefault="002C6FB2" w:rsidP="003313D0">
            <w:pPr>
              <w:spacing w:after="0" w:line="240" w:lineRule="auto"/>
              <w:jc w:val="center"/>
              <w:rPr>
                <w:rFonts w:ascii="Times New Roman" w:hAnsi="Times New Roman"/>
                <w:b/>
                <w:bCs/>
                <w:color w:val="000000"/>
                <w:sz w:val="28"/>
                <w:szCs w:val="28"/>
              </w:rPr>
            </w:pPr>
          </w:p>
        </w:tc>
        <w:tc>
          <w:tcPr>
            <w:tcW w:w="1235" w:type="dxa"/>
            <w:tcBorders>
              <w:bottom w:val="single" w:sz="12" w:space="0" w:color="auto"/>
            </w:tcBorders>
            <w:vAlign w:val="center"/>
          </w:tcPr>
          <w:p w:rsidR="002C6FB2" w:rsidRPr="00DF58B7" w:rsidRDefault="002C6FB2" w:rsidP="003313D0">
            <w:pPr>
              <w:spacing w:after="0" w:line="240" w:lineRule="auto"/>
              <w:jc w:val="center"/>
              <w:rPr>
                <w:rFonts w:ascii="Times New Roman" w:hAnsi="Times New Roman"/>
                <w:b/>
                <w:bCs/>
                <w:color w:val="000000"/>
                <w:sz w:val="28"/>
                <w:szCs w:val="28"/>
              </w:rPr>
            </w:pPr>
          </w:p>
        </w:tc>
        <w:tc>
          <w:tcPr>
            <w:tcW w:w="1235" w:type="dxa"/>
            <w:tcBorders>
              <w:bottom w:val="single" w:sz="12" w:space="0" w:color="auto"/>
            </w:tcBorders>
            <w:vAlign w:val="center"/>
          </w:tcPr>
          <w:p w:rsidR="002C6FB2" w:rsidRPr="00DF58B7" w:rsidRDefault="002C6FB2" w:rsidP="003313D0">
            <w:pPr>
              <w:spacing w:after="0" w:line="240" w:lineRule="auto"/>
              <w:jc w:val="center"/>
              <w:rPr>
                <w:rFonts w:ascii="Times New Roman" w:hAnsi="Times New Roman"/>
                <w:b/>
                <w:bCs/>
                <w:color w:val="000000"/>
                <w:sz w:val="28"/>
                <w:szCs w:val="28"/>
              </w:rPr>
            </w:pPr>
          </w:p>
        </w:tc>
        <w:tc>
          <w:tcPr>
            <w:tcW w:w="1236" w:type="dxa"/>
            <w:tcBorders>
              <w:bottom w:val="single" w:sz="12" w:space="0" w:color="auto"/>
            </w:tcBorders>
            <w:vAlign w:val="center"/>
          </w:tcPr>
          <w:p w:rsidR="002C6FB2" w:rsidRPr="00DF58B7" w:rsidRDefault="002C6FB2" w:rsidP="003313D0">
            <w:pPr>
              <w:spacing w:after="0" w:line="240" w:lineRule="auto"/>
              <w:jc w:val="center"/>
              <w:rPr>
                <w:rFonts w:ascii="Times New Roman" w:hAnsi="Times New Roman"/>
                <w:b/>
                <w:bCs/>
                <w:color w:val="000000"/>
                <w:sz w:val="28"/>
                <w:szCs w:val="28"/>
              </w:rPr>
            </w:pPr>
          </w:p>
        </w:tc>
        <w:tc>
          <w:tcPr>
            <w:tcW w:w="1235" w:type="dxa"/>
            <w:tcBorders>
              <w:bottom w:val="single" w:sz="12" w:space="0" w:color="auto"/>
            </w:tcBorders>
            <w:vAlign w:val="center"/>
          </w:tcPr>
          <w:p w:rsidR="002C6FB2" w:rsidRPr="00DF58B7" w:rsidRDefault="002C6FB2" w:rsidP="003313D0">
            <w:pPr>
              <w:spacing w:after="0" w:line="240" w:lineRule="auto"/>
              <w:jc w:val="center"/>
              <w:rPr>
                <w:rFonts w:ascii="Times New Roman" w:hAnsi="Times New Roman"/>
                <w:b/>
                <w:bCs/>
                <w:color w:val="000000"/>
                <w:sz w:val="28"/>
                <w:szCs w:val="28"/>
              </w:rPr>
            </w:pPr>
          </w:p>
        </w:tc>
        <w:tc>
          <w:tcPr>
            <w:tcW w:w="1235" w:type="dxa"/>
            <w:tcBorders>
              <w:bottom w:val="single" w:sz="12" w:space="0" w:color="auto"/>
            </w:tcBorders>
            <w:vAlign w:val="center"/>
          </w:tcPr>
          <w:p w:rsidR="002C6FB2" w:rsidRPr="00DF58B7" w:rsidRDefault="002C6FB2" w:rsidP="003313D0">
            <w:pPr>
              <w:spacing w:after="0" w:line="240" w:lineRule="auto"/>
              <w:jc w:val="center"/>
              <w:rPr>
                <w:rFonts w:ascii="Times New Roman" w:hAnsi="Times New Roman"/>
                <w:b/>
                <w:bCs/>
                <w:color w:val="000000"/>
                <w:sz w:val="28"/>
                <w:szCs w:val="28"/>
              </w:rPr>
            </w:pPr>
          </w:p>
        </w:tc>
        <w:tc>
          <w:tcPr>
            <w:tcW w:w="1236" w:type="dxa"/>
            <w:tcBorders>
              <w:bottom w:val="single" w:sz="12" w:space="0" w:color="auto"/>
            </w:tcBorders>
            <w:vAlign w:val="center"/>
          </w:tcPr>
          <w:p w:rsidR="002C6FB2" w:rsidRPr="00DF58B7" w:rsidRDefault="002C6FB2" w:rsidP="003313D0">
            <w:pPr>
              <w:spacing w:after="0" w:line="240" w:lineRule="auto"/>
              <w:jc w:val="center"/>
              <w:rPr>
                <w:rFonts w:ascii="Times New Roman" w:hAnsi="Times New Roman"/>
                <w:b/>
                <w:bCs/>
                <w:color w:val="000000"/>
                <w:sz w:val="28"/>
                <w:szCs w:val="28"/>
              </w:rPr>
            </w:pPr>
          </w:p>
        </w:tc>
      </w:tr>
    </w:tbl>
    <w:p w:rsidR="002C6FB2" w:rsidRPr="003313D0" w:rsidRDefault="002C6FB2" w:rsidP="003313D0">
      <w:pPr>
        <w:pStyle w:val="af"/>
        <w:tabs>
          <w:tab w:val="clear" w:pos="4153"/>
          <w:tab w:val="clear" w:pos="8306"/>
          <w:tab w:val="left" w:pos="3969"/>
        </w:tabs>
        <w:rPr>
          <w:sz w:val="28"/>
          <w:szCs w:val="28"/>
        </w:rPr>
      </w:pPr>
    </w:p>
    <w:p w:rsidR="002C6FB2" w:rsidRPr="003313D0" w:rsidRDefault="002C6FB2" w:rsidP="003313D0">
      <w:pPr>
        <w:pStyle w:val="af"/>
        <w:tabs>
          <w:tab w:val="clear" w:pos="4153"/>
          <w:tab w:val="clear" w:pos="8306"/>
          <w:tab w:val="left" w:pos="3969"/>
        </w:tabs>
        <w:rPr>
          <w:sz w:val="28"/>
          <w:szCs w:val="28"/>
        </w:rPr>
      </w:pPr>
    </w:p>
    <w:p w:rsidR="002C6FB2" w:rsidRDefault="00B66CCF" w:rsidP="003313D0">
      <w:pPr>
        <w:pStyle w:val="af"/>
        <w:tabs>
          <w:tab w:val="clear" w:pos="4153"/>
          <w:tab w:val="clear" w:pos="8306"/>
          <w:tab w:val="left" w:pos="3969"/>
        </w:tabs>
        <w:spacing w:before="240"/>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8721090</wp:posOffset>
                </wp:positionH>
                <wp:positionV relativeFrom="paragraph">
                  <wp:posOffset>965200</wp:posOffset>
                </wp:positionV>
                <wp:extent cx="914400" cy="914400"/>
                <wp:effectExtent l="5715" t="12700" r="1333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4555F" id="Rectangle 2" o:spid="_x0000_s1026" style="position:absolute;margin-left:686.7pt;margin-top:76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O5FwIAADsEAAAOAAAAZHJzL2Uyb0RvYy54bWysU1GP0zAMfkfiP0R5Z+2mDY5q3em0Ywjp&#10;4E4c/IAsTduIJA5Otm78epx0N3bwghB9iOza+WJ/n728PljD9gqDBlfz6aTkTDkJjXZdzb9+2by6&#10;4ixE4RphwKmaH1Xg16uXL5aDr9QMejCNQkYgLlSDr3kfo6+KIsheWREm4JWjYAtoRSQXu6JBMRC6&#10;NcWsLF8XA2DjEaQKgf7ejkG+yvhtq2S8b9ugIjM1p9piPjGf23QWq6WoOhS+1/JUhviHKqzQjh49&#10;Q92KKNgO9R9QVkuEAG2cSLAFtK2WKvdA3UzL37p57IVXuRciJ/gzTeH/wcpP+wdkuiHtOHPCkkSf&#10;iTThOqPYLNEz+FBR1qN/wNRg8HcgvwXmYN1TlrpBhKFXoqGipim/eHYhOYGusu3wERpCF7sImalD&#10;izYBEgfskAU5ngVRh8gk/Xw7nc9Lkk1S6GSnF0T1dNljiO8VWJaMmiOVnsHF/i7EMfUpJRcPRjcb&#10;bUx2sNuuDbK9oNnY5C/XTz1ephnHBnp9MVtk5Gex8HcQVkcacqNtza/K9I1jl1h75xoqU1RRaDPa&#10;1J1xJxoTc6MCW2iOxCLCOMG0cWT0gD84G2h6ax6+7wQqzswHR0pksmjcszNfvJkRiXgZ2V5GhJME&#10;VfPI2Wiu47giO4+66+mlae7dwQ2p1+rMbFJ2rOpULE1o1ua0TWkFLv2c9WvnVz8BAAD//wMAUEsD&#10;BBQABgAIAAAAIQCrF+kw4AAAAA0BAAAPAAAAZHJzL2Rvd25yZXYueG1sTI9LT8NADITvlfgPKyNx&#10;azdNXxCyqaAEceFQCtzdrEki9hFlt23Kr8c9wc1jj8bf5OvBGnGkPrTeKZhOEhDkKq9bVyv4eH8e&#10;34IIEZ1G4x0pOFOAdXE1yjHT/uTe6LiLteAQFzJU0MTYZVKGqiGLYeI7cnz78r3FyLKvpe7xxOHW&#10;yDRJltJi6/hDgx1tGqq+dwerYIv4tP15qarH8vw6L2nzWZI3St1cDw/3ICIN8c8MF3xGh4KZ9v7g&#10;dBCG9Ww1m7OXp0XKrS6WxXTFq72C9G6ZgCxy+b9F8QsAAP//AwBQSwECLQAUAAYACAAAACEAtoM4&#10;kv4AAADhAQAAEwAAAAAAAAAAAAAAAAAAAAAAW0NvbnRlbnRfVHlwZXNdLnhtbFBLAQItABQABgAI&#10;AAAAIQA4/SH/1gAAAJQBAAALAAAAAAAAAAAAAAAAAC8BAABfcmVscy8ucmVsc1BLAQItABQABgAI&#10;AAAAIQCuFaO5FwIAADsEAAAOAAAAAAAAAAAAAAAAAC4CAABkcnMvZTJvRG9jLnhtbFBLAQItABQA&#10;BgAIAAAAIQCrF+kw4AAAAA0BAAAPAAAAAAAAAAAAAAAAAHEEAABkcnMvZG93bnJldi54bWxQSwUG&#10;AAAAAAQABADzAAAAfgUAAAAA&#10;" strokecolor="white"/>
            </w:pict>
          </mc:Fallback>
        </mc:AlternateContent>
      </w:r>
    </w:p>
    <w:sectPr w:rsidR="002C6FB2" w:rsidSect="00697BAA">
      <w:pgSz w:w="16838" w:h="11906" w:orient="landscape"/>
      <w:pgMar w:top="851" w:right="851"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02C" w:rsidRDefault="000B102C">
      <w:r>
        <w:separator/>
      </w:r>
    </w:p>
  </w:endnote>
  <w:endnote w:type="continuationSeparator" w:id="0">
    <w:p w:rsidR="000B102C" w:rsidRDefault="000B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02C" w:rsidRDefault="000B102C">
      <w:r>
        <w:separator/>
      </w:r>
    </w:p>
  </w:footnote>
  <w:footnote w:type="continuationSeparator" w:id="0">
    <w:p w:rsidR="000B102C" w:rsidRDefault="000B1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15:restartNumberingAfterBreak="0">
    <w:nsid w:val="00000004"/>
    <w:multiLevelType w:val="singleLevel"/>
    <w:tmpl w:val="00000004"/>
    <w:name w:val="WW8Num11"/>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6"/>
    <w:multiLevelType w:val="multilevel"/>
    <w:tmpl w:val="00000006"/>
    <w:name w:val="WW8Num13"/>
    <w:lvl w:ilvl="0">
      <w:start w:val="12"/>
      <w:numFmt w:val="bullet"/>
      <w:lvlText w:val="-"/>
      <w:lvlJc w:val="left"/>
      <w:pPr>
        <w:tabs>
          <w:tab w:val="num" w:pos="1245"/>
        </w:tabs>
        <w:ind w:left="1245" w:hanging="705"/>
      </w:pPr>
      <w:rPr>
        <w:rFonts w:ascii="Times New Roman" w:hAnsi="Times New Roman"/>
        <w:sz w:val="27"/>
      </w:rPr>
    </w:lvl>
    <w:lvl w:ilvl="1">
      <w:start w:val="1"/>
      <w:numFmt w:val="decimal"/>
      <w:lvlText w:val="%2."/>
      <w:lvlJc w:val="left"/>
      <w:pPr>
        <w:tabs>
          <w:tab w:val="num" w:pos="1620"/>
        </w:tabs>
        <w:ind w:left="1620" w:hanging="360"/>
      </w:pPr>
      <w:rPr>
        <w:rFonts w:cs="Times New Roman"/>
      </w:rPr>
    </w:lvl>
    <w:lvl w:ilvl="2">
      <w:start w:val="1"/>
      <w:numFmt w:val="bullet"/>
      <w:lvlText w:val=""/>
      <w:lvlJc w:val="left"/>
      <w:pPr>
        <w:tabs>
          <w:tab w:val="num" w:pos="2340"/>
        </w:tabs>
        <w:ind w:left="2340" w:hanging="360"/>
      </w:pPr>
      <w:rPr>
        <w:rFonts w:ascii="Marlett" w:hAnsi="Marlett"/>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rPr>
    </w:lvl>
    <w:lvl w:ilvl="5">
      <w:start w:val="1"/>
      <w:numFmt w:val="bullet"/>
      <w:lvlText w:val=""/>
      <w:lvlJc w:val="left"/>
      <w:pPr>
        <w:tabs>
          <w:tab w:val="num" w:pos="4500"/>
        </w:tabs>
        <w:ind w:left="4500" w:hanging="360"/>
      </w:pPr>
      <w:rPr>
        <w:rFonts w:ascii="Marlett" w:hAnsi="Marlett"/>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Marlett" w:hAnsi="Marlett"/>
      </w:rPr>
    </w:lvl>
  </w:abstractNum>
  <w:abstractNum w:abstractNumId="3" w15:restartNumberingAfterBreak="0">
    <w:nsid w:val="0DC1652A"/>
    <w:multiLevelType w:val="multilevel"/>
    <w:tmpl w:val="8FA663BA"/>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19BC78EA"/>
    <w:multiLevelType w:val="hybridMultilevel"/>
    <w:tmpl w:val="4EDCC7D6"/>
    <w:lvl w:ilvl="0" w:tplc="3104DB30">
      <w:start w:val="88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764EFF"/>
    <w:multiLevelType w:val="multilevel"/>
    <w:tmpl w:val="B5561856"/>
    <w:lvl w:ilvl="0">
      <w:numFmt w:val="bullet"/>
      <w:lvlText w:val="–"/>
      <w:lvlJc w:val="left"/>
      <w:rPr>
        <w:rFonts w:ascii="OpenSymbol" w:eastAsia="Times New Roman" w:hAnsi="OpenSymbol"/>
        <w:b/>
        <w:sz w:val="28"/>
      </w:rPr>
    </w:lvl>
    <w:lvl w:ilvl="1">
      <w:numFmt w:val="bullet"/>
      <w:lvlText w:val="–"/>
      <w:lvlJc w:val="left"/>
      <w:rPr>
        <w:rFonts w:ascii="OpenSymbol" w:eastAsia="Times New Roman" w:hAnsi="OpenSymbol"/>
        <w:b/>
        <w:sz w:val="28"/>
      </w:rPr>
    </w:lvl>
    <w:lvl w:ilvl="2">
      <w:numFmt w:val="bullet"/>
      <w:lvlText w:val="–"/>
      <w:lvlJc w:val="left"/>
      <w:rPr>
        <w:rFonts w:ascii="OpenSymbol" w:eastAsia="Times New Roman" w:hAnsi="OpenSymbol"/>
        <w:b/>
        <w:sz w:val="28"/>
      </w:rPr>
    </w:lvl>
    <w:lvl w:ilvl="3">
      <w:numFmt w:val="bullet"/>
      <w:lvlText w:val="–"/>
      <w:lvlJc w:val="left"/>
      <w:rPr>
        <w:rFonts w:ascii="OpenSymbol" w:eastAsia="Times New Roman" w:hAnsi="OpenSymbol"/>
        <w:b/>
        <w:sz w:val="28"/>
      </w:rPr>
    </w:lvl>
    <w:lvl w:ilvl="4">
      <w:numFmt w:val="bullet"/>
      <w:lvlText w:val="–"/>
      <w:lvlJc w:val="left"/>
      <w:rPr>
        <w:rFonts w:ascii="OpenSymbol" w:eastAsia="Times New Roman" w:hAnsi="OpenSymbol"/>
        <w:b/>
        <w:sz w:val="28"/>
      </w:rPr>
    </w:lvl>
    <w:lvl w:ilvl="5">
      <w:numFmt w:val="bullet"/>
      <w:lvlText w:val="–"/>
      <w:lvlJc w:val="left"/>
      <w:rPr>
        <w:rFonts w:ascii="OpenSymbol" w:eastAsia="Times New Roman" w:hAnsi="OpenSymbol"/>
        <w:b/>
        <w:sz w:val="28"/>
      </w:rPr>
    </w:lvl>
    <w:lvl w:ilvl="6">
      <w:numFmt w:val="bullet"/>
      <w:lvlText w:val="–"/>
      <w:lvlJc w:val="left"/>
      <w:rPr>
        <w:rFonts w:ascii="OpenSymbol" w:eastAsia="Times New Roman" w:hAnsi="OpenSymbol"/>
        <w:b/>
        <w:sz w:val="28"/>
      </w:rPr>
    </w:lvl>
    <w:lvl w:ilvl="7">
      <w:numFmt w:val="bullet"/>
      <w:lvlText w:val="–"/>
      <w:lvlJc w:val="left"/>
      <w:rPr>
        <w:rFonts w:ascii="OpenSymbol" w:eastAsia="Times New Roman" w:hAnsi="OpenSymbol"/>
        <w:b/>
        <w:sz w:val="28"/>
      </w:rPr>
    </w:lvl>
    <w:lvl w:ilvl="8">
      <w:numFmt w:val="bullet"/>
      <w:lvlText w:val="–"/>
      <w:lvlJc w:val="left"/>
      <w:rPr>
        <w:rFonts w:ascii="OpenSymbol" w:eastAsia="Times New Roman" w:hAnsi="OpenSymbol"/>
        <w:b/>
        <w:sz w:val="28"/>
      </w:rPr>
    </w:lvl>
  </w:abstractNum>
  <w:abstractNum w:abstractNumId="6" w15:restartNumberingAfterBreak="0">
    <w:nsid w:val="1C5060D6"/>
    <w:multiLevelType w:val="multilevel"/>
    <w:tmpl w:val="57EE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B33E8"/>
    <w:multiLevelType w:val="multilevel"/>
    <w:tmpl w:val="2A8A3B4A"/>
    <w:lvl w:ilvl="0">
      <w:numFmt w:val="bullet"/>
      <w:lvlText w:val="–"/>
      <w:lvlJc w:val="left"/>
      <w:rPr>
        <w:rFonts w:ascii="OpenSymbol" w:eastAsia="Times New Roman" w:hAnsi="OpenSymbol"/>
        <w:b/>
        <w:sz w:val="28"/>
      </w:rPr>
    </w:lvl>
    <w:lvl w:ilvl="1">
      <w:numFmt w:val="bullet"/>
      <w:lvlText w:val="–"/>
      <w:lvlJc w:val="left"/>
      <w:rPr>
        <w:rFonts w:ascii="OpenSymbol" w:eastAsia="Times New Roman" w:hAnsi="OpenSymbol"/>
        <w:b/>
        <w:sz w:val="28"/>
      </w:rPr>
    </w:lvl>
    <w:lvl w:ilvl="2">
      <w:numFmt w:val="bullet"/>
      <w:lvlText w:val="–"/>
      <w:lvlJc w:val="left"/>
      <w:rPr>
        <w:rFonts w:ascii="OpenSymbol" w:eastAsia="Times New Roman" w:hAnsi="OpenSymbol"/>
        <w:b/>
        <w:sz w:val="28"/>
      </w:rPr>
    </w:lvl>
    <w:lvl w:ilvl="3">
      <w:numFmt w:val="bullet"/>
      <w:lvlText w:val="–"/>
      <w:lvlJc w:val="left"/>
      <w:rPr>
        <w:rFonts w:ascii="OpenSymbol" w:eastAsia="Times New Roman" w:hAnsi="OpenSymbol"/>
        <w:b/>
        <w:sz w:val="28"/>
      </w:rPr>
    </w:lvl>
    <w:lvl w:ilvl="4">
      <w:numFmt w:val="bullet"/>
      <w:lvlText w:val="–"/>
      <w:lvlJc w:val="left"/>
      <w:rPr>
        <w:rFonts w:ascii="OpenSymbol" w:eastAsia="Times New Roman" w:hAnsi="OpenSymbol"/>
        <w:b/>
        <w:sz w:val="28"/>
      </w:rPr>
    </w:lvl>
    <w:lvl w:ilvl="5">
      <w:numFmt w:val="bullet"/>
      <w:lvlText w:val="–"/>
      <w:lvlJc w:val="left"/>
      <w:rPr>
        <w:rFonts w:ascii="OpenSymbol" w:eastAsia="Times New Roman" w:hAnsi="OpenSymbol"/>
        <w:b/>
        <w:sz w:val="28"/>
      </w:rPr>
    </w:lvl>
    <w:lvl w:ilvl="6">
      <w:numFmt w:val="bullet"/>
      <w:lvlText w:val="–"/>
      <w:lvlJc w:val="left"/>
      <w:rPr>
        <w:rFonts w:ascii="OpenSymbol" w:eastAsia="Times New Roman" w:hAnsi="OpenSymbol"/>
        <w:b/>
        <w:sz w:val="28"/>
      </w:rPr>
    </w:lvl>
    <w:lvl w:ilvl="7">
      <w:numFmt w:val="bullet"/>
      <w:lvlText w:val="–"/>
      <w:lvlJc w:val="left"/>
      <w:rPr>
        <w:rFonts w:ascii="OpenSymbol" w:eastAsia="Times New Roman" w:hAnsi="OpenSymbol"/>
        <w:b/>
        <w:sz w:val="28"/>
      </w:rPr>
    </w:lvl>
    <w:lvl w:ilvl="8">
      <w:numFmt w:val="bullet"/>
      <w:lvlText w:val="–"/>
      <w:lvlJc w:val="left"/>
      <w:rPr>
        <w:rFonts w:ascii="OpenSymbol" w:eastAsia="Times New Roman" w:hAnsi="OpenSymbol"/>
        <w:b/>
        <w:sz w:val="28"/>
      </w:rPr>
    </w:lvl>
  </w:abstractNum>
  <w:abstractNum w:abstractNumId="8" w15:restartNumberingAfterBreak="0">
    <w:nsid w:val="2C463408"/>
    <w:multiLevelType w:val="multilevel"/>
    <w:tmpl w:val="CEBA362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315710CC"/>
    <w:multiLevelType w:val="hybridMultilevel"/>
    <w:tmpl w:val="0DBA1DAA"/>
    <w:lvl w:ilvl="0" w:tplc="48D0AD5C">
      <w:start w:val="1"/>
      <w:numFmt w:val="bullet"/>
      <w:lvlText w:val=""/>
      <w:lvlJc w:val="left"/>
      <w:pPr>
        <w:ind w:left="644" w:hanging="360"/>
      </w:pPr>
      <w:rPr>
        <w:rFonts w:ascii="Wingdings" w:hAnsi="Wingdings" w:hint="default"/>
        <w:sz w:val="20"/>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33852607"/>
    <w:multiLevelType w:val="hybridMultilevel"/>
    <w:tmpl w:val="2D28B2D2"/>
    <w:lvl w:ilvl="0" w:tplc="9B126F6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A42AE9"/>
    <w:multiLevelType w:val="multilevel"/>
    <w:tmpl w:val="C4DCC09A"/>
    <w:styleLink w:val="WWNum21"/>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3CE55699"/>
    <w:multiLevelType w:val="hybridMultilevel"/>
    <w:tmpl w:val="E25EE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C462BD"/>
    <w:multiLevelType w:val="multilevel"/>
    <w:tmpl w:val="4D52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94055"/>
    <w:multiLevelType w:val="hybridMultilevel"/>
    <w:tmpl w:val="673841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469621C7"/>
    <w:multiLevelType w:val="hybridMultilevel"/>
    <w:tmpl w:val="9C0614D2"/>
    <w:lvl w:ilvl="0" w:tplc="AE8CC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2E43BB"/>
    <w:multiLevelType w:val="hybridMultilevel"/>
    <w:tmpl w:val="0C64CD96"/>
    <w:lvl w:ilvl="0" w:tplc="C2E0BBB2">
      <w:start w:val="1"/>
      <w:numFmt w:val="bullet"/>
      <w:lvlText w:val="-"/>
      <w:lvlJc w:val="left"/>
      <w:pPr>
        <w:ind w:left="54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5D4756"/>
    <w:multiLevelType w:val="hybridMultilevel"/>
    <w:tmpl w:val="DC02C0B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5E215645"/>
    <w:multiLevelType w:val="hybridMultilevel"/>
    <w:tmpl w:val="49908992"/>
    <w:lvl w:ilvl="0" w:tplc="F5A43EC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63A33163"/>
    <w:multiLevelType w:val="hybridMultilevel"/>
    <w:tmpl w:val="D444E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C37C98"/>
    <w:multiLevelType w:val="hybridMultilevel"/>
    <w:tmpl w:val="6FE41344"/>
    <w:lvl w:ilvl="0" w:tplc="74B8525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AF6457"/>
    <w:multiLevelType w:val="multilevel"/>
    <w:tmpl w:val="610ED3D0"/>
    <w:styleLink w:val="WWNum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65332991"/>
    <w:multiLevelType w:val="hybridMultilevel"/>
    <w:tmpl w:val="981CECCA"/>
    <w:lvl w:ilvl="0" w:tplc="D7961714">
      <w:start w:val="221"/>
      <w:numFmt w:val="decimal"/>
      <w:lvlText w:val="%1"/>
      <w:lvlJc w:val="left"/>
      <w:pPr>
        <w:tabs>
          <w:tab w:val="num" w:pos="510"/>
        </w:tabs>
        <w:ind w:left="510" w:hanging="45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3" w15:restartNumberingAfterBreak="0">
    <w:nsid w:val="66774065"/>
    <w:multiLevelType w:val="multilevel"/>
    <w:tmpl w:val="46E2CAC4"/>
    <w:lvl w:ilvl="0">
      <w:numFmt w:val="bullet"/>
      <w:lvlText w:val="–"/>
      <w:lvlJc w:val="left"/>
      <w:rPr>
        <w:rFonts w:ascii="OpenSymbol" w:eastAsia="Times New Roman" w:hAnsi="OpenSymbol"/>
        <w:b/>
        <w:sz w:val="28"/>
      </w:rPr>
    </w:lvl>
    <w:lvl w:ilvl="1">
      <w:numFmt w:val="bullet"/>
      <w:lvlText w:val="–"/>
      <w:lvlJc w:val="left"/>
      <w:rPr>
        <w:rFonts w:ascii="OpenSymbol" w:eastAsia="Times New Roman" w:hAnsi="OpenSymbol"/>
        <w:b/>
        <w:sz w:val="28"/>
      </w:rPr>
    </w:lvl>
    <w:lvl w:ilvl="2">
      <w:numFmt w:val="bullet"/>
      <w:lvlText w:val="–"/>
      <w:lvlJc w:val="left"/>
      <w:rPr>
        <w:rFonts w:ascii="OpenSymbol" w:eastAsia="Times New Roman" w:hAnsi="OpenSymbol"/>
        <w:b/>
        <w:sz w:val="28"/>
      </w:rPr>
    </w:lvl>
    <w:lvl w:ilvl="3">
      <w:numFmt w:val="bullet"/>
      <w:lvlText w:val="–"/>
      <w:lvlJc w:val="left"/>
      <w:rPr>
        <w:rFonts w:ascii="OpenSymbol" w:eastAsia="Times New Roman" w:hAnsi="OpenSymbol"/>
        <w:b/>
        <w:sz w:val="28"/>
      </w:rPr>
    </w:lvl>
    <w:lvl w:ilvl="4">
      <w:numFmt w:val="bullet"/>
      <w:lvlText w:val="–"/>
      <w:lvlJc w:val="left"/>
      <w:rPr>
        <w:rFonts w:ascii="OpenSymbol" w:eastAsia="Times New Roman" w:hAnsi="OpenSymbol"/>
        <w:b/>
        <w:sz w:val="28"/>
      </w:rPr>
    </w:lvl>
    <w:lvl w:ilvl="5">
      <w:numFmt w:val="bullet"/>
      <w:lvlText w:val="–"/>
      <w:lvlJc w:val="left"/>
      <w:rPr>
        <w:rFonts w:ascii="OpenSymbol" w:eastAsia="Times New Roman" w:hAnsi="OpenSymbol"/>
        <w:b/>
        <w:sz w:val="28"/>
      </w:rPr>
    </w:lvl>
    <w:lvl w:ilvl="6">
      <w:numFmt w:val="bullet"/>
      <w:lvlText w:val="–"/>
      <w:lvlJc w:val="left"/>
      <w:rPr>
        <w:rFonts w:ascii="OpenSymbol" w:eastAsia="Times New Roman" w:hAnsi="OpenSymbol"/>
        <w:b/>
        <w:sz w:val="28"/>
      </w:rPr>
    </w:lvl>
    <w:lvl w:ilvl="7">
      <w:numFmt w:val="bullet"/>
      <w:lvlText w:val="–"/>
      <w:lvlJc w:val="left"/>
      <w:rPr>
        <w:rFonts w:ascii="OpenSymbol" w:eastAsia="Times New Roman" w:hAnsi="OpenSymbol"/>
        <w:b/>
        <w:sz w:val="28"/>
      </w:rPr>
    </w:lvl>
    <w:lvl w:ilvl="8">
      <w:numFmt w:val="bullet"/>
      <w:lvlText w:val="–"/>
      <w:lvlJc w:val="left"/>
      <w:rPr>
        <w:rFonts w:ascii="OpenSymbol" w:eastAsia="Times New Roman" w:hAnsi="OpenSymbol"/>
        <w:b/>
        <w:sz w:val="28"/>
      </w:rPr>
    </w:lvl>
  </w:abstractNum>
  <w:abstractNum w:abstractNumId="24" w15:restartNumberingAfterBreak="0">
    <w:nsid w:val="68AD1563"/>
    <w:multiLevelType w:val="multilevel"/>
    <w:tmpl w:val="742C5810"/>
    <w:lvl w:ilvl="0">
      <w:numFmt w:val="bullet"/>
      <w:lvlText w:val="–"/>
      <w:lvlJc w:val="left"/>
      <w:rPr>
        <w:rFonts w:ascii="OpenSymbol" w:eastAsia="Times New Roman" w:hAnsi="OpenSymbol"/>
        <w:b/>
        <w:sz w:val="28"/>
      </w:rPr>
    </w:lvl>
    <w:lvl w:ilvl="1">
      <w:numFmt w:val="bullet"/>
      <w:lvlText w:val="–"/>
      <w:lvlJc w:val="left"/>
      <w:rPr>
        <w:rFonts w:ascii="OpenSymbol" w:eastAsia="Times New Roman" w:hAnsi="OpenSymbol"/>
        <w:b/>
        <w:sz w:val="28"/>
      </w:rPr>
    </w:lvl>
    <w:lvl w:ilvl="2">
      <w:numFmt w:val="bullet"/>
      <w:lvlText w:val="–"/>
      <w:lvlJc w:val="left"/>
      <w:rPr>
        <w:rFonts w:ascii="OpenSymbol" w:eastAsia="Times New Roman" w:hAnsi="OpenSymbol"/>
        <w:b/>
        <w:sz w:val="28"/>
      </w:rPr>
    </w:lvl>
    <w:lvl w:ilvl="3">
      <w:numFmt w:val="bullet"/>
      <w:lvlText w:val="–"/>
      <w:lvlJc w:val="left"/>
      <w:rPr>
        <w:rFonts w:ascii="OpenSymbol" w:eastAsia="Times New Roman" w:hAnsi="OpenSymbol"/>
        <w:b/>
        <w:sz w:val="28"/>
      </w:rPr>
    </w:lvl>
    <w:lvl w:ilvl="4">
      <w:numFmt w:val="bullet"/>
      <w:lvlText w:val="–"/>
      <w:lvlJc w:val="left"/>
      <w:rPr>
        <w:rFonts w:ascii="OpenSymbol" w:eastAsia="Times New Roman" w:hAnsi="OpenSymbol"/>
        <w:b/>
        <w:sz w:val="28"/>
      </w:rPr>
    </w:lvl>
    <w:lvl w:ilvl="5">
      <w:numFmt w:val="bullet"/>
      <w:lvlText w:val="–"/>
      <w:lvlJc w:val="left"/>
      <w:rPr>
        <w:rFonts w:ascii="OpenSymbol" w:eastAsia="Times New Roman" w:hAnsi="OpenSymbol"/>
        <w:b/>
        <w:sz w:val="28"/>
      </w:rPr>
    </w:lvl>
    <w:lvl w:ilvl="6">
      <w:numFmt w:val="bullet"/>
      <w:lvlText w:val="–"/>
      <w:lvlJc w:val="left"/>
      <w:rPr>
        <w:rFonts w:ascii="OpenSymbol" w:eastAsia="Times New Roman" w:hAnsi="OpenSymbol"/>
        <w:b/>
        <w:sz w:val="28"/>
      </w:rPr>
    </w:lvl>
    <w:lvl w:ilvl="7">
      <w:numFmt w:val="bullet"/>
      <w:lvlText w:val="–"/>
      <w:lvlJc w:val="left"/>
      <w:rPr>
        <w:rFonts w:ascii="OpenSymbol" w:eastAsia="Times New Roman" w:hAnsi="OpenSymbol"/>
        <w:b/>
        <w:sz w:val="28"/>
      </w:rPr>
    </w:lvl>
    <w:lvl w:ilvl="8">
      <w:numFmt w:val="bullet"/>
      <w:lvlText w:val="–"/>
      <w:lvlJc w:val="left"/>
      <w:rPr>
        <w:rFonts w:ascii="OpenSymbol" w:eastAsia="Times New Roman" w:hAnsi="OpenSymbol"/>
        <w:b/>
        <w:sz w:val="28"/>
      </w:rPr>
    </w:lvl>
  </w:abstractNum>
  <w:abstractNum w:abstractNumId="25" w15:restartNumberingAfterBreak="0">
    <w:nsid w:val="6AD07FF9"/>
    <w:multiLevelType w:val="hybridMultilevel"/>
    <w:tmpl w:val="E7A89806"/>
    <w:lvl w:ilvl="0" w:tplc="FFC4CD06">
      <w:start w:val="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934630"/>
    <w:multiLevelType w:val="hybridMultilevel"/>
    <w:tmpl w:val="A378DAE6"/>
    <w:lvl w:ilvl="0" w:tplc="0762BC80">
      <w:numFmt w:val="bullet"/>
      <w:lvlText w:val="-"/>
      <w:lvlJc w:val="left"/>
      <w:pPr>
        <w:ind w:left="720" w:hanging="360"/>
      </w:pPr>
      <w:rPr>
        <w:rFonts w:ascii="Tahoma" w:eastAsia="Times New Roma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8A0E94"/>
    <w:multiLevelType w:val="multilevel"/>
    <w:tmpl w:val="D5BE95EA"/>
    <w:lvl w:ilvl="0">
      <w:numFmt w:val="bullet"/>
      <w:lvlText w:val="•"/>
      <w:lvlJc w:val="left"/>
      <w:rPr>
        <w:rFonts w:ascii="OpenSymbol" w:eastAsia="Times New Roman" w:hAnsi="OpenSymbol"/>
        <w:b/>
        <w:sz w:val="28"/>
      </w:rPr>
    </w:lvl>
    <w:lvl w:ilvl="1">
      <w:numFmt w:val="bullet"/>
      <w:lvlText w:val="◦"/>
      <w:lvlJc w:val="left"/>
      <w:rPr>
        <w:rFonts w:ascii="OpenSymbol" w:eastAsia="Times New Roman" w:hAnsi="OpenSymbol"/>
        <w:b/>
        <w:sz w:val="28"/>
      </w:rPr>
    </w:lvl>
    <w:lvl w:ilvl="2">
      <w:numFmt w:val="bullet"/>
      <w:lvlText w:val="▪"/>
      <w:lvlJc w:val="left"/>
      <w:rPr>
        <w:rFonts w:ascii="OpenSymbol" w:eastAsia="Times New Roman" w:hAnsi="OpenSymbol"/>
        <w:b/>
        <w:sz w:val="28"/>
      </w:rPr>
    </w:lvl>
    <w:lvl w:ilvl="3">
      <w:numFmt w:val="bullet"/>
      <w:lvlText w:val="•"/>
      <w:lvlJc w:val="left"/>
      <w:rPr>
        <w:rFonts w:ascii="OpenSymbol" w:eastAsia="Times New Roman" w:hAnsi="OpenSymbol"/>
        <w:b/>
        <w:sz w:val="28"/>
      </w:rPr>
    </w:lvl>
    <w:lvl w:ilvl="4">
      <w:numFmt w:val="bullet"/>
      <w:lvlText w:val="◦"/>
      <w:lvlJc w:val="left"/>
      <w:rPr>
        <w:rFonts w:ascii="OpenSymbol" w:eastAsia="Times New Roman" w:hAnsi="OpenSymbol"/>
        <w:b/>
        <w:sz w:val="28"/>
      </w:rPr>
    </w:lvl>
    <w:lvl w:ilvl="5">
      <w:numFmt w:val="bullet"/>
      <w:lvlText w:val="▪"/>
      <w:lvlJc w:val="left"/>
      <w:rPr>
        <w:rFonts w:ascii="OpenSymbol" w:eastAsia="Times New Roman" w:hAnsi="OpenSymbol"/>
        <w:b/>
        <w:sz w:val="28"/>
      </w:rPr>
    </w:lvl>
    <w:lvl w:ilvl="6">
      <w:numFmt w:val="bullet"/>
      <w:lvlText w:val="•"/>
      <w:lvlJc w:val="left"/>
      <w:rPr>
        <w:rFonts w:ascii="OpenSymbol" w:eastAsia="Times New Roman" w:hAnsi="OpenSymbol"/>
        <w:b/>
        <w:sz w:val="28"/>
      </w:rPr>
    </w:lvl>
    <w:lvl w:ilvl="7">
      <w:numFmt w:val="bullet"/>
      <w:lvlText w:val="◦"/>
      <w:lvlJc w:val="left"/>
      <w:rPr>
        <w:rFonts w:ascii="OpenSymbol" w:eastAsia="Times New Roman" w:hAnsi="OpenSymbol"/>
        <w:b/>
        <w:sz w:val="28"/>
      </w:rPr>
    </w:lvl>
    <w:lvl w:ilvl="8">
      <w:numFmt w:val="bullet"/>
      <w:lvlText w:val="▪"/>
      <w:lvlJc w:val="left"/>
      <w:rPr>
        <w:rFonts w:ascii="OpenSymbol" w:eastAsia="Times New Roman" w:hAnsi="OpenSymbol"/>
        <w:b/>
        <w:sz w:val="28"/>
      </w:rPr>
    </w:lvl>
  </w:abstractNum>
  <w:abstractNum w:abstractNumId="28" w15:restartNumberingAfterBreak="0">
    <w:nsid w:val="7915759B"/>
    <w:multiLevelType w:val="hybridMultilevel"/>
    <w:tmpl w:val="160ACD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A387CC8"/>
    <w:multiLevelType w:val="multilevel"/>
    <w:tmpl w:val="906C04C6"/>
    <w:lvl w:ilvl="0">
      <w:numFmt w:val="bullet"/>
      <w:lvlText w:val="–"/>
      <w:lvlJc w:val="left"/>
      <w:rPr>
        <w:rFonts w:ascii="OpenSymbol" w:eastAsia="Times New Roman" w:hAnsi="OpenSymbol"/>
        <w:b/>
        <w:sz w:val="28"/>
      </w:rPr>
    </w:lvl>
    <w:lvl w:ilvl="1">
      <w:numFmt w:val="bullet"/>
      <w:lvlText w:val="–"/>
      <w:lvlJc w:val="left"/>
      <w:rPr>
        <w:rFonts w:ascii="OpenSymbol" w:eastAsia="Times New Roman" w:hAnsi="OpenSymbol"/>
        <w:b/>
        <w:sz w:val="28"/>
      </w:rPr>
    </w:lvl>
    <w:lvl w:ilvl="2">
      <w:numFmt w:val="bullet"/>
      <w:lvlText w:val="–"/>
      <w:lvlJc w:val="left"/>
      <w:rPr>
        <w:rFonts w:ascii="OpenSymbol" w:eastAsia="Times New Roman" w:hAnsi="OpenSymbol"/>
        <w:b/>
        <w:sz w:val="28"/>
      </w:rPr>
    </w:lvl>
    <w:lvl w:ilvl="3">
      <w:numFmt w:val="bullet"/>
      <w:lvlText w:val="–"/>
      <w:lvlJc w:val="left"/>
      <w:rPr>
        <w:rFonts w:ascii="OpenSymbol" w:eastAsia="Times New Roman" w:hAnsi="OpenSymbol"/>
        <w:b/>
        <w:sz w:val="28"/>
      </w:rPr>
    </w:lvl>
    <w:lvl w:ilvl="4">
      <w:numFmt w:val="bullet"/>
      <w:lvlText w:val="–"/>
      <w:lvlJc w:val="left"/>
      <w:rPr>
        <w:rFonts w:ascii="OpenSymbol" w:eastAsia="Times New Roman" w:hAnsi="OpenSymbol"/>
        <w:b/>
        <w:sz w:val="28"/>
      </w:rPr>
    </w:lvl>
    <w:lvl w:ilvl="5">
      <w:numFmt w:val="bullet"/>
      <w:lvlText w:val="–"/>
      <w:lvlJc w:val="left"/>
      <w:rPr>
        <w:rFonts w:ascii="OpenSymbol" w:eastAsia="Times New Roman" w:hAnsi="OpenSymbol"/>
        <w:b/>
        <w:sz w:val="28"/>
      </w:rPr>
    </w:lvl>
    <w:lvl w:ilvl="6">
      <w:numFmt w:val="bullet"/>
      <w:lvlText w:val="–"/>
      <w:lvlJc w:val="left"/>
      <w:rPr>
        <w:rFonts w:ascii="OpenSymbol" w:eastAsia="Times New Roman" w:hAnsi="OpenSymbol"/>
        <w:b/>
        <w:sz w:val="28"/>
      </w:rPr>
    </w:lvl>
    <w:lvl w:ilvl="7">
      <w:numFmt w:val="bullet"/>
      <w:lvlText w:val="–"/>
      <w:lvlJc w:val="left"/>
      <w:rPr>
        <w:rFonts w:ascii="OpenSymbol" w:eastAsia="Times New Roman" w:hAnsi="OpenSymbol"/>
        <w:b/>
        <w:sz w:val="28"/>
      </w:rPr>
    </w:lvl>
    <w:lvl w:ilvl="8">
      <w:numFmt w:val="bullet"/>
      <w:lvlText w:val="–"/>
      <w:lvlJc w:val="left"/>
      <w:rPr>
        <w:rFonts w:ascii="OpenSymbol" w:eastAsia="Times New Roman" w:hAnsi="OpenSymbol"/>
        <w:b/>
        <w:sz w:val="28"/>
      </w:rPr>
    </w:lvl>
  </w:abstractNum>
  <w:num w:numId="1">
    <w:abstractNumId w:val="15"/>
  </w:num>
  <w:num w:numId="2">
    <w:abstractNumId w:val="2"/>
  </w:num>
  <w:num w:numId="3">
    <w:abstractNumId w:val="22"/>
  </w:num>
  <w:num w:numId="4">
    <w:abstractNumId w:val="28"/>
  </w:num>
  <w:num w:numId="5">
    <w:abstractNumId w:val="26"/>
  </w:num>
  <w:num w:numId="6">
    <w:abstractNumId w:val="16"/>
  </w:num>
  <w:num w:numId="7">
    <w:abstractNumId w:val="18"/>
  </w:num>
  <w:num w:numId="8">
    <w:abstractNumId w:val="10"/>
  </w:num>
  <w:num w:numId="9">
    <w:abstractNumId w:val="17"/>
  </w:num>
  <w:num w:numId="10">
    <w:abstractNumId w:val="0"/>
  </w:num>
  <w:num w:numId="11">
    <w:abstractNumId w:val="20"/>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16">
    <w:abstractNumId w:val="13"/>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17">
    <w:abstractNumId w:val="25"/>
  </w:num>
  <w:num w:numId="18">
    <w:abstractNumId w:val="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21"/>
  </w:num>
  <w:num w:numId="23">
    <w:abstractNumId w:val="7"/>
  </w:num>
  <w:num w:numId="24">
    <w:abstractNumId w:val="27"/>
  </w:num>
  <w:num w:numId="25">
    <w:abstractNumId w:val="8"/>
    <w:lvlOverride w:ilvl="0">
      <w:startOverride w:val="1"/>
    </w:lvlOverride>
  </w:num>
  <w:num w:numId="26">
    <w:abstractNumId w:val="21"/>
    <w:lvlOverride w:ilvl="0">
      <w:startOverride w:val="1"/>
    </w:lvlOverride>
  </w:num>
  <w:num w:numId="27">
    <w:abstractNumId w:val="3"/>
  </w:num>
  <w:num w:numId="28">
    <w:abstractNumId w:val="23"/>
  </w:num>
  <w:num w:numId="29">
    <w:abstractNumId w:val="24"/>
  </w:num>
  <w:num w:numId="30">
    <w:abstractNumId w:val="29"/>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FE"/>
    <w:rsid w:val="00004BB1"/>
    <w:rsid w:val="00004BEB"/>
    <w:rsid w:val="00011870"/>
    <w:rsid w:val="00012756"/>
    <w:rsid w:val="00013818"/>
    <w:rsid w:val="00013A97"/>
    <w:rsid w:val="00023718"/>
    <w:rsid w:val="00033BF4"/>
    <w:rsid w:val="000378D3"/>
    <w:rsid w:val="00042CCF"/>
    <w:rsid w:val="000444AE"/>
    <w:rsid w:val="00046F53"/>
    <w:rsid w:val="000520E3"/>
    <w:rsid w:val="00054681"/>
    <w:rsid w:val="000552D3"/>
    <w:rsid w:val="00057710"/>
    <w:rsid w:val="00062150"/>
    <w:rsid w:val="00063D7B"/>
    <w:rsid w:val="00066959"/>
    <w:rsid w:val="00075A3F"/>
    <w:rsid w:val="000763C3"/>
    <w:rsid w:val="000809AB"/>
    <w:rsid w:val="00081EE7"/>
    <w:rsid w:val="000827E0"/>
    <w:rsid w:val="00083707"/>
    <w:rsid w:val="00087BC9"/>
    <w:rsid w:val="00087F8C"/>
    <w:rsid w:val="000A25FF"/>
    <w:rsid w:val="000A3608"/>
    <w:rsid w:val="000A4578"/>
    <w:rsid w:val="000A482E"/>
    <w:rsid w:val="000B102C"/>
    <w:rsid w:val="000B18BB"/>
    <w:rsid w:val="000B2AF0"/>
    <w:rsid w:val="000B39F5"/>
    <w:rsid w:val="000B5C73"/>
    <w:rsid w:val="000D5275"/>
    <w:rsid w:val="000E677F"/>
    <w:rsid w:val="000F17FD"/>
    <w:rsid w:val="000F191E"/>
    <w:rsid w:val="000F6765"/>
    <w:rsid w:val="00101B49"/>
    <w:rsid w:val="001020D4"/>
    <w:rsid w:val="00102645"/>
    <w:rsid w:val="0010480A"/>
    <w:rsid w:val="001054F5"/>
    <w:rsid w:val="001120F0"/>
    <w:rsid w:val="00116872"/>
    <w:rsid w:val="0012511E"/>
    <w:rsid w:val="00130D95"/>
    <w:rsid w:val="00135155"/>
    <w:rsid w:val="00135FC9"/>
    <w:rsid w:val="00136638"/>
    <w:rsid w:val="001369B4"/>
    <w:rsid w:val="00137A96"/>
    <w:rsid w:val="00141251"/>
    <w:rsid w:val="00141434"/>
    <w:rsid w:val="00144C28"/>
    <w:rsid w:val="00146578"/>
    <w:rsid w:val="00146C4D"/>
    <w:rsid w:val="00151996"/>
    <w:rsid w:val="0015713B"/>
    <w:rsid w:val="00164A9B"/>
    <w:rsid w:val="00167244"/>
    <w:rsid w:val="00167245"/>
    <w:rsid w:val="0016752E"/>
    <w:rsid w:val="001742FC"/>
    <w:rsid w:val="00182125"/>
    <w:rsid w:val="00183FE7"/>
    <w:rsid w:val="00184DF0"/>
    <w:rsid w:val="001856D6"/>
    <w:rsid w:val="001924D5"/>
    <w:rsid w:val="001925AF"/>
    <w:rsid w:val="00193214"/>
    <w:rsid w:val="001951F0"/>
    <w:rsid w:val="00195DDC"/>
    <w:rsid w:val="00196A06"/>
    <w:rsid w:val="00196CFF"/>
    <w:rsid w:val="001A3FAA"/>
    <w:rsid w:val="001B42A0"/>
    <w:rsid w:val="001B7F8E"/>
    <w:rsid w:val="001C2045"/>
    <w:rsid w:val="001C6EF2"/>
    <w:rsid w:val="001D1C94"/>
    <w:rsid w:val="001D6200"/>
    <w:rsid w:val="001D6992"/>
    <w:rsid w:val="001E1747"/>
    <w:rsid w:val="001E3379"/>
    <w:rsid w:val="001E486C"/>
    <w:rsid w:val="001F0AEB"/>
    <w:rsid w:val="001F424D"/>
    <w:rsid w:val="001F4EF2"/>
    <w:rsid w:val="00205A60"/>
    <w:rsid w:val="002066B2"/>
    <w:rsid w:val="002073F4"/>
    <w:rsid w:val="0021086F"/>
    <w:rsid w:val="00215FFB"/>
    <w:rsid w:val="002208C6"/>
    <w:rsid w:val="002248AB"/>
    <w:rsid w:val="002260C9"/>
    <w:rsid w:val="002311DC"/>
    <w:rsid w:val="002421BD"/>
    <w:rsid w:val="002438EF"/>
    <w:rsid w:val="002449FC"/>
    <w:rsid w:val="00246C69"/>
    <w:rsid w:val="00247055"/>
    <w:rsid w:val="002555BB"/>
    <w:rsid w:val="00264B0D"/>
    <w:rsid w:val="00267992"/>
    <w:rsid w:val="00273E4E"/>
    <w:rsid w:val="0027602E"/>
    <w:rsid w:val="00281195"/>
    <w:rsid w:val="00282436"/>
    <w:rsid w:val="0028556B"/>
    <w:rsid w:val="00286E2D"/>
    <w:rsid w:val="00287EC4"/>
    <w:rsid w:val="00292E8D"/>
    <w:rsid w:val="00296139"/>
    <w:rsid w:val="002A0027"/>
    <w:rsid w:val="002A13F6"/>
    <w:rsid w:val="002A2D2B"/>
    <w:rsid w:val="002A3EA5"/>
    <w:rsid w:val="002A495A"/>
    <w:rsid w:val="002A7EDA"/>
    <w:rsid w:val="002B23F7"/>
    <w:rsid w:val="002B2668"/>
    <w:rsid w:val="002B6AFE"/>
    <w:rsid w:val="002C204B"/>
    <w:rsid w:val="002C299A"/>
    <w:rsid w:val="002C4129"/>
    <w:rsid w:val="002C4681"/>
    <w:rsid w:val="002C6FB2"/>
    <w:rsid w:val="002C7113"/>
    <w:rsid w:val="002D3E61"/>
    <w:rsid w:val="002E0393"/>
    <w:rsid w:val="002E14C8"/>
    <w:rsid w:val="002E3D74"/>
    <w:rsid w:val="002E444B"/>
    <w:rsid w:val="002E631E"/>
    <w:rsid w:val="002E745D"/>
    <w:rsid w:val="002F34CA"/>
    <w:rsid w:val="002F3C4E"/>
    <w:rsid w:val="002F57A7"/>
    <w:rsid w:val="0030579F"/>
    <w:rsid w:val="003167A0"/>
    <w:rsid w:val="00316E97"/>
    <w:rsid w:val="00317C64"/>
    <w:rsid w:val="003205E5"/>
    <w:rsid w:val="00322393"/>
    <w:rsid w:val="003231EE"/>
    <w:rsid w:val="003313D0"/>
    <w:rsid w:val="00337F48"/>
    <w:rsid w:val="00347E0F"/>
    <w:rsid w:val="003568A3"/>
    <w:rsid w:val="003573AA"/>
    <w:rsid w:val="0036310D"/>
    <w:rsid w:val="003672DD"/>
    <w:rsid w:val="00370A61"/>
    <w:rsid w:val="00374733"/>
    <w:rsid w:val="00376637"/>
    <w:rsid w:val="00387459"/>
    <w:rsid w:val="003906FC"/>
    <w:rsid w:val="00392354"/>
    <w:rsid w:val="00392AFB"/>
    <w:rsid w:val="00394CDB"/>
    <w:rsid w:val="00395015"/>
    <w:rsid w:val="003A315A"/>
    <w:rsid w:val="003A7497"/>
    <w:rsid w:val="003A7543"/>
    <w:rsid w:val="003B069C"/>
    <w:rsid w:val="003B14E6"/>
    <w:rsid w:val="003B1DD7"/>
    <w:rsid w:val="003B3AA2"/>
    <w:rsid w:val="003B4CC9"/>
    <w:rsid w:val="003B64EF"/>
    <w:rsid w:val="003C1A95"/>
    <w:rsid w:val="003C6A3F"/>
    <w:rsid w:val="003D3F07"/>
    <w:rsid w:val="003E24BA"/>
    <w:rsid w:val="003E3BE6"/>
    <w:rsid w:val="003E3DF7"/>
    <w:rsid w:val="003E5A0B"/>
    <w:rsid w:val="003E7295"/>
    <w:rsid w:val="003F3A94"/>
    <w:rsid w:val="003F6CA2"/>
    <w:rsid w:val="003F7B5A"/>
    <w:rsid w:val="00400938"/>
    <w:rsid w:val="004016DB"/>
    <w:rsid w:val="00404047"/>
    <w:rsid w:val="00404273"/>
    <w:rsid w:val="00404FC1"/>
    <w:rsid w:val="00407449"/>
    <w:rsid w:val="00414433"/>
    <w:rsid w:val="0042353E"/>
    <w:rsid w:val="00423DF0"/>
    <w:rsid w:val="004240D0"/>
    <w:rsid w:val="00426262"/>
    <w:rsid w:val="00426918"/>
    <w:rsid w:val="004278E5"/>
    <w:rsid w:val="00444882"/>
    <w:rsid w:val="00446039"/>
    <w:rsid w:val="0045481C"/>
    <w:rsid w:val="00455FED"/>
    <w:rsid w:val="004569CF"/>
    <w:rsid w:val="00464324"/>
    <w:rsid w:val="00466143"/>
    <w:rsid w:val="00466466"/>
    <w:rsid w:val="00470FE6"/>
    <w:rsid w:val="00471498"/>
    <w:rsid w:val="004771AA"/>
    <w:rsid w:val="00481AD0"/>
    <w:rsid w:val="004823BA"/>
    <w:rsid w:val="004919A5"/>
    <w:rsid w:val="00491FAA"/>
    <w:rsid w:val="004A4707"/>
    <w:rsid w:val="004A5E9F"/>
    <w:rsid w:val="004B0AF0"/>
    <w:rsid w:val="004C046D"/>
    <w:rsid w:val="004C30D4"/>
    <w:rsid w:val="004C39C3"/>
    <w:rsid w:val="004C421B"/>
    <w:rsid w:val="004C720B"/>
    <w:rsid w:val="004E0FF5"/>
    <w:rsid w:val="004E1FD0"/>
    <w:rsid w:val="004E2E48"/>
    <w:rsid w:val="004E5647"/>
    <w:rsid w:val="004E7838"/>
    <w:rsid w:val="004F0B09"/>
    <w:rsid w:val="004F1614"/>
    <w:rsid w:val="004F2D1B"/>
    <w:rsid w:val="004F3E95"/>
    <w:rsid w:val="0050272C"/>
    <w:rsid w:val="00507338"/>
    <w:rsid w:val="00515CDC"/>
    <w:rsid w:val="00517526"/>
    <w:rsid w:val="00517F80"/>
    <w:rsid w:val="005220F8"/>
    <w:rsid w:val="0052538B"/>
    <w:rsid w:val="00525E4F"/>
    <w:rsid w:val="005272F8"/>
    <w:rsid w:val="005276E5"/>
    <w:rsid w:val="00532C9C"/>
    <w:rsid w:val="00534B53"/>
    <w:rsid w:val="005354AB"/>
    <w:rsid w:val="00536EC9"/>
    <w:rsid w:val="00540DAD"/>
    <w:rsid w:val="0054629E"/>
    <w:rsid w:val="00547042"/>
    <w:rsid w:val="00551152"/>
    <w:rsid w:val="005522D6"/>
    <w:rsid w:val="00553720"/>
    <w:rsid w:val="00560793"/>
    <w:rsid w:val="00562975"/>
    <w:rsid w:val="00563968"/>
    <w:rsid w:val="00563A56"/>
    <w:rsid w:val="0057396C"/>
    <w:rsid w:val="00585390"/>
    <w:rsid w:val="0058744D"/>
    <w:rsid w:val="00594CD2"/>
    <w:rsid w:val="00596ABC"/>
    <w:rsid w:val="00596FA8"/>
    <w:rsid w:val="005A12C4"/>
    <w:rsid w:val="005A4BE4"/>
    <w:rsid w:val="005A75FF"/>
    <w:rsid w:val="005B2938"/>
    <w:rsid w:val="005B3E14"/>
    <w:rsid w:val="005B44A0"/>
    <w:rsid w:val="005C3A0E"/>
    <w:rsid w:val="005C6A06"/>
    <w:rsid w:val="005C6E9C"/>
    <w:rsid w:val="005C70AB"/>
    <w:rsid w:val="005D5BB2"/>
    <w:rsid w:val="005D6A1B"/>
    <w:rsid w:val="005E058B"/>
    <w:rsid w:val="005E3B44"/>
    <w:rsid w:val="005E5380"/>
    <w:rsid w:val="005E7EE0"/>
    <w:rsid w:val="005F4FDE"/>
    <w:rsid w:val="005F5CF2"/>
    <w:rsid w:val="005F6164"/>
    <w:rsid w:val="006018DC"/>
    <w:rsid w:val="006133A4"/>
    <w:rsid w:val="00614753"/>
    <w:rsid w:val="00616C12"/>
    <w:rsid w:val="00621BAF"/>
    <w:rsid w:val="00651531"/>
    <w:rsid w:val="006575BF"/>
    <w:rsid w:val="00662A83"/>
    <w:rsid w:val="00662B9E"/>
    <w:rsid w:val="00664445"/>
    <w:rsid w:val="00666C68"/>
    <w:rsid w:val="00670ADC"/>
    <w:rsid w:val="00671BD5"/>
    <w:rsid w:val="00674850"/>
    <w:rsid w:val="00675BB9"/>
    <w:rsid w:val="006808F1"/>
    <w:rsid w:val="00684664"/>
    <w:rsid w:val="00697BAA"/>
    <w:rsid w:val="006A0838"/>
    <w:rsid w:val="006A5D5E"/>
    <w:rsid w:val="006B4A97"/>
    <w:rsid w:val="006B6B38"/>
    <w:rsid w:val="006B72CF"/>
    <w:rsid w:val="006B7C69"/>
    <w:rsid w:val="006C5F4E"/>
    <w:rsid w:val="006D0832"/>
    <w:rsid w:val="006D481A"/>
    <w:rsid w:val="006E4001"/>
    <w:rsid w:val="006E54BC"/>
    <w:rsid w:val="006F7013"/>
    <w:rsid w:val="007045F3"/>
    <w:rsid w:val="00706158"/>
    <w:rsid w:val="00715FEE"/>
    <w:rsid w:val="00722983"/>
    <w:rsid w:val="007238F5"/>
    <w:rsid w:val="007240CA"/>
    <w:rsid w:val="0072469B"/>
    <w:rsid w:val="00725BC7"/>
    <w:rsid w:val="00731FD0"/>
    <w:rsid w:val="00735642"/>
    <w:rsid w:val="00740A86"/>
    <w:rsid w:val="00746B4D"/>
    <w:rsid w:val="00747462"/>
    <w:rsid w:val="007530E7"/>
    <w:rsid w:val="00755358"/>
    <w:rsid w:val="0075590D"/>
    <w:rsid w:val="00761B75"/>
    <w:rsid w:val="007621C6"/>
    <w:rsid w:val="00764567"/>
    <w:rsid w:val="00765DAB"/>
    <w:rsid w:val="00765DC6"/>
    <w:rsid w:val="0076746C"/>
    <w:rsid w:val="00780959"/>
    <w:rsid w:val="00782494"/>
    <w:rsid w:val="0078288A"/>
    <w:rsid w:val="00782D36"/>
    <w:rsid w:val="007864F1"/>
    <w:rsid w:val="007867FA"/>
    <w:rsid w:val="00790D59"/>
    <w:rsid w:val="00790DB4"/>
    <w:rsid w:val="00792AD2"/>
    <w:rsid w:val="00792B54"/>
    <w:rsid w:val="00794DD4"/>
    <w:rsid w:val="007A2E9D"/>
    <w:rsid w:val="007A596D"/>
    <w:rsid w:val="007B204C"/>
    <w:rsid w:val="007B3086"/>
    <w:rsid w:val="007B68C5"/>
    <w:rsid w:val="007C09F0"/>
    <w:rsid w:val="007C0B8A"/>
    <w:rsid w:val="007C76F5"/>
    <w:rsid w:val="007D175A"/>
    <w:rsid w:val="007D3E5D"/>
    <w:rsid w:val="007D46D5"/>
    <w:rsid w:val="007D6296"/>
    <w:rsid w:val="007D7A74"/>
    <w:rsid w:val="007E02BC"/>
    <w:rsid w:val="007E442E"/>
    <w:rsid w:val="007E5FC6"/>
    <w:rsid w:val="007F0809"/>
    <w:rsid w:val="007F7858"/>
    <w:rsid w:val="007F7D26"/>
    <w:rsid w:val="008004CD"/>
    <w:rsid w:val="00801001"/>
    <w:rsid w:val="00801D68"/>
    <w:rsid w:val="00802D3E"/>
    <w:rsid w:val="00804552"/>
    <w:rsid w:val="0080779E"/>
    <w:rsid w:val="00807B95"/>
    <w:rsid w:val="00812010"/>
    <w:rsid w:val="00822441"/>
    <w:rsid w:val="0082541C"/>
    <w:rsid w:val="00825781"/>
    <w:rsid w:val="00825C1D"/>
    <w:rsid w:val="00832F6D"/>
    <w:rsid w:val="00840433"/>
    <w:rsid w:val="008457D3"/>
    <w:rsid w:val="0086106B"/>
    <w:rsid w:val="00862D1F"/>
    <w:rsid w:val="00862F67"/>
    <w:rsid w:val="0086459E"/>
    <w:rsid w:val="008721B3"/>
    <w:rsid w:val="008751A1"/>
    <w:rsid w:val="008756E1"/>
    <w:rsid w:val="008775F6"/>
    <w:rsid w:val="00882028"/>
    <w:rsid w:val="008B25AA"/>
    <w:rsid w:val="008B3944"/>
    <w:rsid w:val="008B6124"/>
    <w:rsid w:val="008C0AE3"/>
    <w:rsid w:val="008C3727"/>
    <w:rsid w:val="008C5CEB"/>
    <w:rsid w:val="008D57A8"/>
    <w:rsid w:val="008D67C5"/>
    <w:rsid w:val="008E715E"/>
    <w:rsid w:val="008E79B6"/>
    <w:rsid w:val="008E7C1D"/>
    <w:rsid w:val="008F11C9"/>
    <w:rsid w:val="008F14DD"/>
    <w:rsid w:val="008F3102"/>
    <w:rsid w:val="00910D78"/>
    <w:rsid w:val="0091132B"/>
    <w:rsid w:val="00911B3D"/>
    <w:rsid w:val="00913355"/>
    <w:rsid w:val="009155B9"/>
    <w:rsid w:val="00920A45"/>
    <w:rsid w:val="00920F96"/>
    <w:rsid w:val="0092546D"/>
    <w:rsid w:val="00927F89"/>
    <w:rsid w:val="00932C01"/>
    <w:rsid w:val="00932F73"/>
    <w:rsid w:val="00934210"/>
    <w:rsid w:val="009344D4"/>
    <w:rsid w:val="009353C0"/>
    <w:rsid w:val="00941157"/>
    <w:rsid w:val="00944B00"/>
    <w:rsid w:val="00947C36"/>
    <w:rsid w:val="00953EDD"/>
    <w:rsid w:val="00957AD9"/>
    <w:rsid w:val="0096279B"/>
    <w:rsid w:val="0096558D"/>
    <w:rsid w:val="00965860"/>
    <w:rsid w:val="00970889"/>
    <w:rsid w:val="00970CF7"/>
    <w:rsid w:val="009751E6"/>
    <w:rsid w:val="009766D0"/>
    <w:rsid w:val="00983A3D"/>
    <w:rsid w:val="00994A6D"/>
    <w:rsid w:val="00996612"/>
    <w:rsid w:val="0099786F"/>
    <w:rsid w:val="009A3AD0"/>
    <w:rsid w:val="009A5D84"/>
    <w:rsid w:val="009A7A5A"/>
    <w:rsid w:val="009B057B"/>
    <w:rsid w:val="009B15B1"/>
    <w:rsid w:val="009B3811"/>
    <w:rsid w:val="009C1D1B"/>
    <w:rsid w:val="009C2A59"/>
    <w:rsid w:val="009C39D5"/>
    <w:rsid w:val="009D1393"/>
    <w:rsid w:val="009D5DEB"/>
    <w:rsid w:val="009E5B85"/>
    <w:rsid w:val="009E6FEF"/>
    <w:rsid w:val="009E754F"/>
    <w:rsid w:val="009F6339"/>
    <w:rsid w:val="009F6F13"/>
    <w:rsid w:val="009F7973"/>
    <w:rsid w:val="00A00CFF"/>
    <w:rsid w:val="00A01C3A"/>
    <w:rsid w:val="00A066A2"/>
    <w:rsid w:val="00A129EE"/>
    <w:rsid w:val="00A12B77"/>
    <w:rsid w:val="00A131C3"/>
    <w:rsid w:val="00A14EB9"/>
    <w:rsid w:val="00A20362"/>
    <w:rsid w:val="00A23449"/>
    <w:rsid w:val="00A251A7"/>
    <w:rsid w:val="00A259FB"/>
    <w:rsid w:val="00A310A9"/>
    <w:rsid w:val="00A3382A"/>
    <w:rsid w:val="00A34D25"/>
    <w:rsid w:val="00A401FE"/>
    <w:rsid w:val="00A4104F"/>
    <w:rsid w:val="00A424B2"/>
    <w:rsid w:val="00A47675"/>
    <w:rsid w:val="00A503F5"/>
    <w:rsid w:val="00A51665"/>
    <w:rsid w:val="00A522B9"/>
    <w:rsid w:val="00A570F0"/>
    <w:rsid w:val="00A6308C"/>
    <w:rsid w:val="00A63A1A"/>
    <w:rsid w:val="00A65C4A"/>
    <w:rsid w:val="00A66D93"/>
    <w:rsid w:val="00A70386"/>
    <w:rsid w:val="00A729DF"/>
    <w:rsid w:val="00A72B8C"/>
    <w:rsid w:val="00A7409A"/>
    <w:rsid w:val="00A76234"/>
    <w:rsid w:val="00A80B31"/>
    <w:rsid w:val="00A85BC3"/>
    <w:rsid w:val="00A91045"/>
    <w:rsid w:val="00A917D4"/>
    <w:rsid w:val="00A95CD3"/>
    <w:rsid w:val="00AA3E0C"/>
    <w:rsid w:val="00AA7488"/>
    <w:rsid w:val="00AB2242"/>
    <w:rsid w:val="00AB331E"/>
    <w:rsid w:val="00AB3CC0"/>
    <w:rsid w:val="00AB557E"/>
    <w:rsid w:val="00AC4706"/>
    <w:rsid w:val="00AC77B6"/>
    <w:rsid w:val="00AD6338"/>
    <w:rsid w:val="00AD6FBA"/>
    <w:rsid w:val="00AE32D5"/>
    <w:rsid w:val="00AE6135"/>
    <w:rsid w:val="00AE7DA4"/>
    <w:rsid w:val="00B008B5"/>
    <w:rsid w:val="00B03D95"/>
    <w:rsid w:val="00B05FCD"/>
    <w:rsid w:val="00B10AD9"/>
    <w:rsid w:val="00B10AEE"/>
    <w:rsid w:val="00B14F7C"/>
    <w:rsid w:val="00B23764"/>
    <w:rsid w:val="00B2510A"/>
    <w:rsid w:val="00B4047A"/>
    <w:rsid w:val="00B41459"/>
    <w:rsid w:val="00B41E86"/>
    <w:rsid w:val="00B5338F"/>
    <w:rsid w:val="00B54238"/>
    <w:rsid w:val="00B55EF1"/>
    <w:rsid w:val="00B6161C"/>
    <w:rsid w:val="00B6516F"/>
    <w:rsid w:val="00B661E6"/>
    <w:rsid w:val="00B6664D"/>
    <w:rsid w:val="00B66CCF"/>
    <w:rsid w:val="00B6723E"/>
    <w:rsid w:val="00B7288A"/>
    <w:rsid w:val="00B8247C"/>
    <w:rsid w:val="00B85E2F"/>
    <w:rsid w:val="00B906B0"/>
    <w:rsid w:val="00B97E96"/>
    <w:rsid w:val="00BA65C7"/>
    <w:rsid w:val="00BB15E4"/>
    <w:rsid w:val="00BB3AEE"/>
    <w:rsid w:val="00BB7EC7"/>
    <w:rsid w:val="00BC1479"/>
    <w:rsid w:val="00BD1DA7"/>
    <w:rsid w:val="00BD3678"/>
    <w:rsid w:val="00BD427A"/>
    <w:rsid w:val="00BD4B35"/>
    <w:rsid w:val="00BD4F26"/>
    <w:rsid w:val="00BD6FCE"/>
    <w:rsid w:val="00BD78B7"/>
    <w:rsid w:val="00BE2F52"/>
    <w:rsid w:val="00BE4D5C"/>
    <w:rsid w:val="00BE65F6"/>
    <w:rsid w:val="00BE6D9E"/>
    <w:rsid w:val="00BF62D4"/>
    <w:rsid w:val="00C00412"/>
    <w:rsid w:val="00C10751"/>
    <w:rsid w:val="00C12536"/>
    <w:rsid w:val="00C12AA5"/>
    <w:rsid w:val="00C1726A"/>
    <w:rsid w:val="00C25573"/>
    <w:rsid w:val="00C269AE"/>
    <w:rsid w:val="00C2709C"/>
    <w:rsid w:val="00C278D4"/>
    <w:rsid w:val="00C3215D"/>
    <w:rsid w:val="00C33E6C"/>
    <w:rsid w:val="00C33EFE"/>
    <w:rsid w:val="00C3451C"/>
    <w:rsid w:val="00C34977"/>
    <w:rsid w:val="00C40EA5"/>
    <w:rsid w:val="00C46317"/>
    <w:rsid w:val="00C472B3"/>
    <w:rsid w:val="00C47311"/>
    <w:rsid w:val="00C47FC3"/>
    <w:rsid w:val="00C5216C"/>
    <w:rsid w:val="00C56952"/>
    <w:rsid w:val="00C66E1C"/>
    <w:rsid w:val="00C678C7"/>
    <w:rsid w:val="00C67BBD"/>
    <w:rsid w:val="00C71F67"/>
    <w:rsid w:val="00C9795F"/>
    <w:rsid w:val="00CA558D"/>
    <w:rsid w:val="00CA6593"/>
    <w:rsid w:val="00CA66B6"/>
    <w:rsid w:val="00CB13D4"/>
    <w:rsid w:val="00CB4C06"/>
    <w:rsid w:val="00CC02CA"/>
    <w:rsid w:val="00CC5052"/>
    <w:rsid w:val="00CC59DD"/>
    <w:rsid w:val="00CC7154"/>
    <w:rsid w:val="00CC77B9"/>
    <w:rsid w:val="00CE0899"/>
    <w:rsid w:val="00CE0DD6"/>
    <w:rsid w:val="00CE2005"/>
    <w:rsid w:val="00CE59CC"/>
    <w:rsid w:val="00CF3C4F"/>
    <w:rsid w:val="00CF574B"/>
    <w:rsid w:val="00D003AB"/>
    <w:rsid w:val="00D01275"/>
    <w:rsid w:val="00D043A0"/>
    <w:rsid w:val="00D06E12"/>
    <w:rsid w:val="00D17587"/>
    <w:rsid w:val="00D225CE"/>
    <w:rsid w:val="00D2279D"/>
    <w:rsid w:val="00D25D18"/>
    <w:rsid w:val="00D2642C"/>
    <w:rsid w:val="00D26550"/>
    <w:rsid w:val="00D278E9"/>
    <w:rsid w:val="00D315A5"/>
    <w:rsid w:val="00D31D9E"/>
    <w:rsid w:val="00D34759"/>
    <w:rsid w:val="00D44126"/>
    <w:rsid w:val="00D44E07"/>
    <w:rsid w:val="00D5076E"/>
    <w:rsid w:val="00D53CD9"/>
    <w:rsid w:val="00D637FB"/>
    <w:rsid w:val="00D66B6A"/>
    <w:rsid w:val="00D675C7"/>
    <w:rsid w:val="00D75508"/>
    <w:rsid w:val="00D77367"/>
    <w:rsid w:val="00D800C7"/>
    <w:rsid w:val="00D80D9F"/>
    <w:rsid w:val="00D817FB"/>
    <w:rsid w:val="00D8746C"/>
    <w:rsid w:val="00D87826"/>
    <w:rsid w:val="00D94DAA"/>
    <w:rsid w:val="00D95FCA"/>
    <w:rsid w:val="00D975ED"/>
    <w:rsid w:val="00DA65F3"/>
    <w:rsid w:val="00DA6790"/>
    <w:rsid w:val="00DA739C"/>
    <w:rsid w:val="00DB4D73"/>
    <w:rsid w:val="00DB4DA5"/>
    <w:rsid w:val="00DB5BA2"/>
    <w:rsid w:val="00DC646E"/>
    <w:rsid w:val="00DC7E00"/>
    <w:rsid w:val="00DD1376"/>
    <w:rsid w:val="00DD32F3"/>
    <w:rsid w:val="00DD57D2"/>
    <w:rsid w:val="00DD646A"/>
    <w:rsid w:val="00DE047B"/>
    <w:rsid w:val="00DF152B"/>
    <w:rsid w:val="00DF1647"/>
    <w:rsid w:val="00DF2131"/>
    <w:rsid w:val="00DF39E8"/>
    <w:rsid w:val="00DF3D94"/>
    <w:rsid w:val="00DF58B7"/>
    <w:rsid w:val="00DF6E79"/>
    <w:rsid w:val="00E012DD"/>
    <w:rsid w:val="00E01AA1"/>
    <w:rsid w:val="00E11610"/>
    <w:rsid w:val="00E12C22"/>
    <w:rsid w:val="00E15222"/>
    <w:rsid w:val="00E20468"/>
    <w:rsid w:val="00E259DB"/>
    <w:rsid w:val="00E34905"/>
    <w:rsid w:val="00E378D8"/>
    <w:rsid w:val="00E443EC"/>
    <w:rsid w:val="00E4469A"/>
    <w:rsid w:val="00E46984"/>
    <w:rsid w:val="00E46F96"/>
    <w:rsid w:val="00E47FC3"/>
    <w:rsid w:val="00E531A2"/>
    <w:rsid w:val="00E55D23"/>
    <w:rsid w:val="00E56142"/>
    <w:rsid w:val="00E568C6"/>
    <w:rsid w:val="00E5748C"/>
    <w:rsid w:val="00E64DF5"/>
    <w:rsid w:val="00E64E08"/>
    <w:rsid w:val="00E70F39"/>
    <w:rsid w:val="00E71E7D"/>
    <w:rsid w:val="00E81774"/>
    <w:rsid w:val="00E8235A"/>
    <w:rsid w:val="00E9248F"/>
    <w:rsid w:val="00E934AD"/>
    <w:rsid w:val="00E977C9"/>
    <w:rsid w:val="00EA77A7"/>
    <w:rsid w:val="00EB0228"/>
    <w:rsid w:val="00EB2AC5"/>
    <w:rsid w:val="00EB37B1"/>
    <w:rsid w:val="00EB51F5"/>
    <w:rsid w:val="00EC32A7"/>
    <w:rsid w:val="00EC7D24"/>
    <w:rsid w:val="00ED40F8"/>
    <w:rsid w:val="00EE5258"/>
    <w:rsid w:val="00EF19DF"/>
    <w:rsid w:val="00EF2153"/>
    <w:rsid w:val="00EF2DC3"/>
    <w:rsid w:val="00EF3F38"/>
    <w:rsid w:val="00EF79C7"/>
    <w:rsid w:val="00F03438"/>
    <w:rsid w:val="00F036F0"/>
    <w:rsid w:val="00F070FD"/>
    <w:rsid w:val="00F113AC"/>
    <w:rsid w:val="00F1345C"/>
    <w:rsid w:val="00F168B7"/>
    <w:rsid w:val="00F17270"/>
    <w:rsid w:val="00F17336"/>
    <w:rsid w:val="00F25439"/>
    <w:rsid w:val="00F26EAE"/>
    <w:rsid w:val="00F2753F"/>
    <w:rsid w:val="00F34F91"/>
    <w:rsid w:val="00F372B0"/>
    <w:rsid w:val="00F3785E"/>
    <w:rsid w:val="00F4132C"/>
    <w:rsid w:val="00F436A1"/>
    <w:rsid w:val="00F43713"/>
    <w:rsid w:val="00F44C71"/>
    <w:rsid w:val="00F45D13"/>
    <w:rsid w:val="00F54873"/>
    <w:rsid w:val="00F567AB"/>
    <w:rsid w:val="00F629AC"/>
    <w:rsid w:val="00F64361"/>
    <w:rsid w:val="00F7106A"/>
    <w:rsid w:val="00F82A31"/>
    <w:rsid w:val="00F84B8E"/>
    <w:rsid w:val="00F85802"/>
    <w:rsid w:val="00F85931"/>
    <w:rsid w:val="00F90994"/>
    <w:rsid w:val="00F921DA"/>
    <w:rsid w:val="00F93AE5"/>
    <w:rsid w:val="00F944F1"/>
    <w:rsid w:val="00F95205"/>
    <w:rsid w:val="00FA169B"/>
    <w:rsid w:val="00FA1D93"/>
    <w:rsid w:val="00FA366D"/>
    <w:rsid w:val="00FA6121"/>
    <w:rsid w:val="00FA6E0C"/>
    <w:rsid w:val="00FB40FE"/>
    <w:rsid w:val="00FB757C"/>
    <w:rsid w:val="00FB7A1F"/>
    <w:rsid w:val="00FC605F"/>
    <w:rsid w:val="00FC675C"/>
    <w:rsid w:val="00FD02E9"/>
    <w:rsid w:val="00FD5509"/>
    <w:rsid w:val="00FD6697"/>
    <w:rsid w:val="00FE2738"/>
    <w:rsid w:val="00FE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DEC2E78"/>
  <w15:docId w15:val="{7AA09729-3F49-4A76-A5A5-4AC84B66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A83"/>
    <w:pPr>
      <w:spacing w:after="200" w:line="276" w:lineRule="auto"/>
    </w:pPr>
    <w:rPr>
      <w:sz w:val="22"/>
      <w:szCs w:val="22"/>
    </w:rPr>
  </w:style>
  <w:style w:type="paragraph" w:styleId="1">
    <w:name w:val="heading 1"/>
    <w:basedOn w:val="a"/>
    <w:link w:val="10"/>
    <w:uiPriority w:val="99"/>
    <w:qFormat/>
    <w:locked/>
    <w:rsid w:val="002E745D"/>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9"/>
    <w:qFormat/>
    <w:locked/>
    <w:rsid w:val="005E05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745D"/>
    <w:rPr>
      <w:rFonts w:cs="Times New Roman"/>
      <w:b/>
      <w:bCs/>
      <w:kern w:val="36"/>
      <w:sz w:val="48"/>
      <w:szCs w:val="48"/>
      <w:lang w:val="ru-RU" w:eastAsia="ru-RU" w:bidi="ar-SA"/>
    </w:rPr>
  </w:style>
  <w:style w:type="character" w:customStyle="1" w:styleId="30">
    <w:name w:val="Заголовок 3 Знак"/>
    <w:link w:val="3"/>
    <w:uiPriority w:val="99"/>
    <w:semiHidden/>
    <w:locked/>
    <w:rsid w:val="00E01AA1"/>
    <w:rPr>
      <w:rFonts w:ascii="Cambria" w:hAnsi="Cambria" w:cs="Times New Roman"/>
      <w:b/>
      <w:bCs/>
      <w:sz w:val="26"/>
      <w:szCs w:val="26"/>
    </w:rPr>
  </w:style>
  <w:style w:type="paragraph" w:styleId="a3">
    <w:name w:val="List Paragraph"/>
    <w:basedOn w:val="a"/>
    <w:uiPriority w:val="99"/>
    <w:qFormat/>
    <w:rsid w:val="00801D68"/>
    <w:pPr>
      <w:ind w:left="720"/>
      <w:contextualSpacing/>
    </w:pPr>
  </w:style>
  <w:style w:type="paragraph" w:styleId="a4">
    <w:name w:val="Normal (Web)"/>
    <w:basedOn w:val="a"/>
    <w:uiPriority w:val="99"/>
    <w:semiHidden/>
    <w:rsid w:val="00404047"/>
    <w:pPr>
      <w:spacing w:before="100" w:beforeAutospacing="1" w:after="100" w:afterAutospacing="1" w:line="240" w:lineRule="auto"/>
    </w:pPr>
    <w:rPr>
      <w:rFonts w:ascii="Times New Roman" w:hAnsi="Times New Roman"/>
      <w:sz w:val="24"/>
      <w:szCs w:val="24"/>
    </w:rPr>
  </w:style>
  <w:style w:type="character" w:styleId="a5">
    <w:name w:val="Strong"/>
    <w:uiPriority w:val="99"/>
    <w:qFormat/>
    <w:rsid w:val="00404047"/>
    <w:rPr>
      <w:rFonts w:cs="Times New Roman"/>
      <w:b/>
      <w:bCs/>
    </w:rPr>
  </w:style>
  <w:style w:type="table" w:styleId="a6">
    <w:name w:val="Table Grid"/>
    <w:basedOn w:val="a1"/>
    <w:uiPriority w:val="99"/>
    <w:rsid w:val="00423D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Заголовок1"/>
    <w:basedOn w:val="a"/>
    <w:next w:val="a7"/>
    <w:uiPriority w:val="99"/>
    <w:rsid w:val="001924D5"/>
    <w:pPr>
      <w:suppressAutoHyphens/>
      <w:spacing w:after="0" w:line="240" w:lineRule="auto"/>
      <w:jc w:val="center"/>
    </w:pPr>
    <w:rPr>
      <w:rFonts w:ascii="Times New Roman" w:hAnsi="Times New Roman"/>
      <w:b/>
      <w:bCs/>
      <w:sz w:val="32"/>
      <w:szCs w:val="24"/>
      <w:lang w:val="uk-UA" w:eastAsia="zh-CN"/>
    </w:rPr>
  </w:style>
  <w:style w:type="paragraph" w:styleId="a7">
    <w:name w:val="Body Text"/>
    <w:basedOn w:val="a"/>
    <w:link w:val="a8"/>
    <w:uiPriority w:val="99"/>
    <w:rsid w:val="001924D5"/>
    <w:pPr>
      <w:spacing w:after="120"/>
    </w:pPr>
  </w:style>
  <w:style w:type="character" w:customStyle="1" w:styleId="a8">
    <w:name w:val="Основной текст Знак"/>
    <w:link w:val="a7"/>
    <w:uiPriority w:val="99"/>
    <w:semiHidden/>
    <w:locked/>
    <w:rsid w:val="00CC77B9"/>
    <w:rPr>
      <w:rFonts w:cs="Times New Roman"/>
    </w:rPr>
  </w:style>
  <w:style w:type="paragraph" w:customStyle="1" w:styleId="12">
    <w:name w:val="Без интервала1"/>
    <w:uiPriority w:val="99"/>
    <w:rsid w:val="002E745D"/>
    <w:rPr>
      <w:sz w:val="22"/>
      <w:szCs w:val="22"/>
      <w:lang w:eastAsia="en-US"/>
    </w:rPr>
  </w:style>
  <w:style w:type="character" w:customStyle="1" w:styleId="a9">
    <w:name w:val="Основной текст_"/>
    <w:link w:val="2"/>
    <w:uiPriority w:val="99"/>
    <w:locked/>
    <w:rsid w:val="00684664"/>
    <w:rPr>
      <w:rFonts w:cs="Times New Roman"/>
      <w:b/>
      <w:bCs/>
      <w:spacing w:val="2"/>
      <w:sz w:val="25"/>
      <w:szCs w:val="25"/>
      <w:shd w:val="clear" w:color="auto" w:fill="FFFFFF"/>
      <w:lang w:bidi="ar-SA"/>
    </w:rPr>
  </w:style>
  <w:style w:type="character" w:customStyle="1" w:styleId="aa">
    <w:name w:val="Основной текст + Не полужирный"/>
    <w:aliases w:val="Интервал 0 pt"/>
    <w:uiPriority w:val="99"/>
    <w:rsid w:val="00684664"/>
    <w:rPr>
      <w:rFonts w:cs="Times New Roman"/>
      <w:b/>
      <w:bCs/>
      <w:color w:val="000000"/>
      <w:spacing w:val="3"/>
      <w:w w:val="100"/>
      <w:position w:val="0"/>
      <w:sz w:val="25"/>
      <w:szCs w:val="25"/>
      <w:shd w:val="clear" w:color="auto" w:fill="FFFFFF"/>
      <w:lang w:val="uk-UA" w:bidi="ar-SA"/>
    </w:rPr>
  </w:style>
  <w:style w:type="character" w:customStyle="1" w:styleId="11pt">
    <w:name w:val="Основной текст + 11 pt"/>
    <w:aliases w:val="Интервал 0 pt3"/>
    <w:uiPriority w:val="99"/>
    <w:rsid w:val="00684664"/>
    <w:rPr>
      <w:rFonts w:cs="Times New Roman"/>
      <w:b/>
      <w:bCs/>
      <w:color w:val="000000"/>
      <w:spacing w:val="0"/>
      <w:w w:val="100"/>
      <w:position w:val="0"/>
      <w:sz w:val="22"/>
      <w:szCs w:val="22"/>
      <w:shd w:val="clear" w:color="auto" w:fill="FFFFFF"/>
      <w:lang w:val="uk-UA" w:bidi="ar-SA"/>
    </w:rPr>
  </w:style>
  <w:style w:type="character" w:customStyle="1" w:styleId="13">
    <w:name w:val="Основной текст1"/>
    <w:uiPriority w:val="99"/>
    <w:rsid w:val="00684664"/>
    <w:rPr>
      <w:rFonts w:cs="Times New Roman"/>
      <w:b/>
      <w:bCs/>
      <w:color w:val="000000"/>
      <w:spacing w:val="2"/>
      <w:w w:val="100"/>
      <w:position w:val="0"/>
      <w:sz w:val="25"/>
      <w:szCs w:val="25"/>
      <w:shd w:val="clear" w:color="auto" w:fill="FFFFFF"/>
      <w:lang w:val="uk-UA" w:bidi="ar-SA"/>
    </w:rPr>
  </w:style>
  <w:style w:type="paragraph" w:customStyle="1" w:styleId="2">
    <w:name w:val="Основной текст2"/>
    <w:basedOn w:val="a"/>
    <w:link w:val="a9"/>
    <w:uiPriority w:val="99"/>
    <w:rsid w:val="00684664"/>
    <w:pPr>
      <w:widowControl w:val="0"/>
      <w:shd w:val="clear" w:color="auto" w:fill="FFFFFF"/>
      <w:spacing w:before="360" w:after="240" w:line="317" w:lineRule="exact"/>
      <w:jc w:val="center"/>
    </w:pPr>
    <w:rPr>
      <w:rFonts w:ascii="Times New Roman" w:hAnsi="Times New Roman"/>
      <w:b/>
      <w:bCs/>
      <w:noProof/>
      <w:spacing w:val="2"/>
      <w:sz w:val="25"/>
      <w:szCs w:val="25"/>
      <w:shd w:val="clear" w:color="auto" w:fill="FFFFFF"/>
    </w:rPr>
  </w:style>
  <w:style w:type="character" w:customStyle="1" w:styleId="14pt">
    <w:name w:val="Основной текст + 14 pt"/>
    <w:aliases w:val="Не полужирный,Интервал 0 pt2"/>
    <w:uiPriority w:val="99"/>
    <w:rsid w:val="00684664"/>
    <w:rPr>
      <w:rFonts w:cs="Times New Roman"/>
      <w:b/>
      <w:bCs/>
      <w:color w:val="000000"/>
      <w:spacing w:val="0"/>
      <w:w w:val="100"/>
      <w:position w:val="0"/>
      <w:sz w:val="28"/>
      <w:szCs w:val="28"/>
      <w:shd w:val="clear" w:color="auto" w:fill="FFFFFF"/>
      <w:lang w:bidi="ar-SA"/>
    </w:rPr>
  </w:style>
  <w:style w:type="character" w:customStyle="1" w:styleId="LucidaSansUnicode">
    <w:name w:val="Основной текст + Lucida Sans Unicode"/>
    <w:aliases w:val="12 pt,Не полужирный1,Интервал 0 pt1"/>
    <w:uiPriority w:val="99"/>
    <w:rsid w:val="00684664"/>
    <w:rPr>
      <w:rFonts w:ascii="Lucida Sans Unicode" w:hAnsi="Lucida Sans Unicode" w:cs="Lucida Sans Unicode"/>
      <w:b/>
      <w:bCs/>
      <w:color w:val="000000"/>
      <w:spacing w:val="0"/>
      <w:w w:val="100"/>
      <w:position w:val="0"/>
      <w:sz w:val="24"/>
      <w:szCs w:val="24"/>
      <w:shd w:val="clear" w:color="auto" w:fill="FFFFFF"/>
      <w:lang w:bidi="ar-SA"/>
    </w:rPr>
  </w:style>
  <w:style w:type="character" w:customStyle="1" w:styleId="10pt">
    <w:name w:val="Основной текст + 10 pt"/>
    <w:uiPriority w:val="99"/>
    <w:rsid w:val="00684664"/>
    <w:rPr>
      <w:rFonts w:cs="Times New Roman"/>
      <w:b/>
      <w:bCs/>
      <w:color w:val="000000"/>
      <w:spacing w:val="2"/>
      <w:w w:val="100"/>
      <w:position w:val="0"/>
      <w:sz w:val="20"/>
      <w:szCs w:val="20"/>
      <w:shd w:val="clear" w:color="auto" w:fill="FFFFFF"/>
      <w:lang w:val="uk-UA" w:bidi="ar-SA"/>
    </w:rPr>
  </w:style>
  <w:style w:type="paragraph" w:customStyle="1" w:styleId="14">
    <w:name w:val="Абзац списка1"/>
    <w:basedOn w:val="a"/>
    <w:uiPriority w:val="99"/>
    <w:rsid w:val="00A14EB9"/>
    <w:pPr>
      <w:ind w:left="720"/>
      <w:contextualSpacing/>
    </w:pPr>
    <w:rPr>
      <w:lang w:eastAsia="en-US"/>
    </w:rPr>
  </w:style>
  <w:style w:type="character" w:customStyle="1" w:styleId="fontstyle21">
    <w:name w:val="fontstyle21"/>
    <w:uiPriority w:val="99"/>
    <w:rsid w:val="00D77367"/>
    <w:rPr>
      <w:rFonts w:ascii="TimesNewRomanPSMT" w:hAnsi="TimesNewRomanPSMT" w:cs="Times New Roman"/>
      <w:color w:val="000000"/>
      <w:sz w:val="28"/>
      <w:szCs w:val="28"/>
    </w:rPr>
  </w:style>
  <w:style w:type="character" w:customStyle="1" w:styleId="fontstyle01">
    <w:name w:val="fontstyle01"/>
    <w:uiPriority w:val="99"/>
    <w:rsid w:val="0028556B"/>
    <w:rPr>
      <w:rFonts w:ascii="TimesNewRomanPSMT" w:hAnsi="TimesNewRomanPSMT" w:cs="Times New Roman"/>
      <w:color w:val="000000"/>
      <w:sz w:val="28"/>
      <w:szCs w:val="28"/>
    </w:rPr>
  </w:style>
  <w:style w:type="paragraph" w:customStyle="1" w:styleId="pas">
    <w:name w:val="pas"/>
    <w:basedOn w:val="a"/>
    <w:uiPriority w:val="99"/>
    <w:rsid w:val="008756E1"/>
    <w:pPr>
      <w:spacing w:before="100" w:beforeAutospacing="1" w:after="100" w:afterAutospacing="1" w:line="240" w:lineRule="auto"/>
    </w:pPr>
    <w:rPr>
      <w:rFonts w:ascii="Times New Roman" w:hAnsi="Times New Roman"/>
      <w:sz w:val="24"/>
      <w:szCs w:val="24"/>
    </w:rPr>
  </w:style>
  <w:style w:type="paragraph" w:styleId="ab">
    <w:name w:val="No Spacing"/>
    <w:uiPriority w:val="99"/>
    <w:qFormat/>
    <w:rsid w:val="0080779E"/>
    <w:rPr>
      <w:sz w:val="22"/>
      <w:szCs w:val="22"/>
      <w:lang w:eastAsia="en-US"/>
    </w:rPr>
  </w:style>
  <w:style w:type="character" w:customStyle="1" w:styleId="apple-converted-space">
    <w:name w:val="apple-converted-space"/>
    <w:uiPriority w:val="99"/>
    <w:rsid w:val="002C299A"/>
    <w:rPr>
      <w:rFonts w:cs="Times New Roman"/>
    </w:rPr>
  </w:style>
  <w:style w:type="character" w:styleId="ac">
    <w:name w:val="Hyperlink"/>
    <w:uiPriority w:val="99"/>
    <w:rsid w:val="005C3A0E"/>
    <w:rPr>
      <w:rFonts w:cs="Times New Roman"/>
      <w:color w:val="0000FF"/>
      <w:u w:val="single"/>
    </w:rPr>
  </w:style>
  <w:style w:type="paragraph" w:styleId="ad">
    <w:name w:val="Balloon Text"/>
    <w:basedOn w:val="a"/>
    <w:link w:val="ae"/>
    <w:uiPriority w:val="99"/>
    <w:semiHidden/>
    <w:rsid w:val="00B03D95"/>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B03D95"/>
    <w:rPr>
      <w:rFonts w:ascii="Tahoma" w:hAnsi="Tahoma" w:cs="Tahoma"/>
      <w:sz w:val="16"/>
      <w:szCs w:val="16"/>
    </w:rPr>
  </w:style>
  <w:style w:type="paragraph" w:customStyle="1" w:styleId="20">
    <w:name w:val="Абзац списка2"/>
    <w:basedOn w:val="a"/>
    <w:uiPriority w:val="99"/>
    <w:rsid w:val="001D6200"/>
    <w:pPr>
      <w:ind w:left="720"/>
      <w:contextualSpacing/>
    </w:pPr>
    <w:rPr>
      <w:lang w:eastAsia="en-US"/>
    </w:rPr>
  </w:style>
  <w:style w:type="paragraph" w:customStyle="1" w:styleId="c7e0e3eeebeee2eeea1">
    <w:name w:val="Зc7аe0гe3оeeлebоeeвe2оeeкea 1"/>
    <w:basedOn w:val="a"/>
    <w:next w:val="a"/>
    <w:uiPriority w:val="99"/>
    <w:rsid w:val="002A2D2B"/>
    <w:pPr>
      <w:keepNext/>
      <w:autoSpaceDE w:val="0"/>
      <w:autoSpaceDN w:val="0"/>
      <w:adjustRightInd w:val="0"/>
      <w:spacing w:after="0" w:line="240" w:lineRule="auto"/>
      <w:jc w:val="center"/>
      <w:outlineLvl w:val="0"/>
    </w:pPr>
    <w:rPr>
      <w:rFonts w:ascii="Times New Roman" w:hAnsi="Times New Roman"/>
      <w:sz w:val="28"/>
      <w:szCs w:val="28"/>
      <w:lang w:val="uk-UA"/>
    </w:rPr>
  </w:style>
  <w:style w:type="paragraph" w:customStyle="1" w:styleId="c7e0e3eeebeee2eeea2">
    <w:name w:val="Зc7аe0гe3оeeлebоeeвe2оeeкea 2"/>
    <w:basedOn w:val="a"/>
    <w:next w:val="a"/>
    <w:uiPriority w:val="99"/>
    <w:rsid w:val="002A2D2B"/>
    <w:pPr>
      <w:keepNext/>
      <w:numPr>
        <w:ilvl w:val="1"/>
      </w:numPr>
      <w:autoSpaceDE w:val="0"/>
      <w:autoSpaceDN w:val="0"/>
      <w:adjustRightInd w:val="0"/>
      <w:spacing w:after="0" w:line="240" w:lineRule="auto"/>
      <w:jc w:val="right"/>
      <w:outlineLvl w:val="1"/>
    </w:pPr>
    <w:rPr>
      <w:rFonts w:ascii="Times New Roman" w:hAnsi="Times New Roman"/>
      <w:sz w:val="28"/>
      <w:szCs w:val="28"/>
      <w:lang w:val="uk-UA"/>
    </w:rPr>
  </w:style>
  <w:style w:type="paragraph" w:customStyle="1" w:styleId="c7e0e3eeebeee2eeea5">
    <w:name w:val="Зc7аe0гe3оeeлebоeeвe2оeeкea 5"/>
    <w:basedOn w:val="a"/>
    <w:next w:val="a"/>
    <w:uiPriority w:val="99"/>
    <w:rsid w:val="002A2D2B"/>
    <w:pPr>
      <w:keepNext/>
      <w:numPr>
        <w:ilvl w:val="4"/>
      </w:numPr>
      <w:autoSpaceDE w:val="0"/>
      <w:autoSpaceDN w:val="0"/>
      <w:adjustRightInd w:val="0"/>
      <w:spacing w:after="0" w:line="240" w:lineRule="auto"/>
      <w:jc w:val="center"/>
      <w:outlineLvl w:val="4"/>
    </w:pPr>
    <w:rPr>
      <w:rFonts w:ascii="Times New Roman" w:hAnsi="Times New Roman"/>
      <w:sz w:val="24"/>
      <w:szCs w:val="24"/>
      <w:lang w:val="uk-UA"/>
    </w:rPr>
  </w:style>
  <w:style w:type="paragraph" w:styleId="af">
    <w:name w:val="header"/>
    <w:basedOn w:val="a"/>
    <w:link w:val="af0"/>
    <w:uiPriority w:val="99"/>
    <w:rsid w:val="003313D0"/>
    <w:pPr>
      <w:tabs>
        <w:tab w:val="center" w:pos="4153"/>
        <w:tab w:val="right" w:pos="8306"/>
      </w:tabs>
      <w:autoSpaceDE w:val="0"/>
      <w:autoSpaceDN w:val="0"/>
      <w:spacing w:after="0" w:line="240" w:lineRule="auto"/>
    </w:pPr>
    <w:rPr>
      <w:rFonts w:ascii="Times New Roman" w:hAnsi="Times New Roman"/>
      <w:sz w:val="20"/>
      <w:szCs w:val="20"/>
      <w:lang w:val="uk-UA"/>
    </w:rPr>
  </w:style>
  <w:style w:type="character" w:customStyle="1" w:styleId="HeaderChar">
    <w:name w:val="Header Char"/>
    <w:uiPriority w:val="99"/>
    <w:semiHidden/>
    <w:locked/>
    <w:rsid w:val="006B4A97"/>
    <w:rPr>
      <w:rFonts w:cs="Times New Roman"/>
    </w:rPr>
  </w:style>
  <w:style w:type="character" w:customStyle="1" w:styleId="af0">
    <w:name w:val="Верхний колонтитул Знак"/>
    <w:link w:val="af"/>
    <w:uiPriority w:val="99"/>
    <w:semiHidden/>
    <w:locked/>
    <w:rsid w:val="003313D0"/>
    <w:rPr>
      <w:rFonts w:cs="Times New Roman"/>
      <w:lang w:val="uk-UA" w:eastAsia="ru-RU" w:bidi="ar-SA"/>
    </w:rPr>
  </w:style>
  <w:style w:type="character" w:customStyle="1" w:styleId="cef1edeee2ede8e9f8f0e8f4f2e0e1e7e0f6f3">
    <w:name w:val="Оceсf1нedоeeвe2нedиe8йe9 шf8рf0иe8фf4тf2 аe0бe1зe7аe0цf6уf3"/>
    <w:uiPriority w:val="99"/>
    <w:rsid w:val="00957AD9"/>
  </w:style>
  <w:style w:type="character" w:customStyle="1" w:styleId="submenu-table">
    <w:name w:val="submenu-table"/>
    <w:uiPriority w:val="99"/>
    <w:rsid w:val="001D6992"/>
    <w:rPr>
      <w:rFonts w:cs="Times New Roman"/>
    </w:rPr>
  </w:style>
  <w:style w:type="paragraph" w:customStyle="1" w:styleId="Standard">
    <w:name w:val="Standard"/>
    <w:uiPriority w:val="99"/>
    <w:rsid w:val="00674850"/>
    <w:pPr>
      <w:widowControl w:val="0"/>
      <w:suppressAutoHyphens/>
      <w:autoSpaceDN w:val="0"/>
      <w:textAlignment w:val="baseline"/>
    </w:pPr>
    <w:rPr>
      <w:rFonts w:ascii="Times New Roman" w:eastAsia="SimSun" w:hAnsi="Times New Roman" w:cs="Arial"/>
      <w:kern w:val="3"/>
      <w:sz w:val="24"/>
      <w:szCs w:val="24"/>
      <w:lang w:val="de-DE" w:eastAsia="zh-CN" w:bidi="hi-IN"/>
    </w:rPr>
  </w:style>
  <w:style w:type="character" w:customStyle="1" w:styleId="130">
    <w:name w:val="Основний текст + 13"/>
    <w:uiPriority w:val="99"/>
    <w:rsid w:val="00674850"/>
    <w:rPr>
      <w:sz w:val="27"/>
    </w:rPr>
  </w:style>
  <w:style w:type="character" w:customStyle="1" w:styleId="StrongEmphasis">
    <w:name w:val="Strong Emphasis"/>
    <w:uiPriority w:val="99"/>
    <w:rsid w:val="00674850"/>
    <w:rPr>
      <w:b/>
    </w:rPr>
  </w:style>
  <w:style w:type="paragraph" w:styleId="af1">
    <w:name w:val="footer"/>
    <w:basedOn w:val="a"/>
    <w:link w:val="af2"/>
    <w:uiPriority w:val="99"/>
    <w:rsid w:val="00E259DB"/>
    <w:pPr>
      <w:tabs>
        <w:tab w:val="center" w:pos="4153"/>
        <w:tab w:val="right" w:pos="8306"/>
      </w:tabs>
      <w:suppressAutoHyphens/>
      <w:spacing w:after="0" w:line="240" w:lineRule="auto"/>
    </w:pPr>
    <w:rPr>
      <w:rFonts w:ascii="Times New Roman" w:hAnsi="Times New Roman"/>
      <w:sz w:val="20"/>
      <w:szCs w:val="20"/>
      <w:lang w:eastAsia="ar-SA"/>
    </w:rPr>
  </w:style>
  <w:style w:type="character" w:customStyle="1" w:styleId="af2">
    <w:name w:val="Нижний колонтитул Знак"/>
    <w:link w:val="af1"/>
    <w:uiPriority w:val="99"/>
    <w:semiHidden/>
    <w:locked/>
    <w:rsid w:val="00E259DB"/>
    <w:rPr>
      <w:rFonts w:cs="Times New Roman"/>
      <w:lang w:val="ru-RU" w:eastAsia="ar-SA" w:bidi="ar-SA"/>
    </w:rPr>
  </w:style>
  <w:style w:type="paragraph" w:customStyle="1" w:styleId="docdata">
    <w:name w:val="docdata"/>
    <w:aliases w:val="docy,v5,22055,baiaagaaboqcaaad3leaaaxsuqaaaaaaaaaaaaaaaaaaaaaaaaaaaaaaaaaaaaaaaaaaaaaaaaaaaaaaaaaaaaaaaaaaaaaaaaaaaaaaaaaaaaaaaaaaaaaaaaaaaaaaaaaaaaaaaaaaaaaaaaaaaaaaaaaaaaaaaaaaaaaaaaaaaaaaaaaaaaaaaaaaaaaaaaaaaaaaaaaaaaaaaaaaaaaaaaaaaaaaaaaaaa"/>
    <w:basedOn w:val="a"/>
    <w:uiPriority w:val="99"/>
    <w:rsid w:val="00E259DB"/>
    <w:pPr>
      <w:spacing w:before="100" w:beforeAutospacing="1" w:after="100" w:afterAutospacing="1" w:line="240" w:lineRule="auto"/>
    </w:pPr>
    <w:rPr>
      <w:rFonts w:ascii="Times New Roman" w:hAnsi="Times New Roman"/>
      <w:sz w:val="24"/>
      <w:szCs w:val="24"/>
    </w:rPr>
  </w:style>
  <w:style w:type="numbering" w:customStyle="1" w:styleId="WWNum30">
    <w:name w:val="WWNum30"/>
    <w:rsid w:val="00573346"/>
    <w:pPr>
      <w:numPr>
        <w:numId w:val="21"/>
      </w:numPr>
    </w:pPr>
  </w:style>
  <w:style w:type="numbering" w:customStyle="1" w:styleId="WWNum21">
    <w:name w:val="WWNum21"/>
    <w:rsid w:val="00573346"/>
    <w:pPr>
      <w:numPr>
        <w:numId w:val="20"/>
      </w:numPr>
    </w:pPr>
  </w:style>
  <w:style w:type="numbering" w:customStyle="1" w:styleId="WWNum23">
    <w:name w:val="WWNum23"/>
    <w:rsid w:val="0057334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49818">
      <w:marLeft w:val="0"/>
      <w:marRight w:val="0"/>
      <w:marTop w:val="0"/>
      <w:marBottom w:val="0"/>
      <w:divBdr>
        <w:top w:val="none" w:sz="0" w:space="0" w:color="auto"/>
        <w:left w:val="none" w:sz="0" w:space="0" w:color="auto"/>
        <w:bottom w:val="none" w:sz="0" w:space="0" w:color="auto"/>
        <w:right w:val="none" w:sz="0" w:space="0" w:color="auto"/>
      </w:divBdr>
    </w:div>
    <w:div w:id="1131049819">
      <w:marLeft w:val="0"/>
      <w:marRight w:val="0"/>
      <w:marTop w:val="0"/>
      <w:marBottom w:val="0"/>
      <w:divBdr>
        <w:top w:val="none" w:sz="0" w:space="0" w:color="auto"/>
        <w:left w:val="none" w:sz="0" w:space="0" w:color="auto"/>
        <w:bottom w:val="none" w:sz="0" w:space="0" w:color="auto"/>
        <w:right w:val="none" w:sz="0" w:space="0" w:color="auto"/>
      </w:divBdr>
    </w:div>
    <w:div w:id="11310498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17922</Words>
  <Characters>102161</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Bmk2</dc:creator>
  <cp:keywords/>
  <dc:description/>
  <cp:lastModifiedBy>Секретар НЧ</cp:lastModifiedBy>
  <cp:revision>2</cp:revision>
  <cp:lastPrinted>2022-07-01T12:51:00Z</cp:lastPrinted>
  <dcterms:created xsi:type="dcterms:W3CDTF">2022-07-04T09:23:00Z</dcterms:created>
  <dcterms:modified xsi:type="dcterms:W3CDTF">2022-07-04T09:23:00Z</dcterms:modified>
</cp:coreProperties>
</file>