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A8" w:rsidRDefault="00F735A8" w:rsidP="00F735A8">
      <w:pPr>
        <w:pStyle w:val="a3"/>
        <w:shd w:val="clear" w:color="auto" w:fill="auto"/>
        <w:spacing w:after="320"/>
        <w:ind w:firstLine="0"/>
        <w:jc w:val="center"/>
      </w:pPr>
      <w:r>
        <w:rPr>
          <w:b/>
          <w:bCs/>
          <w:sz w:val="32"/>
          <w:szCs w:val="32"/>
        </w:rPr>
        <w:t xml:space="preserve">Протокол № </w:t>
      </w:r>
      <w:r>
        <w:rPr>
          <w:b/>
          <w:bCs/>
          <w:sz w:val="32"/>
          <w:szCs w:val="32"/>
          <w:lang w:val="uk-UA"/>
        </w:rPr>
        <w:t>3</w:t>
      </w:r>
      <w:r>
        <w:rPr>
          <w:b/>
          <w:bCs/>
          <w:sz w:val="32"/>
          <w:szCs w:val="32"/>
        </w:rPr>
        <w:br/>
        <w:t>засідання педагогічної ради</w:t>
      </w:r>
      <w:r>
        <w:rPr>
          <w:b/>
          <w:bCs/>
          <w:sz w:val="32"/>
          <w:szCs w:val="32"/>
        </w:rPr>
        <w:br/>
      </w:r>
      <w:r>
        <w:rPr>
          <w:b/>
          <w:bCs/>
        </w:rPr>
        <w:t>Бердичівський медичний фаховий коледж</w:t>
      </w:r>
      <w:r>
        <w:rPr>
          <w:b/>
          <w:bCs/>
        </w:rPr>
        <w:br/>
        <w:t>Житомирської обласної ради</w:t>
      </w:r>
      <w:r>
        <w:rPr>
          <w:b/>
          <w:bCs/>
        </w:rPr>
        <w:br/>
        <w:t xml:space="preserve">Від </w:t>
      </w:r>
      <w:r>
        <w:rPr>
          <w:b/>
          <w:bCs/>
          <w:lang w:val="uk-UA"/>
        </w:rPr>
        <w:t>21 грудня</w:t>
      </w:r>
      <w:r>
        <w:rPr>
          <w:b/>
          <w:bCs/>
        </w:rPr>
        <w:t xml:space="preserve"> 2022 року.</w:t>
      </w:r>
    </w:p>
    <w:p w:rsidR="00F735A8" w:rsidRDefault="00F735A8" w:rsidP="00F735A8">
      <w:pPr>
        <w:pStyle w:val="a3"/>
        <w:shd w:val="clear" w:color="auto" w:fill="auto"/>
        <w:spacing w:after="180" w:line="240" w:lineRule="auto"/>
        <w:ind w:firstLine="240"/>
      </w:pPr>
      <w:r>
        <w:rPr>
          <w:b/>
          <w:bCs/>
        </w:rPr>
        <w:t>Голова педагогічної ради</w:t>
      </w:r>
      <w:r>
        <w:t>: Шевченко В.С.</w:t>
      </w:r>
    </w:p>
    <w:p w:rsidR="00F735A8" w:rsidRDefault="00F735A8" w:rsidP="00F735A8">
      <w:pPr>
        <w:pStyle w:val="13"/>
        <w:keepNext/>
        <w:keepLines/>
        <w:shd w:val="clear" w:color="auto" w:fill="auto"/>
      </w:pPr>
      <w:bookmarkStart w:id="0" w:name="bookmark0"/>
      <w:bookmarkStart w:id="1" w:name="bookmark1"/>
      <w:r>
        <w:t xml:space="preserve">Секретар </w:t>
      </w:r>
      <w:r>
        <w:rPr>
          <w:lang w:val="uk-UA" w:eastAsia="uk-UA"/>
        </w:rPr>
        <w:t xml:space="preserve">педагогічної </w:t>
      </w:r>
      <w:r>
        <w:t>ради:</w:t>
      </w:r>
      <w:r w:rsidR="006C1B37">
        <w:rPr>
          <w:lang w:val="uk-UA"/>
        </w:rPr>
        <w:t xml:space="preserve"> </w:t>
      </w:r>
      <w:r>
        <w:t>Теплицька Н.В.</w:t>
      </w:r>
      <w:bookmarkEnd w:id="0"/>
      <w:bookmarkEnd w:id="1"/>
    </w:p>
    <w:p w:rsidR="00F735A8" w:rsidRDefault="00F735A8" w:rsidP="00F735A8">
      <w:pPr>
        <w:pStyle w:val="a3"/>
        <w:shd w:val="clear" w:color="auto" w:fill="auto"/>
        <w:spacing w:after="320" w:line="240" w:lineRule="auto"/>
        <w:ind w:firstLine="240"/>
      </w:pPr>
      <w:r>
        <w:rPr>
          <w:b/>
          <w:bCs/>
        </w:rPr>
        <w:t>Присутні: 34</w:t>
      </w:r>
    </w:p>
    <w:p w:rsidR="00F735A8" w:rsidRDefault="00F735A8" w:rsidP="00F735A8">
      <w:pPr>
        <w:pStyle w:val="a3"/>
        <w:shd w:val="clear" w:color="auto" w:fill="auto"/>
        <w:spacing w:after="320" w:line="240" w:lineRule="auto"/>
        <w:ind w:firstLine="240"/>
      </w:pPr>
      <w:r w:rsidRPr="00752E9B">
        <w:rPr>
          <w:b/>
          <w:bCs/>
        </w:rPr>
        <w:t>Студенти:</w:t>
      </w:r>
      <w:r w:rsidR="006C1B37">
        <w:rPr>
          <w:b/>
          <w:bCs/>
          <w:lang w:val="uk-UA"/>
        </w:rPr>
        <w:t xml:space="preserve"> </w:t>
      </w:r>
      <w:r w:rsidRPr="00752E9B">
        <w:t>Левчук Я.В. 31Ф, Кримко О.М. 31 Ф, Унгурян З.І. 21Ф.</w:t>
      </w:r>
    </w:p>
    <w:p w:rsidR="00F735A8" w:rsidRDefault="00F735A8" w:rsidP="00F735A8">
      <w:pPr>
        <w:pStyle w:val="a3"/>
        <w:shd w:val="clear" w:color="auto" w:fill="auto"/>
        <w:spacing w:after="240" w:line="240" w:lineRule="auto"/>
        <w:ind w:firstLine="240"/>
      </w:pPr>
      <w:r>
        <w:rPr>
          <w:b/>
          <w:bCs/>
        </w:rPr>
        <w:t>Відсутні: -</w:t>
      </w:r>
    </w:p>
    <w:p w:rsidR="00890200" w:rsidRDefault="00890200">
      <w:pPr>
        <w:rPr>
          <w:lang w:val="uk-UA"/>
        </w:rPr>
      </w:pPr>
    </w:p>
    <w:p w:rsidR="00F735A8" w:rsidRDefault="00F735A8" w:rsidP="00F735A8">
      <w:pPr>
        <w:pStyle w:val="a3"/>
        <w:shd w:val="clear" w:color="auto" w:fill="auto"/>
        <w:spacing w:after="240"/>
        <w:ind w:left="2960" w:firstLine="0"/>
        <w:jc w:val="both"/>
        <w:rPr>
          <w:b/>
          <w:bCs/>
          <w:lang w:val="uk-UA"/>
        </w:rPr>
      </w:pPr>
      <w:r>
        <w:rPr>
          <w:lang w:val="uk-UA"/>
        </w:rPr>
        <w:t xml:space="preserve"> </w:t>
      </w:r>
      <w:r>
        <w:rPr>
          <w:b/>
          <w:bCs/>
        </w:rPr>
        <w:t>Порядок денний:</w:t>
      </w:r>
    </w:p>
    <w:p w:rsidR="00F735A8" w:rsidRDefault="00F735A8" w:rsidP="00F735A8">
      <w:pPr>
        <w:pStyle w:val="a3"/>
        <w:shd w:val="clear" w:color="auto" w:fill="auto"/>
        <w:spacing w:after="240"/>
        <w:jc w:val="both"/>
        <w:rPr>
          <w:bCs/>
          <w:lang w:val="uk-UA"/>
        </w:rPr>
      </w:pPr>
      <w:r w:rsidRPr="00F735A8">
        <w:rPr>
          <w:bCs/>
          <w:lang w:val="uk-UA"/>
        </w:rPr>
        <w:t>1.</w:t>
      </w:r>
      <w:r>
        <w:rPr>
          <w:bCs/>
          <w:lang w:val="uk-UA"/>
        </w:rPr>
        <w:t xml:space="preserve"> Застосування інноваційних освітніх технологій для розвитку креативності здобувачів освіти.</w:t>
      </w:r>
    </w:p>
    <w:p w:rsidR="00F735A8" w:rsidRDefault="00F735A8" w:rsidP="00F735A8">
      <w:pPr>
        <w:pStyle w:val="a3"/>
        <w:shd w:val="clear" w:color="auto" w:fill="auto"/>
        <w:spacing w:after="240"/>
        <w:jc w:val="both"/>
        <w:rPr>
          <w:bCs/>
          <w:lang w:val="uk-UA"/>
        </w:rPr>
      </w:pPr>
      <w:r>
        <w:rPr>
          <w:bCs/>
          <w:lang w:val="uk-UA"/>
        </w:rPr>
        <w:t>2. Сучасне заняття – якісне заняття.</w:t>
      </w:r>
    </w:p>
    <w:p w:rsidR="00F735A8" w:rsidRDefault="00F735A8" w:rsidP="00F735A8">
      <w:pPr>
        <w:pStyle w:val="a3"/>
        <w:shd w:val="clear" w:color="auto" w:fill="auto"/>
        <w:spacing w:after="240"/>
        <w:jc w:val="both"/>
        <w:rPr>
          <w:bCs/>
          <w:lang w:val="uk-UA"/>
        </w:rPr>
      </w:pPr>
      <w:r>
        <w:rPr>
          <w:bCs/>
          <w:lang w:val="uk-UA"/>
        </w:rPr>
        <w:t>3. Затвердження складу приймальної комісії на 2023 рік і плану роботи з підготовки прийому.</w:t>
      </w:r>
    </w:p>
    <w:p w:rsidR="00F735A8" w:rsidRDefault="00F735A8" w:rsidP="00F735A8">
      <w:pPr>
        <w:pStyle w:val="a3"/>
        <w:shd w:val="clear" w:color="auto" w:fill="auto"/>
        <w:spacing w:after="240"/>
        <w:jc w:val="both"/>
        <w:rPr>
          <w:bCs/>
          <w:lang w:val="uk-UA"/>
        </w:rPr>
      </w:pPr>
      <w:r>
        <w:rPr>
          <w:bCs/>
          <w:lang w:val="uk-UA"/>
        </w:rPr>
        <w:t>4. Аналіз успішності за І семестр 2022-2023 н.р. та готовність студентів до екзаменаційної сесії.</w:t>
      </w:r>
    </w:p>
    <w:p w:rsidR="00F735A8" w:rsidRDefault="00F735A8" w:rsidP="00F735A8">
      <w:pPr>
        <w:pStyle w:val="a3"/>
        <w:shd w:val="clear" w:color="auto" w:fill="auto"/>
        <w:spacing w:after="240"/>
        <w:jc w:val="both"/>
        <w:rPr>
          <w:bCs/>
          <w:lang w:val="uk-UA"/>
        </w:rPr>
      </w:pPr>
      <w:r>
        <w:rPr>
          <w:bCs/>
          <w:lang w:val="uk-UA"/>
        </w:rPr>
        <w:t>5. Лайфхаки з дистанційного навчання.</w:t>
      </w:r>
    </w:p>
    <w:p w:rsidR="00F735A8" w:rsidRDefault="00F735A8" w:rsidP="00F735A8">
      <w:pPr>
        <w:pStyle w:val="a3"/>
        <w:shd w:val="clear" w:color="auto" w:fill="auto"/>
        <w:spacing w:after="240"/>
        <w:jc w:val="both"/>
        <w:rPr>
          <w:bCs/>
          <w:lang w:val="uk-UA"/>
        </w:rPr>
      </w:pPr>
      <w:r>
        <w:rPr>
          <w:bCs/>
          <w:lang w:val="uk-UA"/>
        </w:rPr>
        <w:t>6. Поточні питання:</w:t>
      </w:r>
      <w:r w:rsidR="00372C45">
        <w:rPr>
          <w:bCs/>
          <w:lang w:val="uk-UA"/>
        </w:rPr>
        <w:t xml:space="preserve"> </w:t>
      </w:r>
    </w:p>
    <w:p w:rsidR="00372C45" w:rsidRDefault="00372C45" w:rsidP="00F735A8">
      <w:pPr>
        <w:pStyle w:val="a3"/>
        <w:shd w:val="clear" w:color="auto" w:fill="auto"/>
        <w:spacing w:after="240"/>
        <w:jc w:val="both"/>
        <w:rPr>
          <w:bCs/>
          <w:lang w:val="uk-UA"/>
        </w:rPr>
      </w:pPr>
      <w:r>
        <w:rPr>
          <w:bCs/>
          <w:lang w:val="uk-UA"/>
        </w:rPr>
        <w:t>- р</w:t>
      </w:r>
      <w:r w:rsidRPr="00372C45">
        <w:rPr>
          <w:bCs/>
          <w:lang w:val="uk-UA"/>
        </w:rPr>
        <w:t>озгляд та затвердження «Програми курсів підвищення кваліфікації молодших працівників з медичною освітою» по всіх циклах згідно календарного  плану</w:t>
      </w:r>
      <w:r>
        <w:rPr>
          <w:bCs/>
          <w:lang w:val="uk-UA"/>
        </w:rPr>
        <w:t>;</w:t>
      </w:r>
    </w:p>
    <w:p w:rsidR="00F735A8" w:rsidRDefault="00F735A8" w:rsidP="00F735A8">
      <w:pPr>
        <w:pStyle w:val="a3"/>
        <w:shd w:val="clear" w:color="auto" w:fill="auto"/>
        <w:spacing w:after="240"/>
        <w:jc w:val="both"/>
        <w:rPr>
          <w:bCs/>
          <w:lang w:val="uk-UA"/>
        </w:rPr>
      </w:pPr>
      <w:r>
        <w:rPr>
          <w:bCs/>
          <w:lang w:val="uk-UA"/>
        </w:rPr>
        <w:t>- ознайомлення з Вимогами Постанови КМУ № 1224 від 28.10.2022 року « Про затвердження Порядку переведення на навчання за державним замовленням окремих кат</w:t>
      </w:r>
      <w:r w:rsidR="006C1B37">
        <w:rPr>
          <w:bCs/>
          <w:lang w:val="uk-UA"/>
        </w:rPr>
        <w:t>егорій здобувачів фахової перед</w:t>
      </w:r>
      <w:r>
        <w:rPr>
          <w:bCs/>
          <w:lang w:val="uk-UA"/>
        </w:rPr>
        <w:t>вищої освіти, я</w:t>
      </w:r>
      <w:r w:rsidR="006C1B37">
        <w:rPr>
          <w:bCs/>
          <w:lang w:val="uk-UA"/>
        </w:rPr>
        <w:t>кі зараховані до закладів перед</w:t>
      </w:r>
      <w:r>
        <w:rPr>
          <w:bCs/>
          <w:lang w:val="uk-UA"/>
        </w:rPr>
        <w:t>вищої, вищої освіти до 2021 року включно на місця, що фінансуються за к</w:t>
      </w:r>
      <w:r w:rsidR="00EC5CC7">
        <w:rPr>
          <w:bCs/>
          <w:lang w:val="uk-UA"/>
        </w:rPr>
        <w:t>ошти фізичних та юридичних осіб»;</w:t>
      </w:r>
    </w:p>
    <w:p w:rsidR="00EC5CC7" w:rsidRDefault="00EC5CC7" w:rsidP="00F735A8">
      <w:pPr>
        <w:pStyle w:val="a3"/>
        <w:shd w:val="clear" w:color="auto" w:fill="auto"/>
        <w:spacing w:after="240"/>
        <w:jc w:val="both"/>
        <w:rPr>
          <w:bCs/>
          <w:lang w:val="uk-UA"/>
        </w:rPr>
      </w:pPr>
      <w:r>
        <w:rPr>
          <w:bCs/>
          <w:lang w:val="uk-UA"/>
        </w:rPr>
        <w:lastRenderedPageBreak/>
        <w:t>- формування позитивного іміджу коледжу – одне з пріоритетних завдань педагогічного колективу;</w:t>
      </w:r>
    </w:p>
    <w:p w:rsidR="00EC5CC7" w:rsidRDefault="00EC5CC7" w:rsidP="00F735A8">
      <w:pPr>
        <w:pStyle w:val="a3"/>
        <w:shd w:val="clear" w:color="auto" w:fill="auto"/>
        <w:spacing w:after="240"/>
        <w:jc w:val="both"/>
        <w:rPr>
          <w:bCs/>
          <w:lang w:val="uk-UA"/>
        </w:rPr>
      </w:pPr>
      <w:r>
        <w:rPr>
          <w:bCs/>
          <w:lang w:val="uk-UA"/>
        </w:rPr>
        <w:t>- про переведення здобувачів освіти з контрактної форми навчання на вакантне місце регіонального замовлення;</w:t>
      </w:r>
    </w:p>
    <w:p w:rsidR="00EC5CC7" w:rsidRDefault="00EC5CC7" w:rsidP="00E85DB6">
      <w:pPr>
        <w:pStyle w:val="a3"/>
        <w:shd w:val="clear" w:color="auto" w:fill="auto"/>
        <w:spacing w:after="240"/>
        <w:jc w:val="both"/>
        <w:rPr>
          <w:bCs/>
          <w:lang w:val="uk-UA"/>
        </w:rPr>
      </w:pPr>
      <w:r>
        <w:rPr>
          <w:bCs/>
          <w:lang w:val="uk-UA"/>
        </w:rPr>
        <w:t>7. Про виконання рішень попереднього засідання.</w:t>
      </w:r>
    </w:p>
    <w:p w:rsidR="00EC5CC7" w:rsidRDefault="00EC5CC7" w:rsidP="00EC5CC7">
      <w:pPr>
        <w:pStyle w:val="a3"/>
        <w:shd w:val="clear" w:color="auto" w:fill="auto"/>
        <w:spacing w:after="240"/>
        <w:jc w:val="both"/>
        <w:rPr>
          <w:color w:val="000000"/>
          <w:lang w:val="uk-UA"/>
        </w:rPr>
      </w:pPr>
      <w:r>
        <w:rPr>
          <w:b/>
          <w:bCs/>
          <w:lang w:val="uk-UA"/>
        </w:rPr>
        <w:t xml:space="preserve">1. </w:t>
      </w:r>
      <w:r w:rsidRPr="00852F4B">
        <w:rPr>
          <w:b/>
          <w:bCs/>
          <w:lang w:val="uk-UA"/>
        </w:rPr>
        <w:t>Слухали:</w:t>
      </w:r>
      <w:r>
        <w:rPr>
          <w:b/>
          <w:bCs/>
          <w:lang w:val="uk-UA"/>
        </w:rPr>
        <w:t xml:space="preserve"> </w:t>
      </w:r>
      <w:r w:rsidRPr="00EC5CC7">
        <w:rPr>
          <w:bCs/>
          <w:lang w:val="uk-UA"/>
        </w:rPr>
        <w:t>Б</w:t>
      </w:r>
      <w:r>
        <w:rPr>
          <w:bCs/>
          <w:lang w:val="uk-UA"/>
        </w:rPr>
        <w:t>іленьку Н.В., викладача терапії, з питання «Застосування інноваційних освітніх технологій для розвитку креативності здобувачів освіти».</w:t>
      </w:r>
      <w:r w:rsidRPr="00EC5CC7">
        <w:rPr>
          <w:lang w:val="uk-UA"/>
        </w:rPr>
        <w:t xml:space="preserve"> Реформування освітньої системи України в напрямку інтеграції в європейський освітній простір передбачає розробку та впровадження інноваційних освітніх систем і технологій. Рівень реалізації технологічного підходу є одним із найважливіших критеріїв, за яким визначаються конкурентоспроможність та престиж закладу освіти, оскільки освітні технології забезпечують системність, цілеспрямованість, ефективність, результативність його діяльності.</w:t>
      </w:r>
      <w:r>
        <w:rPr>
          <w:color w:val="000000"/>
          <w:lang w:val="uk-UA"/>
        </w:rPr>
        <w:t xml:space="preserve"> </w:t>
      </w:r>
      <w:r w:rsidRPr="00EC5CC7">
        <w:rPr>
          <w:color w:val="000000"/>
          <w:lang w:val="uk-UA"/>
        </w:rPr>
        <w:t>За своєю сутністю креативність – це внутрішній ресурс людини, який може проявлятись</w:t>
      </w:r>
      <w:r w:rsidRPr="00C241E9">
        <w:rPr>
          <w:color w:val="000000"/>
        </w:rPr>
        <w:t> </w:t>
      </w:r>
      <w:r w:rsidRPr="00EC5CC7">
        <w:rPr>
          <w:color w:val="000000"/>
          <w:lang w:val="uk-UA"/>
        </w:rPr>
        <w:t>як в особистісній (побутовій) сфері людини, так і</w:t>
      </w:r>
      <w:r w:rsidRPr="00C241E9">
        <w:rPr>
          <w:color w:val="000000"/>
        </w:rPr>
        <w:t> </w:t>
      </w:r>
      <w:r w:rsidRPr="00EC5CC7">
        <w:rPr>
          <w:color w:val="000000"/>
          <w:lang w:val="uk-UA"/>
        </w:rPr>
        <w:t>в професійній діяльності людини. Саме вияв креативності є рушійною силою прогресу (у загальному для суспільства) та саморозвитку (в особистісному плані).</w:t>
      </w:r>
      <w:r w:rsidRPr="00C241E9">
        <w:rPr>
          <w:color w:val="000000"/>
        </w:rPr>
        <w:t> Креативний підхід до навчання забезпечує умови, які допомагають майбутнім фахівцям формувати комплекси знань і способів їхнього практичного використання для розв’язання професійних задач, пов’язуючи це з оволодінням новими технологіями, методиками й видами фахової діяльності. </w:t>
      </w:r>
    </w:p>
    <w:p w:rsidR="00EC5CC7" w:rsidRDefault="00EC5CC7" w:rsidP="00EC5CC7">
      <w:pPr>
        <w:pStyle w:val="a3"/>
        <w:shd w:val="clear" w:color="auto" w:fill="auto"/>
        <w:spacing w:after="240"/>
        <w:jc w:val="both"/>
        <w:rPr>
          <w:lang w:val="uk-UA"/>
        </w:rPr>
      </w:pPr>
      <w:r w:rsidRPr="00EC5CC7">
        <w:rPr>
          <w:i/>
          <w:iCs/>
          <w:lang w:val="uk-UA"/>
        </w:rPr>
        <w:t>Переваги креативного підходу</w:t>
      </w:r>
      <w:r w:rsidRPr="00EC5CC7">
        <w:rPr>
          <w:lang w:val="uk-UA"/>
        </w:rPr>
        <w:t>, які за умови його застосування</w:t>
      </w:r>
      <w:r w:rsidRPr="00C241E9">
        <w:t> </w:t>
      </w:r>
      <w:r w:rsidRPr="00EC5CC7">
        <w:rPr>
          <w:lang w:val="uk-UA"/>
        </w:rPr>
        <w:t>дозволяють:</w:t>
      </w:r>
      <w:r w:rsidRPr="00EC5CC7">
        <w:rPr>
          <w:lang w:val="uk-UA"/>
        </w:rPr>
        <w:br/>
        <w:t>− у результаті мати практичний результат</w:t>
      </w:r>
      <w:r w:rsidRPr="00C241E9">
        <w:t> </w:t>
      </w:r>
      <w:r w:rsidRPr="00EC5CC7">
        <w:rPr>
          <w:lang w:val="uk-UA"/>
        </w:rPr>
        <w:t>(бачення професійної перспективи, визначення</w:t>
      </w:r>
      <w:r w:rsidRPr="00C241E9">
        <w:t> </w:t>
      </w:r>
      <w:r w:rsidRPr="00EC5CC7">
        <w:rPr>
          <w:lang w:val="uk-UA"/>
        </w:rPr>
        <w:t>стратегії розвитку, плану перетворення і реконструкції старого);</w:t>
      </w:r>
      <w:r w:rsidRPr="00EC5CC7">
        <w:rPr>
          <w:lang w:val="uk-UA"/>
        </w:rPr>
        <w:br/>
        <w:t>− формувати ефективну стратегію керування,</w:t>
      </w:r>
      <w:r w:rsidRPr="00C241E9">
        <w:t> </w:t>
      </w:r>
      <w:r w:rsidRPr="00EC5CC7">
        <w:rPr>
          <w:lang w:val="uk-UA"/>
        </w:rPr>
        <w:t>співробітництва та співтворчості в навчальній,</w:t>
      </w:r>
      <w:r w:rsidRPr="00C241E9">
        <w:t> </w:t>
      </w:r>
      <w:r w:rsidRPr="00EC5CC7">
        <w:rPr>
          <w:lang w:val="uk-UA"/>
        </w:rPr>
        <w:t>а згодом й у фаховій діяльності;</w:t>
      </w:r>
      <w:r w:rsidRPr="00EC5CC7">
        <w:rPr>
          <w:lang w:val="uk-UA"/>
        </w:rPr>
        <w:br/>
        <w:t>− опановувати технології розроблення і реалізації ор</w:t>
      </w:r>
      <w:r>
        <w:rPr>
          <w:lang w:val="uk-UA"/>
        </w:rPr>
        <w:t>игінальних способів розв’язання</w:t>
      </w:r>
      <w:r w:rsidR="00372C45">
        <w:rPr>
          <w:lang w:val="uk-UA"/>
        </w:rPr>
        <w:t xml:space="preserve"> </w:t>
      </w:r>
      <w:r w:rsidRPr="00EC5CC7">
        <w:rPr>
          <w:lang w:val="uk-UA"/>
        </w:rPr>
        <w:t>професійних завдань;</w:t>
      </w:r>
      <w:r w:rsidRPr="00EC5CC7">
        <w:rPr>
          <w:lang w:val="uk-UA"/>
        </w:rPr>
        <w:br/>
        <w:t>− здійснювати самооцінку навчальних й професійних досягнень.</w:t>
      </w:r>
    </w:p>
    <w:p w:rsidR="00EC5CC7" w:rsidRPr="00C241E9" w:rsidRDefault="00EC5CC7" w:rsidP="00EC5CC7">
      <w:pPr>
        <w:ind w:firstLine="851"/>
        <w:jc w:val="both"/>
        <w:rPr>
          <w:rFonts w:ascii="Times New Roman" w:hAnsi="Times New Roman" w:cs="Times New Roman"/>
          <w:sz w:val="28"/>
          <w:szCs w:val="28"/>
        </w:rPr>
      </w:pPr>
      <w:r w:rsidRPr="00C241E9">
        <w:rPr>
          <w:rFonts w:ascii="Times New Roman" w:hAnsi="Times New Roman" w:cs="Times New Roman"/>
          <w:sz w:val="28"/>
          <w:szCs w:val="28"/>
        </w:rPr>
        <w:t>У креативному освітньому процесі домінантною має бути діяльність студента, яка направлена на самостійне розширення предметного ядра знань та на самостійну пошуково-дослідницьку та пізнавальну діяльність. Для організації такого процесу в навчальному закладі потрібно:</w:t>
      </w:r>
    </w:p>
    <w:p w:rsidR="00EC5CC7" w:rsidRPr="00C241E9" w:rsidRDefault="00EC5CC7" w:rsidP="00EC5CC7">
      <w:pPr>
        <w:ind w:firstLine="851"/>
        <w:jc w:val="both"/>
        <w:rPr>
          <w:rFonts w:ascii="Times New Roman" w:hAnsi="Times New Roman" w:cs="Times New Roman"/>
          <w:sz w:val="28"/>
          <w:szCs w:val="28"/>
        </w:rPr>
      </w:pPr>
      <w:r w:rsidRPr="00C241E9">
        <w:rPr>
          <w:rFonts w:ascii="Times New Roman" w:hAnsi="Times New Roman" w:cs="Times New Roman"/>
          <w:sz w:val="28"/>
          <w:szCs w:val="28"/>
        </w:rPr>
        <w:lastRenderedPageBreak/>
        <w:t>- викладач не традиційної освіти, а абсолютно нової формації, що володіє методологією креативної освіти;</w:t>
      </w:r>
    </w:p>
    <w:p w:rsidR="00EC5CC7" w:rsidRPr="00C241E9" w:rsidRDefault="00EC5CC7" w:rsidP="00EC5CC7">
      <w:pPr>
        <w:ind w:firstLine="851"/>
        <w:jc w:val="both"/>
        <w:rPr>
          <w:rFonts w:ascii="Times New Roman" w:hAnsi="Times New Roman" w:cs="Times New Roman"/>
          <w:sz w:val="28"/>
          <w:szCs w:val="28"/>
        </w:rPr>
      </w:pPr>
      <w:r w:rsidRPr="00C241E9">
        <w:rPr>
          <w:rFonts w:ascii="Times New Roman" w:hAnsi="Times New Roman" w:cs="Times New Roman"/>
          <w:sz w:val="28"/>
          <w:szCs w:val="28"/>
        </w:rPr>
        <w:t xml:space="preserve"> - потрібні підручники і навчальні посібники, що відповідають принципам креативної освіти, а також методичні посібники як для самого викладача, так і для студента;</w:t>
      </w:r>
    </w:p>
    <w:p w:rsidR="00EC5CC7" w:rsidRPr="00C241E9" w:rsidRDefault="00EC5CC7" w:rsidP="00EC5CC7">
      <w:pPr>
        <w:ind w:firstLine="851"/>
        <w:jc w:val="both"/>
        <w:rPr>
          <w:rFonts w:ascii="Times New Roman" w:hAnsi="Times New Roman" w:cs="Times New Roman"/>
          <w:sz w:val="28"/>
          <w:szCs w:val="28"/>
        </w:rPr>
      </w:pPr>
      <w:r w:rsidRPr="00C241E9">
        <w:rPr>
          <w:rFonts w:ascii="Times New Roman" w:hAnsi="Times New Roman" w:cs="Times New Roman"/>
          <w:sz w:val="28"/>
          <w:szCs w:val="28"/>
        </w:rPr>
        <w:t xml:space="preserve"> - потрібні інші інструментальні інформаційні дидактичні засоби, що забезпечують креативну освіту;</w:t>
      </w:r>
    </w:p>
    <w:p w:rsidR="00EC5CC7" w:rsidRDefault="00EC5CC7" w:rsidP="00EC5CC7">
      <w:pPr>
        <w:ind w:firstLine="851"/>
        <w:jc w:val="both"/>
        <w:rPr>
          <w:rFonts w:ascii="Times New Roman" w:hAnsi="Times New Roman" w:cs="Times New Roman"/>
          <w:sz w:val="28"/>
          <w:szCs w:val="28"/>
          <w:lang w:val="uk-UA"/>
        </w:rPr>
      </w:pPr>
      <w:r w:rsidRPr="00C241E9">
        <w:rPr>
          <w:rFonts w:ascii="Times New Roman" w:hAnsi="Times New Roman" w:cs="Times New Roman"/>
          <w:sz w:val="28"/>
          <w:szCs w:val="28"/>
        </w:rPr>
        <w:t xml:space="preserve"> - потрібні нові креативні мультимедійні, інформаційні і телекомунікаційні технології</w:t>
      </w:r>
      <w:r>
        <w:rPr>
          <w:rFonts w:ascii="Times New Roman" w:hAnsi="Times New Roman" w:cs="Times New Roman"/>
          <w:sz w:val="28"/>
          <w:szCs w:val="28"/>
          <w:lang w:val="uk-UA"/>
        </w:rPr>
        <w:t>.</w:t>
      </w:r>
    </w:p>
    <w:p w:rsidR="00EC5CC7" w:rsidRDefault="00EC5CC7" w:rsidP="00EC5CC7">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C241E9">
        <w:rPr>
          <w:rFonts w:ascii="Times New Roman" w:hAnsi="Times New Roman" w:cs="Times New Roman"/>
          <w:sz w:val="28"/>
          <w:szCs w:val="28"/>
        </w:rPr>
        <w:t>Отже, при використовуванні креативних методів у навчанні в особистості формуються навички креативного мислення і освітній процес стає цікавішим. Слід зазначити, що кожен метод допомагає особистості розвиватися, розв’язувати проблеми.</w:t>
      </w:r>
      <w:r w:rsidR="00C24081">
        <w:rPr>
          <w:rFonts w:ascii="Times New Roman" w:hAnsi="Times New Roman" w:cs="Times New Roman"/>
          <w:sz w:val="28"/>
          <w:szCs w:val="28"/>
          <w:lang w:val="uk-UA"/>
        </w:rPr>
        <w:t xml:space="preserve"> </w:t>
      </w:r>
      <w:r w:rsidRPr="00C24081">
        <w:rPr>
          <w:rFonts w:ascii="Times New Roman" w:hAnsi="Times New Roman" w:cs="Times New Roman"/>
          <w:color w:val="000000"/>
          <w:sz w:val="28"/>
          <w:szCs w:val="28"/>
          <w:lang w:val="uk-UA"/>
        </w:rPr>
        <w:t>Застосування креативного підходу до процесу навчання дозволяє максимально</w:t>
      </w:r>
      <w:r w:rsidRPr="00C241E9">
        <w:rPr>
          <w:rFonts w:ascii="Times New Roman" w:hAnsi="Times New Roman" w:cs="Times New Roman"/>
          <w:color w:val="000000"/>
          <w:sz w:val="28"/>
          <w:szCs w:val="28"/>
        </w:rPr>
        <w:t> </w:t>
      </w:r>
      <w:r w:rsidRPr="00C24081">
        <w:rPr>
          <w:rFonts w:ascii="Times New Roman" w:hAnsi="Times New Roman" w:cs="Times New Roman"/>
          <w:color w:val="000000"/>
          <w:sz w:val="28"/>
          <w:szCs w:val="28"/>
          <w:lang w:val="uk-UA"/>
        </w:rPr>
        <w:t>ефективно активізувати найважливіший ресурс –</w:t>
      </w:r>
      <w:r w:rsidRPr="00C241E9">
        <w:rPr>
          <w:rFonts w:ascii="Times New Roman" w:hAnsi="Times New Roman" w:cs="Times New Roman"/>
          <w:color w:val="000000"/>
          <w:sz w:val="28"/>
          <w:szCs w:val="28"/>
        </w:rPr>
        <w:t> </w:t>
      </w:r>
      <w:r w:rsidRPr="00C24081">
        <w:rPr>
          <w:rFonts w:ascii="Times New Roman" w:hAnsi="Times New Roman" w:cs="Times New Roman"/>
          <w:color w:val="000000"/>
          <w:sz w:val="28"/>
          <w:szCs w:val="28"/>
          <w:lang w:val="uk-UA"/>
        </w:rPr>
        <w:t>людський. У процесі застосування креативного</w:t>
      </w:r>
      <w:r w:rsidRPr="00C241E9">
        <w:rPr>
          <w:rFonts w:ascii="Times New Roman" w:hAnsi="Times New Roman" w:cs="Times New Roman"/>
          <w:color w:val="000000"/>
          <w:sz w:val="28"/>
          <w:szCs w:val="28"/>
        </w:rPr>
        <w:t> </w:t>
      </w:r>
      <w:r w:rsidRPr="00C24081">
        <w:rPr>
          <w:rFonts w:ascii="Times New Roman" w:hAnsi="Times New Roman" w:cs="Times New Roman"/>
          <w:color w:val="000000"/>
          <w:sz w:val="28"/>
          <w:szCs w:val="28"/>
          <w:lang w:val="uk-UA"/>
        </w:rPr>
        <w:t>підходу найбільш повно розкриваються індивідуальні особливості і креативні здібності кожного суб’єкта освітнього процесу, а колективна</w:t>
      </w:r>
      <w:r w:rsidRPr="00C241E9">
        <w:rPr>
          <w:rFonts w:ascii="Times New Roman" w:hAnsi="Times New Roman" w:cs="Times New Roman"/>
          <w:color w:val="000000"/>
          <w:sz w:val="28"/>
          <w:szCs w:val="28"/>
        </w:rPr>
        <w:t> </w:t>
      </w:r>
      <w:r w:rsidRPr="00C24081">
        <w:rPr>
          <w:rFonts w:ascii="Times New Roman" w:hAnsi="Times New Roman" w:cs="Times New Roman"/>
          <w:color w:val="000000"/>
          <w:sz w:val="28"/>
          <w:szCs w:val="28"/>
          <w:lang w:val="uk-UA"/>
        </w:rPr>
        <w:t>навчальна діяльність збагачується знаннями і</w:t>
      </w:r>
      <w:r w:rsidRPr="00C241E9">
        <w:rPr>
          <w:rFonts w:ascii="Times New Roman" w:hAnsi="Times New Roman" w:cs="Times New Roman"/>
          <w:color w:val="000000"/>
          <w:sz w:val="28"/>
          <w:szCs w:val="28"/>
        </w:rPr>
        <w:t> </w:t>
      </w:r>
      <w:r w:rsidRPr="00C24081">
        <w:rPr>
          <w:rFonts w:ascii="Times New Roman" w:hAnsi="Times New Roman" w:cs="Times New Roman"/>
          <w:color w:val="000000"/>
          <w:sz w:val="28"/>
          <w:szCs w:val="28"/>
          <w:lang w:val="uk-UA"/>
        </w:rPr>
        <w:t xml:space="preserve">досвідом, що призводить до створення креативного продукту. </w:t>
      </w:r>
      <w:r w:rsidRPr="00C241E9">
        <w:rPr>
          <w:rFonts w:ascii="Times New Roman" w:hAnsi="Times New Roman" w:cs="Times New Roman"/>
          <w:color w:val="000000"/>
          <w:sz w:val="28"/>
          <w:szCs w:val="28"/>
        </w:rPr>
        <w:t>Креативний підхід допомагає навчити особистість таким важливим професійним якостям як уміння адаптуватись до змін, вирішувати проблеми та навчатись продовж життя.</w:t>
      </w:r>
    </w:p>
    <w:p w:rsidR="003066BA" w:rsidRPr="003066BA" w:rsidRDefault="00EC5CC7" w:rsidP="003066BA">
      <w:pPr>
        <w:jc w:val="both"/>
        <w:rPr>
          <w:rFonts w:ascii="Times New Roman" w:eastAsia="Times New Roman" w:hAnsi="Times New Roman" w:cs="Times New Roman"/>
          <w:sz w:val="28"/>
          <w:szCs w:val="28"/>
          <w:lang w:val="uk-UA"/>
        </w:rPr>
      </w:pPr>
      <w:r w:rsidRPr="003066BA">
        <w:rPr>
          <w:rFonts w:ascii="Times New Roman" w:hAnsi="Times New Roman" w:cs="Times New Roman"/>
          <w:b/>
          <w:bCs/>
          <w:sz w:val="28"/>
          <w:szCs w:val="28"/>
          <w:lang w:val="uk-UA"/>
        </w:rPr>
        <w:t>Ухвалили:</w:t>
      </w:r>
      <w:r w:rsidR="003066BA" w:rsidRPr="003066BA">
        <w:rPr>
          <w:rFonts w:ascii="Times New Roman" w:hAnsi="Times New Roman" w:cs="Times New Roman"/>
          <w:b/>
          <w:bCs/>
          <w:sz w:val="28"/>
          <w:szCs w:val="28"/>
          <w:lang w:val="uk-UA"/>
        </w:rPr>
        <w:t xml:space="preserve"> </w:t>
      </w:r>
      <w:r w:rsidR="003066BA" w:rsidRPr="003066BA">
        <w:rPr>
          <w:rFonts w:ascii="Times New Roman" w:eastAsia="Times New Roman" w:hAnsi="Times New Roman" w:cs="Times New Roman"/>
          <w:sz w:val="28"/>
          <w:szCs w:val="28"/>
          <w:lang w:val="uk-UA"/>
        </w:rPr>
        <w:t>в умовах переходу до нових освітніх стандартів, у тому числі галузі знань «Охорона здоров’я», широко використовувати інноваційні педагогічні технології як найбільш дієвий спосіб поглиблення пізнавального інтересу здобувачів освіти, їх залучення до активної та самостійної діяльності, формування творчої активності, роз</w:t>
      </w:r>
      <w:r w:rsidR="003066BA">
        <w:rPr>
          <w:rFonts w:ascii="Times New Roman" w:eastAsia="Times New Roman" w:hAnsi="Times New Roman" w:cs="Times New Roman"/>
          <w:sz w:val="28"/>
          <w:szCs w:val="28"/>
          <w:lang w:val="uk-UA"/>
        </w:rPr>
        <w:t>витку їх конкурентоспроможності;</w:t>
      </w:r>
    </w:p>
    <w:p w:rsidR="003066BA" w:rsidRDefault="003066BA" w:rsidP="003066BA">
      <w:pPr>
        <w:jc w:val="both"/>
        <w:rPr>
          <w:rFonts w:ascii="Times New Roman" w:eastAsia="Times New Roman" w:hAnsi="Times New Roman" w:cs="Times New Roman"/>
          <w:sz w:val="28"/>
          <w:szCs w:val="28"/>
          <w:lang w:val="uk-UA"/>
        </w:rPr>
      </w:pPr>
      <w:r w:rsidRPr="003066BA">
        <w:rPr>
          <w:rFonts w:ascii="Times New Roman" w:eastAsia="Times New Roman" w:hAnsi="Times New Roman" w:cs="Times New Roman"/>
          <w:sz w:val="28"/>
          <w:szCs w:val="28"/>
          <w:lang w:val="uk-UA"/>
        </w:rPr>
        <w:t>-в процесі освітньої діяльності,  формувати креативність здобувачів освіти як особливе вміння генерувати ідеї, шукати нестандартні шляхи вирішення проблеми, відхилятися від шаблонного мислення, шукати і знаходити нові підходи до реалізації поставлених завдань.</w:t>
      </w:r>
    </w:p>
    <w:p w:rsidR="003066BA" w:rsidRDefault="003066BA" w:rsidP="003066BA">
      <w:pPr>
        <w:pStyle w:val="a3"/>
        <w:shd w:val="clear" w:color="auto" w:fill="auto"/>
        <w:spacing w:after="0"/>
        <w:ind w:firstLine="0"/>
        <w:jc w:val="both"/>
      </w:pPr>
      <w:r>
        <w:rPr>
          <w:b/>
          <w:bCs/>
        </w:rPr>
        <w:t xml:space="preserve">Виконавці: </w:t>
      </w:r>
      <w:r>
        <w:t>педагогічний колектив.</w:t>
      </w:r>
    </w:p>
    <w:p w:rsidR="003066BA" w:rsidRDefault="003066BA" w:rsidP="003066BA">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F65336" w:rsidRDefault="00986F8D" w:rsidP="00E85DB6">
      <w:pPr>
        <w:pStyle w:val="a3"/>
        <w:spacing w:after="0"/>
        <w:rPr>
          <w:bCs/>
          <w:lang w:val="uk-UA"/>
        </w:rPr>
      </w:pPr>
      <w:r>
        <w:rPr>
          <w:b/>
          <w:bCs/>
          <w:lang w:val="uk-UA"/>
        </w:rPr>
        <w:lastRenderedPageBreak/>
        <w:t>2.</w:t>
      </w:r>
      <w:r w:rsidRPr="00852F4B">
        <w:rPr>
          <w:b/>
          <w:bCs/>
          <w:lang w:val="uk-UA"/>
        </w:rPr>
        <w:t>Слухали:</w:t>
      </w:r>
      <w:r>
        <w:rPr>
          <w:b/>
          <w:bCs/>
          <w:lang w:val="uk-UA"/>
        </w:rPr>
        <w:t xml:space="preserve"> </w:t>
      </w:r>
      <w:r w:rsidRPr="003066BA">
        <w:rPr>
          <w:bCs/>
          <w:lang w:val="uk-UA"/>
        </w:rPr>
        <w:t xml:space="preserve"> </w:t>
      </w:r>
      <w:r>
        <w:rPr>
          <w:bCs/>
          <w:lang w:val="uk-UA"/>
        </w:rPr>
        <w:t>Сєргєєву Л.В., викладача педіатрії, з питання « Сучасне заняття – якісне заняття».</w:t>
      </w:r>
      <w:r w:rsidRPr="00986F8D">
        <w:rPr>
          <w:rFonts w:eastAsia="Times New Roman"/>
          <w:sz w:val="32"/>
          <w:szCs w:val="32"/>
          <w:lang w:eastAsia="en-US"/>
        </w:rPr>
        <w:t xml:space="preserve"> </w:t>
      </w:r>
      <w:r w:rsidRPr="00986F8D">
        <w:rPr>
          <w:bCs/>
        </w:rPr>
        <w:t>Сучасне</w:t>
      </w:r>
      <w:r>
        <w:rPr>
          <w:bCs/>
          <w:lang w:val="uk-UA"/>
        </w:rPr>
        <w:t xml:space="preserve"> </w:t>
      </w:r>
      <w:r w:rsidRPr="00986F8D">
        <w:rPr>
          <w:bCs/>
        </w:rPr>
        <w:t>заняття,</w:t>
      </w:r>
      <w:r>
        <w:rPr>
          <w:bCs/>
          <w:lang w:val="uk-UA"/>
        </w:rPr>
        <w:t xml:space="preserve"> </w:t>
      </w:r>
      <w:r w:rsidRPr="00986F8D">
        <w:rPr>
          <w:bCs/>
        </w:rPr>
        <w:t xml:space="preserve">зоріэнтоване </w:t>
      </w:r>
      <w:r>
        <w:rPr>
          <w:bCs/>
        </w:rPr>
        <w:t>н</w:t>
      </w:r>
      <w:r>
        <w:rPr>
          <w:bCs/>
          <w:lang w:val="uk-UA"/>
        </w:rPr>
        <w:t xml:space="preserve">а </w:t>
      </w:r>
      <w:r w:rsidRPr="00986F8D">
        <w:rPr>
          <w:bCs/>
        </w:rPr>
        <w:t>реалізацію</w:t>
      </w:r>
      <w:r>
        <w:rPr>
          <w:bCs/>
          <w:lang w:val="uk-UA"/>
        </w:rPr>
        <w:t xml:space="preserve"> </w:t>
      </w:r>
      <w:r w:rsidRPr="00986F8D">
        <w:rPr>
          <w:bCs/>
        </w:rPr>
        <w:t>компетентнісного</w:t>
      </w:r>
      <w:r>
        <w:rPr>
          <w:bCs/>
          <w:lang w:val="uk-UA"/>
        </w:rPr>
        <w:t xml:space="preserve"> </w:t>
      </w:r>
      <w:r w:rsidRPr="00986F8D">
        <w:rPr>
          <w:bCs/>
        </w:rPr>
        <w:t>підходу в навчанні.</w:t>
      </w:r>
      <w:r>
        <w:rPr>
          <w:bCs/>
          <w:lang w:val="uk-UA"/>
        </w:rPr>
        <w:t xml:space="preserve"> </w:t>
      </w:r>
      <w:r w:rsidRPr="00986F8D">
        <w:rPr>
          <w:bCs/>
          <w:lang w:val="uk-UA"/>
        </w:rPr>
        <w:t>Саме</w:t>
      </w:r>
      <w:r>
        <w:rPr>
          <w:bCs/>
          <w:lang w:val="uk-UA"/>
        </w:rPr>
        <w:t xml:space="preserve"> </w:t>
      </w:r>
      <w:r w:rsidRPr="00986F8D">
        <w:rPr>
          <w:bCs/>
          <w:lang w:val="uk-UA"/>
        </w:rPr>
        <w:t xml:space="preserve">виходячи з </w:t>
      </w:r>
      <w:r w:rsidRPr="00986F8D">
        <w:rPr>
          <w:bCs/>
          <w:iCs/>
          <w:lang w:val="uk-UA"/>
        </w:rPr>
        <w:t>компетентностей</w:t>
      </w:r>
      <w:r w:rsidRPr="00986F8D">
        <w:rPr>
          <w:bCs/>
          <w:lang w:val="uk-UA"/>
        </w:rPr>
        <w:t>, якими повинен володіти</w:t>
      </w:r>
      <w:r>
        <w:rPr>
          <w:bCs/>
          <w:lang w:val="uk-UA"/>
        </w:rPr>
        <w:t xml:space="preserve"> </w:t>
      </w:r>
      <w:r w:rsidRPr="00986F8D">
        <w:rPr>
          <w:bCs/>
          <w:lang w:val="uk-UA"/>
        </w:rPr>
        <w:t>випускник</w:t>
      </w:r>
      <w:r>
        <w:rPr>
          <w:bCs/>
          <w:lang w:val="uk-UA"/>
        </w:rPr>
        <w:t xml:space="preserve"> </w:t>
      </w:r>
      <w:r w:rsidRPr="00986F8D">
        <w:rPr>
          <w:bCs/>
          <w:lang w:val="uk-UA"/>
        </w:rPr>
        <w:t>коледжу, необхідно</w:t>
      </w:r>
      <w:r>
        <w:rPr>
          <w:bCs/>
          <w:lang w:val="uk-UA"/>
        </w:rPr>
        <w:t xml:space="preserve"> </w:t>
      </w:r>
      <w:r w:rsidRPr="00986F8D">
        <w:rPr>
          <w:bCs/>
          <w:lang w:val="uk-UA"/>
        </w:rPr>
        <w:t>вибудовувати</w:t>
      </w:r>
      <w:r>
        <w:rPr>
          <w:bCs/>
          <w:lang w:val="uk-UA"/>
        </w:rPr>
        <w:t xml:space="preserve"> </w:t>
      </w:r>
      <w:r w:rsidRPr="00986F8D">
        <w:rPr>
          <w:bCs/>
          <w:lang w:val="uk-UA"/>
        </w:rPr>
        <w:t>освітній</w:t>
      </w:r>
      <w:r>
        <w:rPr>
          <w:bCs/>
          <w:lang w:val="uk-UA"/>
        </w:rPr>
        <w:t xml:space="preserve"> </w:t>
      </w:r>
      <w:r w:rsidRPr="00986F8D">
        <w:rPr>
          <w:bCs/>
          <w:lang w:val="uk-UA"/>
        </w:rPr>
        <w:t>процес, визначати</w:t>
      </w:r>
      <w:r>
        <w:rPr>
          <w:bCs/>
          <w:lang w:val="uk-UA"/>
        </w:rPr>
        <w:t xml:space="preserve"> </w:t>
      </w:r>
      <w:r w:rsidRPr="00986F8D">
        <w:rPr>
          <w:bCs/>
          <w:lang w:val="uk-UA"/>
        </w:rPr>
        <w:t>його</w:t>
      </w:r>
      <w:r>
        <w:rPr>
          <w:bCs/>
          <w:lang w:val="uk-UA"/>
        </w:rPr>
        <w:t xml:space="preserve"> </w:t>
      </w:r>
      <w:r w:rsidRPr="00986F8D">
        <w:rPr>
          <w:bCs/>
          <w:lang w:val="uk-UA"/>
        </w:rPr>
        <w:t>основні</w:t>
      </w:r>
      <w:r>
        <w:rPr>
          <w:bCs/>
          <w:lang w:val="uk-UA"/>
        </w:rPr>
        <w:t xml:space="preserve"> </w:t>
      </w:r>
      <w:r w:rsidRPr="00986F8D">
        <w:rPr>
          <w:bCs/>
          <w:lang w:val="uk-UA"/>
        </w:rPr>
        <w:t>цілі та обирати</w:t>
      </w:r>
      <w:r>
        <w:rPr>
          <w:bCs/>
          <w:lang w:val="uk-UA"/>
        </w:rPr>
        <w:t xml:space="preserve"> </w:t>
      </w:r>
      <w:r w:rsidRPr="00986F8D">
        <w:rPr>
          <w:bCs/>
          <w:lang w:val="uk-UA"/>
        </w:rPr>
        <w:t>методи й інструменти</w:t>
      </w:r>
      <w:r>
        <w:rPr>
          <w:bCs/>
          <w:lang w:val="uk-UA"/>
        </w:rPr>
        <w:t xml:space="preserve"> </w:t>
      </w:r>
      <w:r w:rsidRPr="00986F8D">
        <w:rPr>
          <w:bCs/>
          <w:lang w:val="uk-UA"/>
        </w:rPr>
        <w:t>навчання. Такий</w:t>
      </w:r>
      <w:r>
        <w:rPr>
          <w:bCs/>
          <w:lang w:val="uk-UA"/>
        </w:rPr>
        <w:t xml:space="preserve"> </w:t>
      </w:r>
      <w:r w:rsidRPr="00986F8D">
        <w:rPr>
          <w:bCs/>
          <w:lang w:val="uk-UA"/>
        </w:rPr>
        <w:t>підхід не лише</w:t>
      </w:r>
      <w:r>
        <w:rPr>
          <w:bCs/>
          <w:lang w:val="uk-UA"/>
        </w:rPr>
        <w:t xml:space="preserve"> </w:t>
      </w:r>
      <w:r w:rsidRPr="00986F8D">
        <w:rPr>
          <w:bCs/>
          <w:lang w:val="uk-UA"/>
        </w:rPr>
        <w:t>наблизить</w:t>
      </w:r>
      <w:r>
        <w:rPr>
          <w:bCs/>
          <w:lang w:val="uk-UA"/>
        </w:rPr>
        <w:t xml:space="preserve"> </w:t>
      </w:r>
      <w:r w:rsidRPr="00986F8D">
        <w:rPr>
          <w:bCs/>
          <w:lang w:val="uk-UA"/>
        </w:rPr>
        <w:t>вітчизняну</w:t>
      </w:r>
      <w:r>
        <w:rPr>
          <w:bCs/>
          <w:lang w:val="uk-UA"/>
        </w:rPr>
        <w:t xml:space="preserve"> </w:t>
      </w:r>
      <w:r w:rsidRPr="00986F8D">
        <w:rPr>
          <w:bCs/>
          <w:lang w:val="uk-UA"/>
        </w:rPr>
        <w:t>вищу</w:t>
      </w:r>
      <w:r>
        <w:rPr>
          <w:bCs/>
          <w:lang w:val="uk-UA"/>
        </w:rPr>
        <w:t xml:space="preserve"> </w:t>
      </w:r>
      <w:r w:rsidRPr="00986F8D">
        <w:rPr>
          <w:bCs/>
          <w:lang w:val="uk-UA"/>
        </w:rPr>
        <w:t>та передвищу</w:t>
      </w:r>
      <w:r>
        <w:rPr>
          <w:bCs/>
          <w:lang w:val="uk-UA"/>
        </w:rPr>
        <w:t xml:space="preserve"> </w:t>
      </w:r>
      <w:r w:rsidRPr="00986F8D">
        <w:rPr>
          <w:bCs/>
          <w:lang w:val="uk-UA"/>
        </w:rPr>
        <w:t>освіту до Європейських і світових</w:t>
      </w:r>
      <w:r>
        <w:rPr>
          <w:bCs/>
          <w:lang w:val="uk-UA"/>
        </w:rPr>
        <w:t xml:space="preserve"> с</w:t>
      </w:r>
      <w:r w:rsidRPr="00986F8D">
        <w:rPr>
          <w:bCs/>
          <w:lang w:val="uk-UA"/>
        </w:rPr>
        <w:t>тандартів, а й зробить</w:t>
      </w:r>
      <w:r>
        <w:rPr>
          <w:bCs/>
          <w:lang w:val="uk-UA"/>
        </w:rPr>
        <w:t xml:space="preserve"> </w:t>
      </w:r>
      <w:r w:rsidRPr="00986F8D">
        <w:rPr>
          <w:bCs/>
          <w:lang w:val="uk-UA"/>
        </w:rPr>
        <w:t>її</w:t>
      </w:r>
      <w:r>
        <w:rPr>
          <w:bCs/>
          <w:lang w:val="uk-UA"/>
        </w:rPr>
        <w:t xml:space="preserve"> </w:t>
      </w:r>
      <w:r w:rsidRPr="00986F8D">
        <w:rPr>
          <w:bCs/>
          <w:lang w:val="uk-UA"/>
        </w:rPr>
        <w:t>цікавою, сучасною та результативною.</w:t>
      </w:r>
    </w:p>
    <w:p w:rsidR="00E85DB6" w:rsidRDefault="00E85DB6" w:rsidP="00E85DB6">
      <w:pPr>
        <w:pStyle w:val="a3"/>
        <w:spacing w:after="0"/>
        <w:rPr>
          <w:bCs/>
          <w:lang w:val="uk-UA"/>
        </w:rPr>
      </w:pPr>
      <w:bookmarkStart w:id="2" w:name="_GoBack"/>
      <w:bookmarkEnd w:id="2"/>
    </w:p>
    <w:p w:rsidR="00986F8D" w:rsidRPr="00F65336" w:rsidRDefault="00986F8D" w:rsidP="00F65336">
      <w:pPr>
        <w:pStyle w:val="a3"/>
        <w:spacing w:after="640"/>
        <w:rPr>
          <w:color w:val="000000" w:themeColor="text1"/>
          <w:lang w:val="uk-UA"/>
        </w:rPr>
      </w:pPr>
      <w:r w:rsidRPr="00F65336">
        <w:rPr>
          <w:lang w:val="uk-UA"/>
        </w:rPr>
        <w:t>Отримувати і засвоювати знання здобувачі освіти можуть під час проблемних лекцій,лекцій візуализації,лекцій-диспутів,лекції-прес-конференції,науково-практичних конференцій.</w:t>
      </w:r>
      <w:r w:rsidR="00F65336" w:rsidRPr="00F65336">
        <w:rPr>
          <w:lang w:val="uk-UA"/>
        </w:rPr>
        <w:t xml:space="preserve"> </w:t>
      </w:r>
      <w:r w:rsidR="00F65336" w:rsidRPr="00F65336">
        <w:t>П</w:t>
      </w:r>
      <w:r w:rsidRPr="00F65336">
        <w:rPr>
          <w:lang w:val="uk-UA"/>
        </w:rPr>
        <w:t>ід час участі в науково- пошукових проектах,</w:t>
      </w:r>
      <w:r w:rsidR="00F65336" w:rsidRPr="00F65336">
        <w:t xml:space="preserve"> </w:t>
      </w:r>
      <w:r w:rsidRPr="00F65336">
        <w:rPr>
          <w:lang w:val="uk-UA"/>
        </w:rPr>
        <w:t>квестах,</w:t>
      </w:r>
      <w:r w:rsidR="00F65336" w:rsidRPr="00F65336">
        <w:t xml:space="preserve"> </w:t>
      </w:r>
      <w:r w:rsidRPr="00F65336">
        <w:rPr>
          <w:lang w:val="uk-UA"/>
        </w:rPr>
        <w:t>науково-дослідній</w:t>
      </w:r>
      <w:r w:rsidR="00F65336" w:rsidRPr="00F65336">
        <w:t xml:space="preserve"> </w:t>
      </w:r>
      <w:r w:rsidR="00CD0B4D">
        <w:rPr>
          <w:lang w:val="uk-UA"/>
        </w:rPr>
        <w:t>робо</w:t>
      </w:r>
      <w:r w:rsidRPr="00F65336">
        <w:rPr>
          <w:lang w:val="uk-UA"/>
        </w:rPr>
        <w:t>ті.</w:t>
      </w:r>
      <w:r w:rsidR="00F65336" w:rsidRPr="00F65336">
        <w:t xml:space="preserve"> </w:t>
      </w:r>
      <w:r w:rsidRPr="00F65336">
        <w:rPr>
          <w:lang w:val="uk-UA"/>
        </w:rPr>
        <w:t>Ці різноманітні інтерактивні технології постійно  використовую в сво</w:t>
      </w:r>
      <w:r w:rsidR="00F65336" w:rsidRPr="00F65336">
        <w:t>ї</w:t>
      </w:r>
      <w:r w:rsidRPr="00F65336">
        <w:rPr>
          <w:lang w:val="uk-UA"/>
        </w:rPr>
        <w:t>й викладацькій діяльності.</w:t>
      </w:r>
      <w:r w:rsidR="00F65336" w:rsidRPr="00F65336">
        <w:rPr>
          <w:rFonts w:ascii="Arial" w:eastAsia="Times New Roman" w:hAnsi="Arial" w:cs="Arial"/>
          <w:lang w:val="uk-UA" w:eastAsia="uk-UA"/>
        </w:rPr>
        <w:t xml:space="preserve"> </w:t>
      </w:r>
      <w:r w:rsidRPr="00F65336">
        <w:rPr>
          <w:rFonts w:eastAsia="Times New Roman"/>
          <w:color w:val="000000" w:themeColor="text1"/>
          <w:lang w:val="uk-UA"/>
        </w:rPr>
        <w:t>Сучасна система охорони здоров'я</w:t>
      </w:r>
      <w:r w:rsidRPr="00F65336">
        <w:rPr>
          <w:rFonts w:eastAsia="Times New Roman"/>
          <w:color w:val="000000" w:themeColor="text1"/>
        </w:rPr>
        <w:t> </w:t>
      </w:r>
      <w:r w:rsidRPr="00F65336">
        <w:rPr>
          <w:rFonts w:eastAsia="Times New Roman"/>
          <w:color w:val="000000" w:themeColor="text1"/>
          <w:lang w:val="uk-UA"/>
        </w:rPr>
        <w:t xml:space="preserve"> вимагає компетентних фахівців, які володіють необхідними знаннями, здібностями і навичками.</w:t>
      </w:r>
      <w:r w:rsidRPr="00F65336">
        <w:rPr>
          <w:rFonts w:eastAsia="Times New Roman"/>
          <w:color w:val="000000" w:themeColor="text1"/>
        </w:rPr>
        <w:t> </w:t>
      </w:r>
      <w:r w:rsidRPr="00F65336">
        <w:rPr>
          <w:rFonts w:eastAsia="Times New Roman"/>
          <w:color w:val="000000" w:themeColor="text1"/>
          <w:lang w:val="uk-UA"/>
        </w:rPr>
        <w:t xml:space="preserve"> Стратегією розвитку медичної освіти, одним із ключових документів системи освіти медиків, зазначається, що підготовка повинна бути сучасна, грунтуватись на принципах доказової медицини та органічно поєднувати теоретичні знання з практичними навичками і вміннями. </w:t>
      </w:r>
      <w:r w:rsidRPr="00F65336">
        <w:rPr>
          <w:rFonts w:eastAsia="Times New Roman"/>
          <w:color w:val="000000" w:themeColor="text1"/>
          <w:lang w:val="uk-UA"/>
        </w:rPr>
        <w:tab/>
      </w:r>
      <w:r w:rsidRPr="00F65336">
        <w:rPr>
          <w:color w:val="000000" w:themeColor="text1"/>
          <w:lang w:val="uk-UA"/>
        </w:rPr>
        <w:t>Здобуття професійних спеціальних компетентностей</w:t>
      </w:r>
      <w:r w:rsidRPr="00F65336">
        <w:rPr>
          <w:color w:val="000000" w:themeColor="text1"/>
        </w:rPr>
        <w:t> </w:t>
      </w:r>
      <w:r w:rsidRPr="00F65336">
        <w:rPr>
          <w:color w:val="000000" w:themeColor="text1"/>
          <w:lang w:val="uk-UA"/>
        </w:rPr>
        <w:t xml:space="preserve"> (клінічних навичок і вмінь) здобувачами медичної освіти</w:t>
      </w:r>
      <w:r w:rsidRPr="00F65336">
        <w:rPr>
          <w:color w:val="000000" w:themeColor="text1"/>
        </w:rPr>
        <w:t> </w:t>
      </w:r>
      <w:r w:rsidRPr="00F65336">
        <w:rPr>
          <w:color w:val="000000" w:themeColor="text1"/>
          <w:lang w:val="uk-UA"/>
        </w:rPr>
        <w:t xml:space="preserve"> можливе за умови навчання в відповідному освітньому середовищі, що максимально наближене до реальних умов, а саме роботи студента під час навчальних занять та /або проходження практики у відділеннях клініки та їх максимальній доступності до пацієнтів, так званій діяльності «біля ліжка хворого». Однак останнім часом такий формат співпраці утруднений виходячи з реальних умов проведення освітнього процесу (повномаштабне вторгнення краЇни-агресора Росії в Україну,пандемії</w:t>
      </w:r>
      <w:r w:rsidRPr="00F65336">
        <w:rPr>
          <w:color w:val="000000" w:themeColor="text1"/>
        </w:rPr>
        <w:t>Covid</w:t>
      </w:r>
      <w:r w:rsidRPr="00F65336">
        <w:rPr>
          <w:color w:val="000000" w:themeColor="text1"/>
          <w:lang w:val="uk-UA"/>
        </w:rPr>
        <w:t>-19).</w:t>
      </w:r>
      <w:r w:rsidR="00F65336" w:rsidRPr="00F65336">
        <w:rPr>
          <w:color w:val="000000" w:themeColor="text1"/>
          <w:lang w:val="uk-UA"/>
        </w:rPr>
        <w:t xml:space="preserve">   </w:t>
      </w:r>
      <w:r w:rsidRPr="00F65336">
        <w:rPr>
          <w:color w:val="000000" w:themeColor="text1"/>
          <w:lang w:val="uk-UA"/>
        </w:rPr>
        <w:t>Однією із можливостей опанування здобувачами освіти спеціальних навичок та вмінь є запровадження</w:t>
      </w:r>
      <w:r w:rsidRPr="00F65336">
        <w:rPr>
          <w:color w:val="000000" w:themeColor="text1"/>
        </w:rPr>
        <w:t> </w:t>
      </w:r>
      <w:r w:rsidRPr="00F65336">
        <w:rPr>
          <w:color w:val="000000" w:themeColor="text1"/>
          <w:lang w:val="uk-UA"/>
        </w:rPr>
        <w:t xml:space="preserve"> стимуляційних технологій в процесі підготовки майбутніх медичних фахівців,які використовую під час проведення практичних занять,професійних  тренінгів,майстер-класів.</w:t>
      </w:r>
      <w:r w:rsidR="00F65336" w:rsidRPr="00F65336">
        <w:rPr>
          <w:color w:val="000000" w:themeColor="text1"/>
          <w:lang w:val="uk-UA"/>
        </w:rPr>
        <w:t xml:space="preserve"> </w:t>
      </w:r>
      <w:r w:rsidRPr="00F65336">
        <w:rPr>
          <w:color w:val="000000" w:themeColor="text1"/>
          <w:lang w:val="uk-UA"/>
        </w:rPr>
        <w:t>Завдячує чи наявності сучасних фантомів,муляжів,тренажерів(для проведення</w:t>
      </w:r>
      <w:r w:rsidR="00F65336" w:rsidRPr="00F65336">
        <w:rPr>
          <w:color w:val="000000" w:themeColor="text1"/>
          <w:lang w:val="uk-UA"/>
        </w:rPr>
        <w:t xml:space="preserve"> </w:t>
      </w:r>
      <w:r w:rsidRPr="00F65336">
        <w:rPr>
          <w:color w:val="000000" w:themeColor="text1"/>
          <w:lang w:val="uk-UA"/>
        </w:rPr>
        <w:t>серцево-легеневої реанімації,штучної</w:t>
      </w:r>
      <w:r w:rsidR="00F65336" w:rsidRPr="00F65336">
        <w:rPr>
          <w:color w:val="000000" w:themeColor="text1"/>
          <w:lang w:val="uk-UA"/>
        </w:rPr>
        <w:t xml:space="preserve"> вентиляції </w:t>
      </w:r>
      <w:r w:rsidRPr="00F65336">
        <w:rPr>
          <w:color w:val="000000" w:themeColor="text1"/>
          <w:lang w:val="uk-UA"/>
        </w:rPr>
        <w:t>легенів,</w:t>
      </w:r>
      <w:r w:rsidR="00F65336" w:rsidRPr="00F65336">
        <w:rPr>
          <w:color w:val="000000" w:themeColor="text1"/>
          <w:lang w:val="uk-UA"/>
        </w:rPr>
        <w:t xml:space="preserve"> </w:t>
      </w:r>
      <w:r w:rsidRPr="00F65336">
        <w:rPr>
          <w:color w:val="000000" w:themeColor="text1"/>
          <w:lang w:val="uk-UA"/>
        </w:rPr>
        <w:t>дефібрілятора)</w:t>
      </w:r>
      <w:r w:rsidR="00F65336" w:rsidRPr="00F65336">
        <w:rPr>
          <w:color w:val="000000" w:themeColor="text1"/>
          <w:lang w:val="uk-UA"/>
        </w:rPr>
        <w:t xml:space="preserve"> </w:t>
      </w:r>
      <w:r w:rsidRPr="00F65336">
        <w:rPr>
          <w:color w:val="000000" w:themeColor="text1"/>
          <w:lang w:val="uk-UA"/>
        </w:rPr>
        <w:t xml:space="preserve">відпрацювання практичних навичок та вмінь здобувачами освіти стало можливе в педіатричному кабінеті </w:t>
      </w:r>
      <w:r w:rsidR="00F65336" w:rsidRPr="00F65336">
        <w:rPr>
          <w:color w:val="000000" w:themeColor="text1"/>
          <w:lang w:val="uk-UA"/>
        </w:rPr>
        <w:t xml:space="preserve">до клінічної  практики. </w:t>
      </w:r>
      <w:r w:rsidRPr="00CD0B4D">
        <w:rPr>
          <w:color w:val="000000" w:themeColor="text1"/>
          <w:lang w:val="uk-UA"/>
        </w:rPr>
        <w:t>Ц</w:t>
      </w:r>
      <w:r w:rsidRPr="00F65336">
        <w:rPr>
          <w:color w:val="000000" w:themeColor="text1"/>
          <w:lang w:val="uk-UA"/>
        </w:rPr>
        <w:t>я</w:t>
      </w:r>
      <w:r w:rsidR="00F65336" w:rsidRPr="00CD0B4D">
        <w:rPr>
          <w:color w:val="000000" w:themeColor="text1"/>
          <w:lang w:val="uk-UA"/>
        </w:rPr>
        <w:t xml:space="preserve"> </w:t>
      </w:r>
      <w:r w:rsidRPr="00CD0B4D">
        <w:rPr>
          <w:color w:val="000000" w:themeColor="text1"/>
          <w:lang w:val="uk-UA"/>
        </w:rPr>
        <w:t>техніка, що</w:t>
      </w:r>
      <w:r w:rsidR="00F65336" w:rsidRPr="00CD0B4D">
        <w:rPr>
          <w:color w:val="000000" w:themeColor="text1"/>
          <w:lang w:val="uk-UA"/>
        </w:rPr>
        <w:t xml:space="preserve"> </w:t>
      </w:r>
      <w:r w:rsidRPr="00CD0B4D">
        <w:rPr>
          <w:color w:val="000000" w:themeColor="text1"/>
          <w:lang w:val="uk-UA"/>
        </w:rPr>
        <w:t>дозволяє</w:t>
      </w:r>
      <w:r w:rsidR="00F65336" w:rsidRPr="00CD0B4D">
        <w:rPr>
          <w:color w:val="000000" w:themeColor="text1"/>
          <w:lang w:val="uk-UA"/>
        </w:rPr>
        <w:t xml:space="preserve"> </w:t>
      </w:r>
      <w:r w:rsidRPr="00CD0B4D">
        <w:rPr>
          <w:color w:val="000000" w:themeColor="text1"/>
          <w:lang w:val="uk-UA"/>
        </w:rPr>
        <w:t>замістити</w:t>
      </w:r>
      <w:r w:rsidR="00F65336" w:rsidRPr="00CD0B4D">
        <w:rPr>
          <w:color w:val="000000" w:themeColor="text1"/>
          <w:lang w:val="uk-UA"/>
        </w:rPr>
        <w:t xml:space="preserve"> </w:t>
      </w:r>
      <w:r w:rsidRPr="00CD0B4D">
        <w:rPr>
          <w:color w:val="000000" w:themeColor="text1"/>
          <w:lang w:val="uk-UA"/>
        </w:rPr>
        <w:t>чи</w:t>
      </w:r>
      <w:r w:rsidR="00F65336" w:rsidRPr="00CD0B4D">
        <w:rPr>
          <w:color w:val="000000" w:themeColor="text1"/>
          <w:lang w:val="uk-UA"/>
        </w:rPr>
        <w:t xml:space="preserve"> </w:t>
      </w:r>
      <w:r w:rsidRPr="00CD0B4D">
        <w:rPr>
          <w:color w:val="000000" w:themeColor="text1"/>
          <w:lang w:val="uk-UA"/>
        </w:rPr>
        <w:t>збагатити</w:t>
      </w:r>
      <w:r w:rsidR="00F65336" w:rsidRPr="00CD0B4D">
        <w:rPr>
          <w:color w:val="000000" w:themeColor="text1"/>
          <w:lang w:val="uk-UA"/>
        </w:rPr>
        <w:t xml:space="preserve"> </w:t>
      </w:r>
      <w:r w:rsidRPr="00CD0B4D">
        <w:rPr>
          <w:color w:val="000000" w:themeColor="text1"/>
          <w:lang w:val="uk-UA"/>
        </w:rPr>
        <w:t>практичний</w:t>
      </w:r>
      <w:r w:rsidR="00F65336" w:rsidRPr="00CD0B4D">
        <w:rPr>
          <w:color w:val="000000" w:themeColor="text1"/>
          <w:lang w:val="uk-UA"/>
        </w:rPr>
        <w:t xml:space="preserve"> </w:t>
      </w:r>
      <w:r w:rsidRPr="00CD0B4D">
        <w:rPr>
          <w:color w:val="000000" w:themeColor="text1"/>
          <w:lang w:val="uk-UA"/>
        </w:rPr>
        <w:t>досвід студента за допомогою штучно створеної</w:t>
      </w:r>
      <w:r w:rsidR="00F65336" w:rsidRPr="00CD0B4D">
        <w:rPr>
          <w:color w:val="000000" w:themeColor="text1"/>
          <w:lang w:val="uk-UA"/>
        </w:rPr>
        <w:t xml:space="preserve"> </w:t>
      </w:r>
      <w:r w:rsidRPr="00CD0B4D">
        <w:rPr>
          <w:color w:val="000000" w:themeColor="text1"/>
          <w:lang w:val="uk-UA"/>
        </w:rPr>
        <w:t>ситуації, яка відображає</w:t>
      </w:r>
      <w:r w:rsidR="00F65336" w:rsidRPr="00CD0B4D">
        <w:rPr>
          <w:color w:val="000000" w:themeColor="text1"/>
          <w:lang w:val="uk-UA"/>
        </w:rPr>
        <w:t xml:space="preserve"> </w:t>
      </w:r>
      <w:r w:rsidRPr="00CD0B4D">
        <w:rPr>
          <w:color w:val="000000" w:themeColor="text1"/>
          <w:lang w:val="uk-UA"/>
        </w:rPr>
        <w:t>реальні</w:t>
      </w:r>
      <w:r w:rsidR="00F65336" w:rsidRPr="00CD0B4D">
        <w:rPr>
          <w:color w:val="000000" w:themeColor="text1"/>
          <w:lang w:val="uk-UA"/>
        </w:rPr>
        <w:t xml:space="preserve"> </w:t>
      </w:r>
      <w:r w:rsidRPr="00CD0B4D">
        <w:rPr>
          <w:color w:val="000000" w:themeColor="text1"/>
          <w:lang w:val="uk-UA"/>
        </w:rPr>
        <w:t>проблеми в повністю</w:t>
      </w:r>
      <w:r w:rsidR="00F65336" w:rsidRPr="00CD0B4D">
        <w:rPr>
          <w:color w:val="000000" w:themeColor="text1"/>
          <w:lang w:val="uk-UA"/>
        </w:rPr>
        <w:t xml:space="preserve"> </w:t>
      </w:r>
      <w:r w:rsidRPr="00CD0B4D">
        <w:rPr>
          <w:color w:val="000000" w:themeColor="text1"/>
          <w:lang w:val="uk-UA"/>
        </w:rPr>
        <w:lastRenderedPageBreak/>
        <w:t>інтерактивній</w:t>
      </w:r>
      <w:r w:rsidR="00F65336" w:rsidRPr="00CD0B4D">
        <w:rPr>
          <w:color w:val="000000" w:themeColor="text1"/>
          <w:lang w:val="uk-UA"/>
        </w:rPr>
        <w:t xml:space="preserve"> </w:t>
      </w:r>
      <w:r w:rsidRPr="00CD0B4D">
        <w:rPr>
          <w:color w:val="000000" w:themeColor="text1"/>
          <w:lang w:val="uk-UA"/>
        </w:rPr>
        <w:t>манері.</w:t>
      </w:r>
    </w:p>
    <w:p w:rsidR="00986F8D" w:rsidRPr="00F65336" w:rsidRDefault="00986F8D" w:rsidP="00986F8D">
      <w:pPr>
        <w:pStyle w:val="a5"/>
        <w:spacing w:before="0" w:beforeAutospacing="0" w:after="0" w:afterAutospacing="0"/>
        <w:ind w:left="564"/>
        <w:textAlignment w:val="baseline"/>
        <w:rPr>
          <w:rFonts w:ascii="Arial" w:hAnsi="Arial" w:cs="Arial"/>
          <w:color w:val="93A299"/>
          <w:sz w:val="28"/>
          <w:szCs w:val="28"/>
        </w:rPr>
      </w:pPr>
      <w:r w:rsidRPr="00F65336">
        <w:rPr>
          <w:color w:val="000000"/>
          <w:sz w:val="28"/>
          <w:szCs w:val="28"/>
        </w:rPr>
        <w:t>Методики</w:t>
      </w:r>
      <w:r w:rsidR="00F65336" w:rsidRPr="00F65336">
        <w:rPr>
          <w:color w:val="000000"/>
          <w:sz w:val="28"/>
          <w:szCs w:val="28"/>
        </w:rPr>
        <w:t xml:space="preserve">  </w:t>
      </w:r>
      <w:r w:rsidRPr="00F65336">
        <w:rPr>
          <w:color w:val="000000"/>
          <w:sz w:val="28"/>
          <w:szCs w:val="28"/>
        </w:rPr>
        <w:t xml:space="preserve"> симуляційного навчання:</w:t>
      </w:r>
    </w:p>
    <w:p w:rsidR="00986F8D" w:rsidRPr="00F65336" w:rsidRDefault="00986F8D" w:rsidP="00986F8D">
      <w:pPr>
        <w:pStyle w:val="a5"/>
        <w:spacing w:before="0" w:beforeAutospacing="0" w:after="0" w:afterAutospacing="0"/>
        <w:ind w:left="564"/>
        <w:textAlignment w:val="baseline"/>
        <w:rPr>
          <w:rFonts w:ascii="Arial" w:hAnsi="Arial" w:cs="Arial"/>
          <w:sz w:val="28"/>
          <w:szCs w:val="28"/>
        </w:rPr>
      </w:pPr>
      <w:r w:rsidRPr="00F65336">
        <w:rPr>
          <w:sz w:val="28"/>
          <w:szCs w:val="28"/>
        </w:rPr>
        <w:t>1.Тренінг</w:t>
      </w:r>
    </w:p>
    <w:p w:rsidR="00C24081" w:rsidRDefault="00986F8D" w:rsidP="00C24081">
      <w:pPr>
        <w:pStyle w:val="a5"/>
        <w:spacing w:before="0" w:beforeAutospacing="0" w:after="0" w:afterAutospacing="0"/>
        <w:ind w:left="564"/>
        <w:textAlignment w:val="baseline"/>
        <w:rPr>
          <w:rFonts w:ascii="Arial" w:hAnsi="Arial" w:cs="Arial"/>
          <w:sz w:val="28"/>
          <w:szCs w:val="28"/>
        </w:rPr>
      </w:pPr>
      <w:r w:rsidRPr="00F65336">
        <w:rPr>
          <w:sz w:val="28"/>
          <w:szCs w:val="28"/>
        </w:rPr>
        <w:t xml:space="preserve">2.Дебрифінг </w:t>
      </w:r>
    </w:p>
    <w:p w:rsidR="00986F8D" w:rsidRPr="00C24081" w:rsidRDefault="00986F8D" w:rsidP="00C24081">
      <w:pPr>
        <w:pStyle w:val="a5"/>
        <w:spacing w:before="0" w:beforeAutospacing="0" w:after="0" w:afterAutospacing="0"/>
        <w:ind w:left="564"/>
        <w:textAlignment w:val="baseline"/>
        <w:rPr>
          <w:rFonts w:ascii="Arial" w:hAnsi="Arial" w:cs="Arial"/>
          <w:sz w:val="28"/>
          <w:szCs w:val="28"/>
        </w:rPr>
      </w:pPr>
      <w:r w:rsidRPr="00F65336">
        <w:rPr>
          <w:sz w:val="28"/>
          <w:szCs w:val="28"/>
        </w:rPr>
        <w:t>3.Командні тренінг</w:t>
      </w:r>
      <w:r w:rsidR="00F65336" w:rsidRPr="00F65336">
        <w:rPr>
          <w:sz w:val="28"/>
          <w:szCs w:val="28"/>
        </w:rPr>
        <w:t>и</w:t>
      </w:r>
      <w:r w:rsidRPr="00F65336">
        <w:rPr>
          <w:rStyle w:val="apple-tab-span"/>
          <w:sz w:val="28"/>
          <w:szCs w:val="28"/>
        </w:rPr>
        <w:tab/>
      </w:r>
    </w:p>
    <w:p w:rsidR="00986F8D" w:rsidRPr="00F65336" w:rsidRDefault="00986F8D" w:rsidP="00986F8D">
      <w:pPr>
        <w:pStyle w:val="a5"/>
        <w:spacing w:before="0" w:beforeAutospacing="0" w:after="0" w:afterAutospacing="0"/>
        <w:ind w:left="564"/>
        <w:textAlignment w:val="baseline"/>
        <w:rPr>
          <w:sz w:val="28"/>
          <w:szCs w:val="28"/>
        </w:rPr>
      </w:pPr>
      <w:r w:rsidRPr="00F65336">
        <w:rPr>
          <w:sz w:val="28"/>
          <w:szCs w:val="28"/>
        </w:rPr>
        <w:t>4.Стандартизований пацієнт</w:t>
      </w:r>
    </w:p>
    <w:p w:rsidR="00986F8D" w:rsidRPr="00F65336" w:rsidRDefault="00986F8D" w:rsidP="00986F8D">
      <w:pPr>
        <w:pStyle w:val="a5"/>
        <w:spacing w:before="0" w:beforeAutospacing="0" w:after="0" w:afterAutospacing="0"/>
        <w:ind w:left="564"/>
        <w:textAlignment w:val="baseline"/>
        <w:rPr>
          <w:rFonts w:ascii="Arial" w:hAnsi="Arial" w:cs="Arial"/>
          <w:sz w:val="28"/>
          <w:szCs w:val="28"/>
        </w:rPr>
      </w:pPr>
      <w:r w:rsidRPr="00F65336">
        <w:rPr>
          <w:sz w:val="28"/>
          <w:szCs w:val="28"/>
        </w:rPr>
        <w:t>5.Ділова гра</w:t>
      </w:r>
    </w:p>
    <w:p w:rsidR="00986F8D" w:rsidRPr="00F65336" w:rsidRDefault="00986F8D" w:rsidP="00986F8D">
      <w:pPr>
        <w:pStyle w:val="a5"/>
        <w:spacing w:before="0" w:beforeAutospacing="0" w:after="0" w:afterAutospacing="0"/>
        <w:ind w:left="549"/>
        <w:textAlignment w:val="baseline"/>
        <w:rPr>
          <w:rFonts w:ascii="Arial" w:hAnsi="Arial" w:cs="Arial"/>
          <w:color w:val="93A299"/>
          <w:sz w:val="28"/>
          <w:szCs w:val="28"/>
        </w:rPr>
      </w:pPr>
    </w:p>
    <w:p w:rsidR="00F65336" w:rsidRPr="00F65336" w:rsidRDefault="00F65336" w:rsidP="00F65336">
      <w:pPr>
        <w:jc w:val="both"/>
        <w:rPr>
          <w:rFonts w:ascii="Times New Roman" w:eastAsia="Times New Roman" w:hAnsi="Times New Roman" w:cs="Times New Roman"/>
          <w:sz w:val="28"/>
          <w:szCs w:val="28"/>
          <w:lang w:val="uk-UA"/>
        </w:rPr>
      </w:pPr>
      <w:r w:rsidRPr="00F65336">
        <w:rPr>
          <w:rFonts w:ascii="Times New Roman" w:hAnsi="Times New Roman" w:cs="Times New Roman"/>
          <w:b/>
          <w:bCs/>
          <w:sz w:val="28"/>
          <w:szCs w:val="28"/>
          <w:lang w:val="uk-UA"/>
        </w:rPr>
        <w:t>Ухвалили:</w:t>
      </w:r>
      <w:r w:rsidRPr="00F65336">
        <w:rPr>
          <w:rFonts w:eastAsia="Times New Roman" w:cs="Times New Roman"/>
          <w:szCs w:val="28"/>
          <w:lang w:val="uk-UA"/>
        </w:rPr>
        <w:t xml:space="preserve"> </w:t>
      </w:r>
      <w:r w:rsidRPr="00F65336">
        <w:rPr>
          <w:rFonts w:ascii="Times New Roman" w:eastAsia="Times New Roman" w:hAnsi="Times New Roman" w:cs="Times New Roman"/>
          <w:sz w:val="28"/>
          <w:szCs w:val="28"/>
          <w:lang w:val="uk-UA"/>
        </w:rPr>
        <w:t>взяти до уваги пропозиції до організації якісного заняття, запропоновані викладачем педіатрії Сергеєвою Л.В</w:t>
      </w:r>
      <w:r w:rsidR="00D46983">
        <w:rPr>
          <w:rFonts w:ascii="Times New Roman" w:eastAsia="Times New Roman" w:hAnsi="Times New Roman" w:cs="Times New Roman"/>
          <w:sz w:val="28"/>
          <w:szCs w:val="28"/>
          <w:lang w:val="uk-UA"/>
        </w:rPr>
        <w:t>. з метою</w:t>
      </w:r>
    </w:p>
    <w:p w:rsidR="00F65336" w:rsidRPr="00F65336" w:rsidRDefault="00F65336" w:rsidP="00F65336">
      <w:pPr>
        <w:jc w:val="both"/>
        <w:rPr>
          <w:rFonts w:ascii="Times New Roman" w:eastAsia="Times New Roman" w:hAnsi="Times New Roman" w:cs="Times New Roman"/>
          <w:sz w:val="28"/>
          <w:szCs w:val="28"/>
          <w:lang w:val="uk-UA"/>
        </w:rPr>
      </w:pPr>
      <w:r w:rsidRPr="00F65336">
        <w:rPr>
          <w:rFonts w:ascii="Times New Roman" w:eastAsia="Times New Roman" w:hAnsi="Times New Roman" w:cs="Times New Roman"/>
          <w:sz w:val="28"/>
          <w:szCs w:val="28"/>
          <w:lang w:val="uk-UA"/>
        </w:rPr>
        <w:t>-</w:t>
      </w:r>
      <w:r w:rsidR="00D46983">
        <w:rPr>
          <w:rFonts w:ascii="Times New Roman" w:eastAsia="Times New Roman" w:hAnsi="Times New Roman" w:cs="Times New Roman"/>
          <w:sz w:val="28"/>
          <w:szCs w:val="28"/>
          <w:lang w:val="uk-UA"/>
        </w:rPr>
        <w:t xml:space="preserve"> </w:t>
      </w:r>
      <w:r w:rsidR="00C24081">
        <w:rPr>
          <w:rFonts w:ascii="Times New Roman" w:eastAsia="Times New Roman" w:hAnsi="Times New Roman" w:cs="Times New Roman"/>
          <w:sz w:val="28"/>
          <w:szCs w:val="28"/>
          <w:lang w:val="uk-UA"/>
        </w:rPr>
        <w:t>в</w:t>
      </w:r>
      <w:r w:rsidR="00D46983">
        <w:rPr>
          <w:rFonts w:ascii="Times New Roman" w:eastAsia="Times New Roman" w:hAnsi="Times New Roman" w:cs="Times New Roman"/>
          <w:sz w:val="28"/>
          <w:szCs w:val="28"/>
          <w:lang w:val="uk-UA"/>
        </w:rPr>
        <w:t>иконання</w:t>
      </w:r>
      <w:r w:rsidRPr="00F65336">
        <w:rPr>
          <w:rFonts w:ascii="Times New Roman" w:eastAsia="Times New Roman" w:hAnsi="Times New Roman" w:cs="Times New Roman"/>
          <w:sz w:val="28"/>
          <w:szCs w:val="28"/>
          <w:lang w:val="uk-UA"/>
        </w:rPr>
        <w:t xml:space="preserve"> ключових вимог якісної підготовки висококваліфікованих конкурентоспроможних фахівців галузі охорони здоров’я.</w:t>
      </w:r>
    </w:p>
    <w:p w:rsidR="00F65336" w:rsidRPr="00F65336" w:rsidRDefault="00F65336" w:rsidP="00F65336">
      <w:pPr>
        <w:jc w:val="both"/>
        <w:rPr>
          <w:rFonts w:ascii="Times New Roman" w:eastAsia="Times New Roman" w:hAnsi="Times New Roman" w:cs="Times New Roman"/>
          <w:sz w:val="28"/>
          <w:szCs w:val="28"/>
          <w:lang w:val="uk-UA"/>
        </w:rPr>
      </w:pPr>
      <w:r w:rsidRPr="00F65336">
        <w:rPr>
          <w:rFonts w:ascii="Times New Roman" w:eastAsia="Times New Roman" w:hAnsi="Times New Roman" w:cs="Times New Roman"/>
          <w:sz w:val="28"/>
          <w:szCs w:val="28"/>
          <w:lang w:val="uk-UA"/>
        </w:rPr>
        <w:t>- освітній процес коледжу організовувати з урахуванням можливостей сучасних інформаційних технологій навчання;</w:t>
      </w:r>
    </w:p>
    <w:p w:rsidR="00F65336" w:rsidRPr="00F65336" w:rsidRDefault="00F65336" w:rsidP="00F65336">
      <w:pPr>
        <w:jc w:val="both"/>
        <w:rPr>
          <w:rFonts w:ascii="Times New Roman" w:eastAsia="Times New Roman" w:hAnsi="Times New Roman" w:cs="Times New Roman"/>
          <w:sz w:val="28"/>
          <w:szCs w:val="28"/>
          <w:lang w:val="uk-UA"/>
        </w:rPr>
      </w:pPr>
      <w:r w:rsidRPr="00F65336">
        <w:rPr>
          <w:rFonts w:ascii="Times New Roman" w:eastAsia="Times New Roman" w:hAnsi="Times New Roman" w:cs="Times New Roman"/>
          <w:sz w:val="28"/>
          <w:szCs w:val="28"/>
          <w:lang w:val="uk-UA"/>
        </w:rPr>
        <w:t>- орієнтуватися на формування освіченої, гармонійно розвиненої особистості зі стійкою громадянсько –патріотичною позицією, здатної до постійного оновлення наукових знань, професійної мобільності та швидкої адаптації до можливих змін.</w:t>
      </w:r>
    </w:p>
    <w:p w:rsidR="00F65336" w:rsidRDefault="00F65336" w:rsidP="00F65336">
      <w:pPr>
        <w:pStyle w:val="a3"/>
        <w:shd w:val="clear" w:color="auto" w:fill="auto"/>
        <w:spacing w:after="0"/>
        <w:ind w:firstLine="0"/>
        <w:jc w:val="both"/>
      </w:pPr>
      <w:r>
        <w:rPr>
          <w:b/>
          <w:bCs/>
        </w:rPr>
        <w:t xml:space="preserve">Виконавці: </w:t>
      </w:r>
      <w:r>
        <w:t>педагогічний колектив.</w:t>
      </w:r>
    </w:p>
    <w:p w:rsidR="00F65336" w:rsidRDefault="00F65336" w:rsidP="00F65336">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3066BA" w:rsidRDefault="003066BA" w:rsidP="003066BA">
      <w:pPr>
        <w:jc w:val="both"/>
        <w:rPr>
          <w:rFonts w:ascii="Times New Roman" w:hAnsi="Times New Roman" w:cs="Times New Roman"/>
          <w:bCs/>
          <w:sz w:val="28"/>
          <w:szCs w:val="28"/>
          <w:lang w:val="uk-UA"/>
        </w:rPr>
      </w:pPr>
      <w:r>
        <w:rPr>
          <w:rFonts w:ascii="Times New Roman" w:hAnsi="Times New Roman" w:cs="Times New Roman"/>
          <w:b/>
          <w:bCs/>
          <w:sz w:val="28"/>
          <w:szCs w:val="28"/>
          <w:lang w:val="uk-UA"/>
        </w:rPr>
        <w:t>3.</w:t>
      </w:r>
      <w:r w:rsidRPr="00852F4B">
        <w:rPr>
          <w:rFonts w:ascii="Times New Roman" w:hAnsi="Times New Roman" w:cs="Times New Roman"/>
          <w:b/>
          <w:bCs/>
          <w:sz w:val="28"/>
          <w:szCs w:val="28"/>
          <w:lang w:val="uk-UA"/>
        </w:rPr>
        <w:t>Слухали:</w:t>
      </w:r>
      <w:r>
        <w:rPr>
          <w:rFonts w:ascii="Times New Roman" w:hAnsi="Times New Roman" w:cs="Times New Roman"/>
          <w:b/>
          <w:bCs/>
          <w:sz w:val="28"/>
          <w:szCs w:val="28"/>
          <w:lang w:val="uk-UA"/>
        </w:rPr>
        <w:t xml:space="preserve"> </w:t>
      </w:r>
      <w:r w:rsidRPr="003066BA">
        <w:rPr>
          <w:rFonts w:ascii="Times New Roman" w:hAnsi="Times New Roman" w:cs="Times New Roman"/>
          <w:bCs/>
          <w:sz w:val="28"/>
          <w:szCs w:val="28"/>
          <w:lang w:val="uk-UA"/>
        </w:rPr>
        <w:t xml:space="preserve"> Шевч</w:t>
      </w:r>
      <w:r>
        <w:rPr>
          <w:rFonts w:ascii="Times New Roman" w:hAnsi="Times New Roman" w:cs="Times New Roman"/>
          <w:bCs/>
          <w:sz w:val="28"/>
          <w:szCs w:val="28"/>
          <w:lang w:val="uk-UA"/>
        </w:rPr>
        <w:t>енка В.С., в.о директора коледжу, який ознайомив присутніх та запропонував затвердити склад приймальної комісії на 2023 рік  і план роботи з підготовки прийому.</w:t>
      </w:r>
    </w:p>
    <w:p w:rsidR="00F65336" w:rsidRDefault="00395A4D" w:rsidP="00F65336">
      <w:pPr>
        <w:jc w:val="both"/>
        <w:rPr>
          <w:rFonts w:ascii="Times New Roman" w:hAnsi="Times New Roman" w:cs="Times New Roman"/>
          <w:sz w:val="28"/>
          <w:szCs w:val="28"/>
          <w:lang w:val="uk-UA"/>
        </w:rPr>
      </w:pPr>
      <w:r w:rsidRPr="00395A4D">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sidR="00F65336">
        <w:rPr>
          <w:rFonts w:ascii="Times New Roman" w:hAnsi="Times New Roman" w:cs="Times New Roman"/>
          <w:sz w:val="28"/>
          <w:szCs w:val="28"/>
          <w:lang w:val="uk-UA"/>
        </w:rPr>
        <w:t>Пижук  Ю.В.</w:t>
      </w:r>
      <w:r>
        <w:rPr>
          <w:rFonts w:ascii="Times New Roman" w:hAnsi="Times New Roman" w:cs="Times New Roman"/>
          <w:sz w:val="28"/>
          <w:szCs w:val="28"/>
          <w:lang w:val="uk-UA"/>
        </w:rPr>
        <w:t>,відповідального секретаря</w:t>
      </w:r>
      <w:r w:rsidR="00F65336">
        <w:rPr>
          <w:rFonts w:ascii="Times New Roman" w:hAnsi="Times New Roman" w:cs="Times New Roman"/>
          <w:sz w:val="28"/>
          <w:szCs w:val="28"/>
          <w:lang w:val="uk-UA"/>
        </w:rPr>
        <w:t xml:space="preserve"> приймальної комісії </w:t>
      </w:r>
      <w:r>
        <w:rPr>
          <w:rFonts w:ascii="Times New Roman" w:hAnsi="Times New Roman" w:cs="Times New Roman"/>
          <w:sz w:val="28"/>
          <w:szCs w:val="28"/>
          <w:lang w:val="uk-UA"/>
        </w:rPr>
        <w:t>,яка запропонувала розглянути та затвердити</w:t>
      </w:r>
      <w:r w:rsidR="00F65336">
        <w:rPr>
          <w:rFonts w:ascii="Times New Roman" w:hAnsi="Times New Roman" w:cs="Times New Roman"/>
          <w:sz w:val="28"/>
          <w:szCs w:val="28"/>
          <w:lang w:val="uk-UA"/>
        </w:rPr>
        <w:t xml:space="preserve"> « План заходів Бердичівського медичного фахового коледжу з підготовки і здійснення прийому студентів у 2023році» </w:t>
      </w:r>
    </w:p>
    <w:p w:rsidR="003066BA" w:rsidRDefault="003066BA" w:rsidP="003066BA">
      <w:pPr>
        <w:jc w:val="both"/>
        <w:rPr>
          <w:rFonts w:ascii="Times New Roman" w:hAnsi="Times New Roman" w:cs="Times New Roman"/>
          <w:sz w:val="28"/>
          <w:szCs w:val="28"/>
          <w:lang w:val="uk-UA"/>
        </w:rPr>
      </w:pPr>
      <w:r w:rsidRPr="003066BA">
        <w:rPr>
          <w:rFonts w:ascii="Times New Roman" w:hAnsi="Times New Roman" w:cs="Times New Roman"/>
          <w:b/>
          <w:bCs/>
          <w:sz w:val="28"/>
          <w:szCs w:val="28"/>
          <w:lang w:val="uk-UA"/>
        </w:rPr>
        <w:t>Ухвалили:</w:t>
      </w:r>
      <w:r>
        <w:rPr>
          <w:rFonts w:ascii="Times New Roman" w:hAnsi="Times New Roman" w:cs="Times New Roman"/>
          <w:b/>
          <w:bCs/>
          <w:sz w:val="28"/>
          <w:szCs w:val="28"/>
          <w:lang w:val="uk-UA"/>
        </w:rPr>
        <w:t xml:space="preserve"> </w:t>
      </w:r>
      <w:r>
        <w:rPr>
          <w:rFonts w:ascii="Times New Roman" w:eastAsia="Times New Roman" w:hAnsi="Times New Roman" w:cs="Times New Roman"/>
          <w:sz w:val="28"/>
          <w:szCs w:val="28"/>
          <w:lang w:val="uk-UA"/>
        </w:rPr>
        <w:t>з</w:t>
      </w:r>
      <w:r>
        <w:rPr>
          <w:rFonts w:ascii="Times New Roman" w:hAnsi="Times New Roman" w:cs="Times New Roman"/>
          <w:sz w:val="28"/>
          <w:szCs w:val="28"/>
          <w:lang w:val="uk-UA"/>
        </w:rPr>
        <w:t>атвердити  запропонований   в.о. директора  коледжу Шевченком В.С. склад приймальної комісії на  2023</w:t>
      </w:r>
      <w:r w:rsidR="00662BF3">
        <w:rPr>
          <w:rFonts w:ascii="Times New Roman" w:hAnsi="Times New Roman" w:cs="Times New Roman"/>
          <w:sz w:val="28"/>
          <w:szCs w:val="28"/>
          <w:lang w:val="uk-UA"/>
        </w:rPr>
        <w:t xml:space="preserve"> </w:t>
      </w:r>
      <w:r>
        <w:rPr>
          <w:rFonts w:ascii="Times New Roman" w:hAnsi="Times New Roman" w:cs="Times New Roman"/>
          <w:sz w:val="28"/>
          <w:szCs w:val="28"/>
          <w:lang w:val="uk-UA"/>
        </w:rPr>
        <w:t>рік :</w:t>
      </w:r>
    </w:p>
    <w:p w:rsidR="003066BA" w:rsidRDefault="003066BA" w:rsidP="003066BA">
      <w:pPr>
        <w:pStyle w:val="a6"/>
        <w:ind w:left="1095"/>
        <w:jc w:val="both"/>
        <w:rPr>
          <w:rFonts w:cs="Times New Roman"/>
          <w:szCs w:val="28"/>
          <w:lang w:val="uk-UA"/>
        </w:rPr>
      </w:pPr>
      <w:r>
        <w:rPr>
          <w:rFonts w:cs="Times New Roman"/>
          <w:szCs w:val="28"/>
          <w:lang w:val="uk-UA"/>
        </w:rPr>
        <w:t>Шевченко В.С. – голова комісії, в.о. директора Бердичівського медичного фахового коледжу;</w:t>
      </w:r>
    </w:p>
    <w:p w:rsidR="003066BA" w:rsidRDefault="003066BA" w:rsidP="003066BA">
      <w:pPr>
        <w:pStyle w:val="a6"/>
        <w:ind w:left="1095"/>
        <w:jc w:val="both"/>
        <w:rPr>
          <w:rFonts w:cs="Times New Roman"/>
          <w:szCs w:val="28"/>
          <w:lang w:val="uk-UA"/>
        </w:rPr>
      </w:pPr>
      <w:r>
        <w:rPr>
          <w:rFonts w:cs="Times New Roman"/>
          <w:szCs w:val="28"/>
          <w:lang w:val="uk-UA"/>
        </w:rPr>
        <w:t>Педоренко Н.В. – заступник голови комісії, заступник директора з виховної роботи та гуманітарних питань;</w:t>
      </w:r>
    </w:p>
    <w:p w:rsidR="003066BA" w:rsidRDefault="003066BA" w:rsidP="003066BA">
      <w:pPr>
        <w:pStyle w:val="a6"/>
        <w:ind w:left="1095"/>
        <w:jc w:val="both"/>
        <w:rPr>
          <w:rFonts w:cs="Times New Roman"/>
          <w:szCs w:val="28"/>
          <w:lang w:val="uk-UA"/>
        </w:rPr>
      </w:pPr>
      <w:r>
        <w:rPr>
          <w:rFonts w:cs="Times New Roman"/>
          <w:szCs w:val="28"/>
          <w:lang w:val="uk-UA"/>
        </w:rPr>
        <w:lastRenderedPageBreak/>
        <w:t>Губарєва Т.І. – заступник голови комісії, заступник директора з навчальної роботи;</w:t>
      </w:r>
    </w:p>
    <w:p w:rsidR="003066BA" w:rsidRDefault="003066BA" w:rsidP="003066BA">
      <w:pPr>
        <w:pStyle w:val="a6"/>
        <w:ind w:left="1095"/>
        <w:jc w:val="both"/>
        <w:rPr>
          <w:rFonts w:cs="Times New Roman"/>
          <w:szCs w:val="28"/>
          <w:lang w:val="uk-UA"/>
        </w:rPr>
      </w:pPr>
      <w:r>
        <w:rPr>
          <w:rFonts w:cs="Times New Roman"/>
          <w:szCs w:val="28"/>
          <w:lang w:val="uk-UA"/>
        </w:rPr>
        <w:t>Супруненко І.А.– відповідальний секретар приймальної комісії, викладач;</w:t>
      </w:r>
    </w:p>
    <w:p w:rsidR="003066BA" w:rsidRDefault="003066BA" w:rsidP="003066BA">
      <w:pPr>
        <w:pStyle w:val="a6"/>
        <w:ind w:left="1095"/>
        <w:jc w:val="both"/>
        <w:rPr>
          <w:rFonts w:cs="Times New Roman"/>
          <w:szCs w:val="28"/>
          <w:lang w:val="uk-UA"/>
        </w:rPr>
      </w:pPr>
      <w:r>
        <w:rPr>
          <w:rFonts w:cs="Times New Roman"/>
          <w:szCs w:val="28"/>
          <w:lang w:val="uk-UA"/>
        </w:rPr>
        <w:t>Димарь Т.С..– заступник відповідального секретаря приймальної комісії;</w:t>
      </w:r>
    </w:p>
    <w:p w:rsidR="003066BA" w:rsidRDefault="003066BA" w:rsidP="003066BA">
      <w:pPr>
        <w:pStyle w:val="a6"/>
        <w:ind w:left="1095"/>
        <w:jc w:val="both"/>
        <w:rPr>
          <w:rFonts w:cs="Times New Roman"/>
          <w:szCs w:val="28"/>
          <w:lang w:val="uk-UA"/>
        </w:rPr>
      </w:pPr>
      <w:r>
        <w:rPr>
          <w:rFonts w:cs="Times New Roman"/>
          <w:szCs w:val="28"/>
          <w:lang w:val="uk-UA"/>
        </w:rPr>
        <w:t>Мошківська С.А. – директор Департаменту охорони здоров’я ЖОДА;</w:t>
      </w:r>
    </w:p>
    <w:p w:rsidR="003066BA" w:rsidRDefault="003066BA" w:rsidP="003066BA">
      <w:pPr>
        <w:pStyle w:val="a6"/>
        <w:ind w:left="1095"/>
        <w:jc w:val="both"/>
        <w:rPr>
          <w:rFonts w:cs="Times New Roman"/>
          <w:szCs w:val="28"/>
          <w:lang w:val="uk-UA"/>
        </w:rPr>
      </w:pPr>
      <w:r>
        <w:rPr>
          <w:rFonts w:cs="Times New Roman"/>
          <w:szCs w:val="28"/>
          <w:lang w:val="uk-UA"/>
        </w:rPr>
        <w:t>Ковалик Т.В. – директор Бердичівського міського центру соціальних служб для дітей, сім’ї та молоді ( за згодою);</w:t>
      </w:r>
    </w:p>
    <w:p w:rsidR="003066BA" w:rsidRDefault="003066BA" w:rsidP="003066BA">
      <w:pPr>
        <w:pStyle w:val="a6"/>
        <w:numPr>
          <w:ilvl w:val="0"/>
          <w:numId w:val="3"/>
        </w:numPr>
        <w:jc w:val="both"/>
        <w:rPr>
          <w:rFonts w:cs="Times New Roman"/>
          <w:szCs w:val="28"/>
          <w:lang w:val="uk-UA"/>
        </w:rPr>
      </w:pPr>
      <w:r>
        <w:rPr>
          <w:rFonts w:cs="Times New Roman"/>
          <w:szCs w:val="28"/>
          <w:lang w:val="uk-UA"/>
        </w:rPr>
        <w:t>Нестерчук В.В. – методист коледжу;</w:t>
      </w:r>
    </w:p>
    <w:p w:rsidR="003066BA" w:rsidRDefault="003066BA" w:rsidP="003066BA">
      <w:pPr>
        <w:pStyle w:val="a6"/>
        <w:numPr>
          <w:ilvl w:val="0"/>
          <w:numId w:val="3"/>
        </w:numPr>
        <w:jc w:val="both"/>
        <w:rPr>
          <w:rFonts w:cs="Times New Roman"/>
          <w:szCs w:val="28"/>
          <w:lang w:val="uk-UA"/>
        </w:rPr>
      </w:pPr>
      <w:r>
        <w:rPr>
          <w:rFonts w:cs="Times New Roman"/>
          <w:szCs w:val="28"/>
          <w:lang w:val="uk-UA"/>
        </w:rPr>
        <w:t>Загребельна Л.М. – викладач коледжу, голова первинної профспілкової організації студентів;</w:t>
      </w:r>
    </w:p>
    <w:p w:rsidR="003066BA" w:rsidRDefault="003066BA" w:rsidP="003066BA">
      <w:pPr>
        <w:pStyle w:val="a6"/>
        <w:numPr>
          <w:ilvl w:val="0"/>
          <w:numId w:val="3"/>
        </w:numPr>
        <w:jc w:val="both"/>
        <w:rPr>
          <w:rFonts w:cs="Times New Roman"/>
          <w:szCs w:val="28"/>
          <w:lang w:val="uk-UA"/>
        </w:rPr>
      </w:pPr>
      <w:r>
        <w:rPr>
          <w:rFonts w:cs="Times New Roman"/>
          <w:szCs w:val="28"/>
          <w:lang w:val="uk-UA"/>
        </w:rPr>
        <w:t>Біленька Н.В. – викладач коледжу;</w:t>
      </w:r>
    </w:p>
    <w:p w:rsidR="003066BA" w:rsidRDefault="003066BA" w:rsidP="003066BA">
      <w:pPr>
        <w:pStyle w:val="a6"/>
        <w:numPr>
          <w:ilvl w:val="0"/>
          <w:numId w:val="3"/>
        </w:numPr>
        <w:jc w:val="both"/>
        <w:rPr>
          <w:rFonts w:cs="Times New Roman"/>
          <w:szCs w:val="28"/>
          <w:lang w:val="uk-UA"/>
        </w:rPr>
      </w:pPr>
      <w:r>
        <w:rPr>
          <w:rFonts w:cs="Times New Roman"/>
          <w:szCs w:val="28"/>
          <w:lang w:val="uk-UA"/>
        </w:rPr>
        <w:t xml:space="preserve">Смоголь  </w:t>
      </w:r>
      <w:r w:rsidR="00986F8D">
        <w:rPr>
          <w:rFonts w:cs="Times New Roman"/>
          <w:szCs w:val="28"/>
          <w:lang w:val="uk-UA"/>
        </w:rPr>
        <w:t>А.Р. – голова студентської ради;</w:t>
      </w:r>
    </w:p>
    <w:p w:rsidR="003066BA" w:rsidRDefault="003066BA" w:rsidP="003066BA">
      <w:pPr>
        <w:jc w:val="both"/>
        <w:rPr>
          <w:rFonts w:ascii="Times New Roman" w:hAnsi="Times New Roman" w:cs="Times New Roman"/>
          <w:sz w:val="28"/>
          <w:szCs w:val="28"/>
          <w:lang w:val="uk-UA"/>
        </w:rPr>
      </w:pPr>
      <w:r w:rsidRPr="003066BA">
        <w:rPr>
          <w:rFonts w:ascii="Times New Roman" w:hAnsi="Times New Roman" w:cs="Times New Roman"/>
          <w:sz w:val="28"/>
          <w:szCs w:val="28"/>
          <w:lang w:val="uk-UA"/>
        </w:rPr>
        <w:t xml:space="preserve">-затвердити запропонований відповідальним секретарем приймальної комісії  Пижук  Ю.В. « План заходів Бердичівського медичного фахового коледжу з підготовки і здійснення прийому студентів у 2023році» </w:t>
      </w:r>
      <w:r w:rsidR="00986F8D">
        <w:rPr>
          <w:rFonts w:ascii="Times New Roman" w:hAnsi="Times New Roman" w:cs="Times New Roman"/>
          <w:sz w:val="28"/>
          <w:szCs w:val="28"/>
          <w:lang w:val="uk-UA"/>
        </w:rPr>
        <w:t>.</w:t>
      </w:r>
    </w:p>
    <w:p w:rsidR="00986F8D" w:rsidRDefault="00986F8D" w:rsidP="00CF4844">
      <w:pPr>
        <w:pStyle w:val="a3"/>
        <w:shd w:val="clear" w:color="auto" w:fill="auto"/>
        <w:tabs>
          <w:tab w:val="left" w:pos="4770"/>
        </w:tabs>
        <w:spacing w:after="0"/>
        <w:ind w:firstLine="0"/>
        <w:jc w:val="both"/>
      </w:pPr>
      <w:r>
        <w:rPr>
          <w:b/>
          <w:bCs/>
        </w:rPr>
        <w:t xml:space="preserve">Виконавці: </w:t>
      </w:r>
      <w:r>
        <w:t>педагогічний колектив.</w:t>
      </w:r>
      <w:r w:rsidR="00CF4844">
        <w:tab/>
      </w:r>
    </w:p>
    <w:p w:rsidR="00986F8D" w:rsidRPr="00D46983" w:rsidRDefault="00986F8D" w:rsidP="00986F8D">
      <w:pPr>
        <w:pStyle w:val="a3"/>
        <w:shd w:val="clear" w:color="auto" w:fill="auto"/>
        <w:spacing w:after="640"/>
        <w:ind w:firstLine="0"/>
        <w:jc w:val="both"/>
        <w:rPr>
          <w:lang w:val="uk-UA"/>
        </w:rPr>
      </w:pPr>
      <w:r>
        <w:rPr>
          <w:b/>
          <w:bCs/>
        </w:rPr>
        <w:t>Термін виконання</w:t>
      </w:r>
      <w:r>
        <w:t xml:space="preserve">: </w:t>
      </w:r>
      <w:r w:rsidR="00D46983">
        <w:rPr>
          <w:lang w:val="uk-UA"/>
        </w:rPr>
        <w:t>до кінця роботи приймальної комісії 2023</w:t>
      </w:r>
      <w:r w:rsidR="00E363DB">
        <w:rPr>
          <w:lang w:val="uk-UA"/>
        </w:rPr>
        <w:t xml:space="preserve"> р.</w:t>
      </w:r>
    </w:p>
    <w:p w:rsidR="00EC5CC7" w:rsidRDefault="00F65336" w:rsidP="00EC5CC7">
      <w:pPr>
        <w:jc w:val="both"/>
        <w:rPr>
          <w:rFonts w:ascii="Times New Roman" w:hAnsi="Times New Roman" w:cs="Times New Roman"/>
          <w:sz w:val="28"/>
          <w:szCs w:val="28"/>
          <w:lang w:val="uk-UA"/>
        </w:rPr>
      </w:pPr>
      <w:r w:rsidRPr="00F65336">
        <w:rPr>
          <w:rFonts w:ascii="Times New Roman" w:hAnsi="Times New Roman" w:cs="Times New Roman"/>
          <w:b/>
          <w:sz w:val="28"/>
          <w:szCs w:val="28"/>
          <w:lang w:val="uk-UA"/>
        </w:rPr>
        <w:t>4. Слухали:</w:t>
      </w:r>
      <w:r w:rsidR="00CD0B4D">
        <w:rPr>
          <w:rFonts w:ascii="Times New Roman" w:hAnsi="Times New Roman" w:cs="Times New Roman"/>
          <w:b/>
          <w:sz w:val="28"/>
          <w:szCs w:val="28"/>
          <w:lang w:val="uk-UA"/>
        </w:rPr>
        <w:t xml:space="preserve"> </w:t>
      </w:r>
      <w:r w:rsidR="00CD0B4D" w:rsidRPr="00CD0B4D">
        <w:rPr>
          <w:rFonts w:ascii="Times New Roman" w:hAnsi="Times New Roman" w:cs="Times New Roman"/>
          <w:sz w:val="28"/>
          <w:szCs w:val="28"/>
          <w:lang w:val="uk-UA"/>
        </w:rPr>
        <w:t>С</w:t>
      </w:r>
      <w:r w:rsidR="00CD0B4D">
        <w:rPr>
          <w:rFonts w:ascii="Times New Roman" w:hAnsi="Times New Roman" w:cs="Times New Roman"/>
          <w:sz w:val="28"/>
          <w:szCs w:val="28"/>
          <w:lang w:val="uk-UA"/>
        </w:rPr>
        <w:t>упруненко І.А., завідуючу відділенням « Сестринська справа», яка ознайомила присутніх з аналізом успішності за І семестр 2022-2023 н.р.</w:t>
      </w:r>
    </w:p>
    <w:p w:rsidR="00CD0B4D" w:rsidRDefault="00CD0B4D" w:rsidP="00CD0B4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00DC">
        <w:rPr>
          <w:rFonts w:ascii="Times New Roman" w:hAnsi="Times New Roman" w:cs="Times New Roman"/>
          <w:sz w:val="28"/>
          <w:szCs w:val="28"/>
          <w:lang w:val="uk-UA"/>
        </w:rPr>
        <w:t xml:space="preserve">На відділенні «Сестринська справа» </w:t>
      </w:r>
      <w:r>
        <w:rPr>
          <w:rFonts w:ascii="Times New Roman" w:hAnsi="Times New Roman" w:cs="Times New Roman"/>
          <w:sz w:val="28"/>
          <w:szCs w:val="28"/>
          <w:lang w:val="uk-UA"/>
        </w:rPr>
        <w:t xml:space="preserve">на кінець І семестру </w:t>
      </w:r>
      <w:r w:rsidRPr="009100DC">
        <w:rPr>
          <w:rFonts w:ascii="Times New Roman" w:hAnsi="Times New Roman" w:cs="Times New Roman"/>
          <w:sz w:val="28"/>
          <w:szCs w:val="28"/>
          <w:lang w:val="uk-UA"/>
        </w:rPr>
        <w:t xml:space="preserve">навчається  </w:t>
      </w:r>
      <w:r>
        <w:rPr>
          <w:rFonts w:ascii="Times New Roman" w:hAnsi="Times New Roman" w:cs="Times New Roman"/>
          <w:sz w:val="28"/>
          <w:szCs w:val="28"/>
          <w:lang w:val="uk-UA"/>
        </w:rPr>
        <w:t xml:space="preserve">161  </w:t>
      </w:r>
      <w:r w:rsidRPr="009100DC">
        <w:rPr>
          <w:rFonts w:ascii="Times New Roman" w:hAnsi="Times New Roman" w:cs="Times New Roman"/>
          <w:sz w:val="28"/>
          <w:szCs w:val="28"/>
          <w:lang w:val="uk-UA"/>
        </w:rPr>
        <w:t>студент</w:t>
      </w:r>
      <w:r>
        <w:rPr>
          <w:rFonts w:ascii="Times New Roman" w:hAnsi="Times New Roman" w:cs="Times New Roman"/>
          <w:sz w:val="28"/>
          <w:szCs w:val="28"/>
          <w:lang w:val="uk-UA"/>
        </w:rPr>
        <w:t xml:space="preserve">. </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Відрахована  1 студентка з 24М групи – Абрашитова Крістіна Юріївна (за власним </w:t>
      </w:r>
      <w:r w:rsidRPr="009100DC">
        <w:rPr>
          <w:rFonts w:ascii="Times New Roman" w:hAnsi="Times New Roman" w:cs="Times New Roman"/>
          <w:sz w:val="28"/>
          <w:szCs w:val="28"/>
          <w:lang w:val="uk-UA"/>
        </w:rPr>
        <w:t>бажанням).</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Академічна відпустка – 4 студента. </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На І, ІІІ, та І</w:t>
      </w:r>
      <w:r>
        <w:rPr>
          <w:rFonts w:ascii="Times New Roman" w:hAnsi="Times New Roman" w:cs="Times New Roman"/>
          <w:sz w:val="28"/>
          <w:szCs w:val="28"/>
        </w:rPr>
        <w:t>V</w:t>
      </w:r>
      <w:r>
        <w:rPr>
          <w:rFonts w:ascii="Times New Roman" w:hAnsi="Times New Roman" w:cs="Times New Roman"/>
          <w:sz w:val="28"/>
          <w:szCs w:val="28"/>
          <w:lang w:val="uk-UA"/>
        </w:rPr>
        <w:t xml:space="preserve"> курсах спеціальність 223 «Медсестринство» спеціалізація «Сестринська справа» екзаменаційної сесії немає.</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На ІІ курсі спеціальність 223 «Медсестринство» спеціалізація «Сестринська справа» (23М та 24М групи) екзаменаційна сесія з 05.12.2022 року до 11.12.2022 року -Історія України. Всі студенти допущені до сесії.</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ІІ курсі спеціальність 221 «Стоматологія» спеціалізація «Стоматологія ортопедична» (23С група) екзаменаційна сесія з 01.12.2022 року до 11.12.2022 </w:t>
      </w:r>
      <w:r>
        <w:rPr>
          <w:rFonts w:ascii="Times New Roman" w:hAnsi="Times New Roman" w:cs="Times New Roman"/>
          <w:sz w:val="28"/>
          <w:szCs w:val="28"/>
          <w:lang w:val="uk-UA"/>
        </w:rPr>
        <w:lastRenderedPageBreak/>
        <w:t>року – історія України, основи охорони праці та охорона праці в галузі, зуботехнічне матеріалознавство. Всі студенти допущені до екзаменаційної сесії.</w:t>
      </w:r>
    </w:p>
    <w:p w:rsidR="00CD0B4D" w:rsidRDefault="00CD0B4D" w:rsidP="00CD0B4D">
      <w:pPr>
        <w:jc w:val="both"/>
        <w:rPr>
          <w:rFonts w:ascii="Times New Roman" w:hAnsi="Times New Roman" w:cs="Times New Roman"/>
          <w:sz w:val="28"/>
          <w:szCs w:val="28"/>
          <w:lang w:val="uk-UA"/>
        </w:rPr>
      </w:pPr>
      <w:r>
        <w:rPr>
          <w:rFonts w:ascii="Times New Roman" w:hAnsi="Times New Roman" w:cs="Times New Roman"/>
          <w:sz w:val="28"/>
          <w:szCs w:val="28"/>
          <w:lang w:val="uk-UA"/>
        </w:rPr>
        <w:t>На ІІІ курсі спеціальність 221 «Стоматологія» спеціалізація «Стоматологія ортопедична» (33С група) екзаменаційна сесія з 05.12.2022 року до 11.12.2022 року – ТВЗП, ТВНП. Всі студенти допущені до сесії.</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Слухали :  </w:t>
      </w:r>
      <w:r w:rsidRPr="00CD0B4D">
        <w:rPr>
          <w:rFonts w:ascii="Times New Roman" w:hAnsi="Times New Roman" w:cs="Times New Roman"/>
          <w:sz w:val="28"/>
          <w:szCs w:val="28"/>
          <w:lang w:val="uk-UA"/>
        </w:rPr>
        <w:t>Яценка К.А.</w:t>
      </w:r>
      <w:r>
        <w:rPr>
          <w:rFonts w:ascii="Times New Roman" w:hAnsi="Times New Roman" w:cs="Times New Roman"/>
          <w:sz w:val="28"/>
          <w:szCs w:val="28"/>
          <w:lang w:val="uk-UA"/>
        </w:rPr>
        <w:t>, завідувача відділенням « Лікувальна справа».</w:t>
      </w:r>
      <w:r w:rsidRPr="00CD0B4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Протягом першого семестру 2022-2023 навчального року стан успішності на відділенні «Лікувальна справа» може,у цілому, може бути визначений, як «задовільний»</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кращу сторону можна відмітити стан успішності студентів 11ф (куратор групи Фарфундінова С.О.) та 21ф групи (куратор Загребельна Л.М.), де студенти успішно засвоювали навчальний матеріал та на кінець навчального семестру підійшли з добрими результатами, не маючи при цьому навчальних заборгованостей та незадовільних оцінок.</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Проте, серед  студентів  2 курсу відділення «Лікувальна справа» с постерігається дещо гірший стан справ, зокрема,  у 22 ф групі (куратор групи Пижук Ю.В.). У даній групі  слід відмітити дещо «прохолодне» ставлення деяких студентів до навчання. Серед них студенти Ніканоров, Мельник, Реготун, Желєзний, Шакірова. У майбутньому куратору групи та адміністрації коледжу слід посилити проведення цільової роботи щодо покращення успішності вищезазначених студентів.</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студентів 3 курсу слід відмітити </w:t>
      </w:r>
      <w:r w:rsidRPr="001F5620">
        <w:rPr>
          <w:rFonts w:ascii="Times New Roman" w:hAnsi="Times New Roman" w:cs="Times New Roman"/>
          <w:sz w:val="28"/>
          <w:szCs w:val="28"/>
          <w:u w:val="single"/>
          <w:lang w:val="uk-UA"/>
        </w:rPr>
        <w:t>критичну ситуацію</w:t>
      </w:r>
      <w:r>
        <w:rPr>
          <w:rFonts w:ascii="Times New Roman" w:hAnsi="Times New Roman" w:cs="Times New Roman"/>
          <w:sz w:val="28"/>
          <w:szCs w:val="28"/>
          <w:lang w:val="uk-UA"/>
        </w:rPr>
        <w:t xml:space="preserve"> з навчальною успішністю деяких студентів 31ф та 32ф груп. </w:t>
      </w:r>
    </w:p>
    <w:p w:rsidR="00CD0B4D" w:rsidRPr="001F5620" w:rsidRDefault="00CD0B4D" w:rsidP="00CD0B4D">
      <w:pPr>
        <w:spacing w:after="0" w:line="240" w:lineRule="auto"/>
        <w:ind w:firstLine="567"/>
        <w:jc w:val="both"/>
        <w:rPr>
          <w:rFonts w:ascii="Times New Roman" w:hAnsi="Times New Roman" w:cs="Times New Roman"/>
          <w:spacing w:val="-8"/>
          <w:sz w:val="28"/>
          <w:szCs w:val="28"/>
          <w:lang w:val="uk-UA"/>
        </w:rPr>
      </w:pPr>
      <w:r w:rsidRPr="001F5620">
        <w:rPr>
          <w:rFonts w:ascii="Times New Roman" w:hAnsi="Times New Roman" w:cs="Times New Roman"/>
          <w:spacing w:val="-8"/>
          <w:sz w:val="28"/>
          <w:szCs w:val="28"/>
          <w:lang w:val="uk-UA"/>
        </w:rPr>
        <w:t xml:space="preserve">Серед них наступні студенти, які були недопущені до екзаменаційної сесії: </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31 ф групи: Дячок, Білоус</w:t>
      </w:r>
    </w:p>
    <w:p w:rsidR="00CD0B4D" w:rsidRDefault="00CD0B4D" w:rsidP="00CD0B4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32 ф групи: Міновалова, Ященко, Гецко, Черкас, Кельноока. </w:t>
      </w:r>
    </w:p>
    <w:p w:rsidR="00CD0B4D" w:rsidRDefault="00CD0B4D" w:rsidP="00CD0B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Прошу викладачів коледжу, з чиїх предметів зазначені студенти мають навчальні заборгованості - Іноземна мова (за професійним спрямуванням), Фармакологія, Внутрішня медицина, Хірургія, Педіатрія, Акушерство, Гінекологія, Інфектологія максимально сприяти якнайшвидшій ліквідації заборгованостей вищезазначених студентів. Нагадую, що викладачі повинні організовувати навчання, враховуючи увесь спектр методичних та виховних прийомів, оскільки від цього безпосередньо залежить не лише успішність студентів, але й, без перебільшення, подальше функціонування нашого коледжу.</w:t>
      </w:r>
    </w:p>
    <w:p w:rsidR="00CD0B4D" w:rsidRDefault="00CD0B4D" w:rsidP="00CD0B4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Суттєві проблеми з навчанням спостерігаються й на 4 курсі відділення «Лікувальна справа». Зокрема, низькі показники успішності демонстрували у цьому семестрі такі студенти 41 ф групи, як Ветранюк, Шитіков, Гончаренко, Серпіянов(має академічну заборгованість з дисципліни «Педіатрія», тому недопущений до сесії.</w:t>
      </w:r>
    </w:p>
    <w:p w:rsidR="00CD0B4D" w:rsidRPr="00CD0B4D" w:rsidRDefault="00CD0B4D" w:rsidP="00EC5CC7">
      <w:pPr>
        <w:jc w:val="both"/>
        <w:rPr>
          <w:rFonts w:ascii="Times New Roman" w:hAnsi="Times New Roman" w:cs="Times New Roman"/>
          <w:sz w:val="28"/>
          <w:szCs w:val="28"/>
          <w:lang w:val="uk-UA"/>
        </w:rPr>
      </w:pPr>
    </w:p>
    <w:p w:rsidR="00CF4844" w:rsidRDefault="00F65336" w:rsidP="00CF4844">
      <w:pPr>
        <w:jc w:val="both"/>
        <w:rPr>
          <w:rFonts w:ascii="Times New Roman" w:hAnsi="Times New Roman" w:cs="Times New Roman"/>
          <w:sz w:val="28"/>
          <w:szCs w:val="28"/>
          <w:lang w:val="uk-UA"/>
        </w:rPr>
      </w:pPr>
      <w:r w:rsidRPr="003066BA">
        <w:rPr>
          <w:rFonts w:ascii="Times New Roman" w:hAnsi="Times New Roman" w:cs="Times New Roman"/>
          <w:b/>
          <w:bCs/>
          <w:sz w:val="28"/>
          <w:szCs w:val="28"/>
          <w:lang w:val="uk-UA"/>
        </w:rPr>
        <w:lastRenderedPageBreak/>
        <w:t>Ухвалили:</w:t>
      </w:r>
      <w:r w:rsidR="00CF4844">
        <w:rPr>
          <w:rFonts w:ascii="Times New Roman" w:eastAsia="Times New Roman" w:hAnsi="Times New Roman" w:cs="Times New Roman"/>
          <w:b/>
          <w:sz w:val="28"/>
          <w:szCs w:val="28"/>
          <w:lang w:val="uk-UA"/>
        </w:rPr>
        <w:t xml:space="preserve"> </w:t>
      </w:r>
      <w:r w:rsidR="00CF4844" w:rsidRPr="00CF4844">
        <w:rPr>
          <w:rFonts w:ascii="Times New Roman" w:eastAsia="Times New Roman" w:hAnsi="Times New Roman" w:cs="Times New Roman"/>
          <w:sz w:val="28"/>
          <w:szCs w:val="28"/>
          <w:lang w:val="uk-UA"/>
        </w:rPr>
        <w:t>в</w:t>
      </w:r>
      <w:r w:rsidR="00CF4844">
        <w:rPr>
          <w:rFonts w:ascii="Times New Roman" w:hAnsi="Times New Roman" w:cs="Times New Roman"/>
          <w:sz w:val="28"/>
          <w:szCs w:val="28"/>
          <w:lang w:val="uk-UA"/>
        </w:rPr>
        <w:t>раховуючи складні та непередбачувані умови воєнного стану,  в повній мірі застосовувати о</w:t>
      </w:r>
      <w:r w:rsidR="00CD0B4D">
        <w:rPr>
          <w:rFonts w:ascii="Times New Roman" w:hAnsi="Times New Roman" w:cs="Times New Roman"/>
          <w:sz w:val="28"/>
          <w:szCs w:val="28"/>
          <w:lang w:val="uk-UA"/>
        </w:rPr>
        <w:t>собистісно – зорієнтований підхо</w:t>
      </w:r>
      <w:r w:rsidR="00CF4844">
        <w:rPr>
          <w:rFonts w:ascii="Times New Roman" w:hAnsi="Times New Roman" w:cs="Times New Roman"/>
          <w:sz w:val="28"/>
          <w:szCs w:val="28"/>
          <w:lang w:val="uk-UA"/>
        </w:rPr>
        <w:t>ду</w:t>
      </w:r>
      <w:r w:rsidR="00CD0B4D">
        <w:rPr>
          <w:rFonts w:ascii="Times New Roman" w:hAnsi="Times New Roman" w:cs="Times New Roman"/>
          <w:sz w:val="28"/>
          <w:szCs w:val="28"/>
          <w:lang w:val="uk-UA"/>
        </w:rPr>
        <w:t xml:space="preserve"> в</w:t>
      </w:r>
      <w:r w:rsidR="00CF4844">
        <w:rPr>
          <w:rFonts w:ascii="Times New Roman" w:hAnsi="Times New Roman" w:cs="Times New Roman"/>
          <w:sz w:val="28"/>
          <w:szCs w:val="28"/>
          <w:lang w:val="uk-UA"/>
        </w:rPr>
        <w:t xml:space="preserve"> освітній діяльності коледжу, докладати максимум зусиль для збереження контингенту здобувачів освіти  БМФК;</w:t>
      </w:r>
    </w:p>
    <w:p w:rsidR="00CF4844" w:rsidRDefault="00CF4844" w:rsidP="00CF4844">
      <w:pPr>
        <w:jc w:val="both"/>
        <w:rPr>
          <w:rFonts w:ascii="Times New Roman" w:eastAsiaTheme="minorHAnsi" w:hAnsi="Times New Roman" w:cs="Times New Roman"/>
          <w:sz w:val="28"/>
          <w:szCs w:val="28"/>
          <w:lang w:val="uk-UA"/>
        </w:rPr>
      </w:pPr>
      <w:r w:rsidRPr="00CF4844">
        <w:rPr>
          <w:rFonts w:ascii="Times New Roman" w:hAnsi="Times New Roman" w:cs="Times New Roman"/>
          <w:sz w:val="28"/>
          <w:szCs w:val="28"/>
          <w:lang w:val="uk-UA"/>
        </w:rPr>
        <w:t>-п</w:t>
      </w:r>
      <w:r w:rsidRPr="00CF4844">
        <w:rPr>
          <w:rFonts w:ascii="Times New Roman" w:eastAsiaTheme="minorHAnsi" w:hAnsi="Times New Roman" w:cs="Times New Roman"/>
          <w:sz w:val="28"/>
          <w:szCs w:val="28"/>
          <w:lang w:val="uk-UA"/>
        </w:rPr>
        <w:t>родовжувати роботу над підвищенням якісного показника освітніх досягнень студентів, використовувати весь потенціал психолого–педагогічних засобів для розвитку мотиваційної складової освітньої діяльності, пізнавальної активності та формування ключових компетентностей  здобувачів освіти.</w:t>
      </w:r>
    </w:p>
    <w:p w:rsidR="00CF4844" w:rsidRDefault="00CF4844" w:rsidP="00CF4844">
      <w:pPr>
        <w:pStyle w:val="a3"/>
        <w:shd w:val="clear" w:color="auto" w:fill="auto"/>
        <w:tabs>
          <w:tab w:val="left" w:pos="4770"/>
        </w:tabs>
        <w:spacing w:after="0"/>
        <w:ind w:firstLine="0"/>
        <w:jc w:val="both"/>
      </w:pPr>
      <w:r>
        <w:rPr>
          <w:b/>
          <w:bCs/>
        </w:rPr>
        <w:t xml:space="preserve">Виконавці: </w:t>
      </w:r>
      <w:r>
        <w:t>педагогічний колектив.</w:t>
      </w:r>
      <w:r>
        <w:tab/>
      </w:r>
    </w:p>
    <w:p w:rsidR="00CF4844" w:rsidRDefault="00CF4844" w:rsidP="00CF4844">
      <w:pPr>
        <w:pStyle w:val="a3"/>
        <w:shd w:val="clear" w:color="auto" w:fill="auto"/>
        <w:spacing w:after="640"/>
        <w:ind w:firstLine="0"/>
        <w:jc w:val="both"/>
        <w:rPr>
          <w:lang w:val="uk-UA"/>
        </w:rPr>
      </w:pPr>
      <w:r>
        <w:rPr>
          <w:b/>
          <w:bCs/>
        </w:rPr>
        <w:t>Термін виконання</w:t>
      </w:r>
      <w:r>
        <w:t>: протягом навчального року</w:t>
      </w:r>
      <w:r>
        <w:rPr>
          <w:lang w:val="uk-UA"/>
        </w:rPr>
        <w:t>.</w:t>
      </w:r>
    </w:p>
    <w:p w:rsidR="00CD0B4D" w:rsidRPr="0036135E" w:rsidRDefault="00CD0B4D" w:rsidP="00CD0B4D">
      <w:pPr>
        <w:jc w:val="both"/>
        <w:rPr>
          <w:rFonts w:ascii="Times New Roman" w:hAnsi="Times New Roman" w:cs="Times New Roman"/>
          <w:sz w:val="28"/>
          <w:szCs w:val="28"/>
          <w:lang w:val="uk-UA"/>
        </w:rPr>
      </w:pPr>
      <w:r w:rsidRPr="0036135E">
        <w:rPr>
          <w:rFonts w:ascii="Times New Roman" w:hAnsi="Times New Roman" w:cs="Times New Roman"/>
          <w:b/>
          <w:sz w:val="28"/>
          <w:szCs w:val="28"/>
          <w:lang w:val="uk-UA"/>
        </w:rPr>
        <w:t>5. Слухали</w:t>
      </w:r>
      <w:r w:rsidRPr="0036135E">
        <w:rPr>
          <w:rFonts w:ascii="Times New Roman" w:hAnsi="Times New Roman" w:cs="Times New Roman"/>
          <w:sz w:val="28"/>
          <w:szCs w:val="28"/>
          <w:lang w:val="uk-UA"/>
        </w:rPr>
        <w:t xml:space="preserve">:  Ковальову О.В.. викладача англійської мови, з питання </w:t>
      </w:r>
      <w:r w:rsidR="0036135E">
        <w:rPr>
          <w:rFonts w:ascii="Times New Roman" w:hAnsi="Times New Roman" w:cs="Times New Roman"/>
          <w:sz w:val="28"/>
          <w:szCs w:val="28"/>
          <w:lang w:val="uk-UA"/>
        </w:rPr>
        <w:t>«</w:t>
      </w:r>
      <w:r w:rsidRPr="0036135E">
        <w:rPr>
          <w:rFonts w:ascii="Times New Roman" w:hAnsi="Times New Roman" w:cs="Times New Roman"/>
          <w:sz w:val="28"/>
          <w:szCs w:val="28"/>
          <w:lang w:val="uk-UA"/>
        </w:rPr>
        <w:t>Лайфхаки з дистанційного навчання».</w:t>
      </w:r>
      <w:r w:rsidRPr="0036135E">
        <w:rPr>
          <w:rFonts w:ascii="Times New Roman" w:hAnsi="Times New Roman" w:cs="Times New Roman"/>
          <w:color w:val="000000" w:themeColor="text1"/>
          <w:sz w:val="28"/>
          <w:szCs w:val="28"/>
        </w:rPr>
        <w:t xml:space="preserve"> Іноземна мова, англійська зокрема, є обов’язковим компонентом змісту вищої освіти. Її вивчення сприяє розвитку комунікативних компетенцій в усіх видах мовленнєвої діяльності – читанні, говорінні, аудіюванні, письмі. </w:t>
      </w:r>
    </w:p>
    <w:p w:rsidR="00CD0B4D" w:rsidRPr="001E64C8" w:rsidRDefault="0036135E" w:rsidP="00CD0B4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D0B4D" w:rsidRPr="001E64C8">
        <w:rPr>
          <w:rFonts w:ascii="Times New Roman" w:hAnsi="Times New Roman" w:cs="Times New Roman"/>
          <w:color w:val="000000" w:themeColor="text1"/>
          <w:sz w:val="28"/>
          <w:szCs w:val="28"/>
          <w:lang w:val="uk-UA"/>
        </w:rPr>
        <w:t xml:space="preserve">Мета курсу англійської мови – формування у студентів професійних мовних, мовленнєвих і соціокультурних компетенцій, що відповідає цілям, викладеним у Загальноєвропейських Рекомендаціях з мовної освіти (ЗЄР), та тим, що визначені в Українських кваліфікаційних стандартах, які передбачають, що студент може розуміти основні ідеї тексту як на конкретну, так і на абстрактну тему, досить вільно спілкуватися з носіями мови, точно висловлювати свою думку щодо широкого кола професійних тем, вести дискусію. </w:t>
      </w:r>
    </w:p>
    <w:p w:rsidR="00CD0B4D" w:rsidRPr="0036135E" w:rsidRDefault="0036135E" w:rsidP="00CD0B4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D0B4D" w:rsidRPr="001E64C8">
        <w:rPr>
          <w:rFonts w:ascii="Times New Roman" w:hAnsi="Times New Roman" w:cs="Times New Roman"/>
          <w:color w:val="000000" w:themeColor="text1"/>
          <w:sz w:val="28"/>
          <w:szCs w:val="28"/>
          <w:lang w:val="uk-UA"/>
        </w:rPr>
        <w:t>Вивчення курсу передбачає розвиток загальних навичок критичного мислення, вирішення професійних проблем, презентацій ідей тощо і дозволяє оволодіти основними навичками і вміннями, необхідними для самостійної роботи з англомовною правничою літературою і документами, а також професійного усного і письмового спілкування. Досягнення мети забезпечується застосуванням ефективних методичних та організаційних засобів навчання іноземної мови</w:t>
      </w:r>
      <w:r w:rsidR="00CD0B4D" w:rsidRPr="0036135E">
        <w:rPr>
          <w:rFonts w:ascii="Times New Roman" w:hAnsi="Times New Roman" w:cs="Times New Roman"/>
          <w:color w:val="000000" w:themeColor="text1"/>
          <w:sz w:val="28"/>
          <w:szCs w:val="28"/>
          <w:lang w:val="uk-UA"/>
        </w:rPr>
        <w:t>,</w:t>
      </w:r>
      <w:r w:rsidR="00CD0B4D" w:rsidRPr="001E64C8">
        <w:rPr>
          <w:rFonts w:ascii="Times New Roman" w:hAnsi="Times New Roman" w:cs="Times New Roman"/>
          <w:color w:val="000000" w:themeColor="text1"/>
          <w:sz w:val="28"/>
          <w:szCs w:val="28"/>
          <w:lang w:val="uk-UA"/>
        </w:rPr>
        <w:t xml:space="preserve"> комунікативного методу, який передбачає поєднання традиційного (лексико-перекладного) та інтенсивного (використання мови в реальних життєвих ситуаціях) методів</w:t>
      </w:r>
      <w:r w:rsidR="00CD0B4D" w:rsidRPr="0036135E">
        <w:rPr>
          <w:rFonts w:ascii="Times New Roman" w:hAnsi="Times New Roman" w:cs="Times New Roman"/>
          <w:color w:val="000000" w:themeColor="text1"/>
          <w:sz w:val="28"/>
          <w:szCs w:val="28"/>
          <w:lang w:val="uk-UA"/>
        </w:rPr>
        <w:t>.</w:t>
      </w:r>
    </w:p>
    <w:p w:rsidR="00CD0B4D" w:rsidRPr="0036135E" w:rsidRDefault="0036135E" w:rsidP="00CD0B4D">
      <w:pPr>
        <w:spacing w:before="120" w:after="120"/>
        <w:jc w:val="both"/>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bCs/>
          <w:color w:val="000000" w:themeColor="text1"/>
          <w:sz w:val="28"/>
          <w:szCs w:val="28"/>
          <w:lang w:val="uk-UA" w:eastAsia="en-GB"/>
        </w:rPr>
        <w:t xml:space="preserve">     </w:t>
      </w:r>
      <w:r w:rsidR="00CD0B4D" w:rsidRPr="0036135E">
        <w:rPr>
          <w:rFonts w:ascii="Times New Roman" w:eastAsia="Times New Roman" w:hAnsi="Times New Roman" w:cs="Times New Roman"/>
          <w:bCs/>
          <w:color w:val="000000" w:themeColor="text1"/>
          <w:sz w:val="28"/>
          <w:szCs w:val="28"/>
          <w:lang w:val="uk-UA" w:eastAsia="en-GB"/>
        </w:rPr>
        <w:t>Практика</w:t>
      </w:r>
      <w:r w:rsidR="00CD0B4D" w:rsidRPr="0036135E">
        <w:rPr>
          <w:rFonts w:ascii="Times New Roman" w:eastAsia="Times New Roman" w:hAnsi="Times New Roman" w:cs="Times New Roman"/>
          <w:color w:val="000000" w:themeColor="text1"/>
          <w:sz w:val="28"/>
          <w:szCs w:val="28"/>
          <w:lang w:eastAsia="en-GB"/>
        </w:rPr>
        <w:t> </w:t>
      </w:r>
      <w:r w:rsidR="00CD0B4D" w:rsidRPr="0036135E">
        <w:rPr>
          <w:rFonts w:ascii="Times New Roman" w:eastAsia="Times New Roman" w:hAnsi="Times New Roman" w:cs="Times New Roman"/>
          <w:bCs/>
          <w:color w:val="000000" w:themeColor="text1"/>
          <w:sz w:val="28"/>
          <w:szCs w:val="28"/>
          <w:lang w:val="uk-UA" w:eastAsia="en-GB"/>
        </w:rPr>
        <w:t xml:space="preserve">або ж практичне </w:t>
      </w:r>
      <w:r w:rsidRPr="0036135E">
        <w:rPr>
          <w:rFonts w:ascii="Times New Roman" w:eastAsia="Times New Roman" w:hAnsi="Times New Roman" w:cs="Times New Roman"/>
          <w:bCs/>
          <w:color w:val="000000" w:themeColor="text1"/>
          <w:sz w:val="28"/>
          <w:szCs w:val="28"/>
          <w:lang w:val="uk-UA" w:eastAsia="en-GB"/>
        </w:rPr>
        <w:t>заняття</w:t>
      </w:r>
      <w:r w:rsidRPr="0036135E">
        <w:rPr>
          <w:rFonts w:ascii="Times New Roman" w:eastAsia="Times New Roman" w:hAnsi="Times New Roman" w:cs="Times New Roman"/>
          <w:b/>
          <w:bCs/>
          <w:color w:val="000000" w:themeColor="text1"/>
          <w:sz w:val="28"/>
          <w:szCs w:val="28"/>
          <w:lang w:val="uk-UA" w:eastAsia="en-GB"/>
        </w:rPr>
        <w:t xml:space="preserve"> </w:t>
      </w:r>
      <w:r w:rsidR="00CD0B4D" w:rsidRPr="0036135E">
        <w:rPr>
          <w:rFonts w:ascii="Times New Roman" w:eastAsia="Times New Roman" w:hAnsi="Times New Roman" w:cs="Times New Roman"/>
          <w:color w:val="000000" w:themeColor="text1"/>
          <w:sz w:val="28"/>
          <w:szCs w:val="28"/>
          <w:lang w:val="uk-UA" w:eastAsia="en-GB"/>
        </w:rPr>
        <w:t>— доцільна і цілеспрямована</w:t>
      </w:r>
      <w:r w:rsidR="00CD0B4D" w:rsidRPr="0036135E">
        <w:rPr>
          <w:rFonts w:ascii="Times New Roman" w:eastAsia="Times New Roman" w:hAnsi="Times New Roman" w:cs="Times New Roman"/>
          <w:color w:val="000000" w:themeColor="text1"/>
          <w:sz w:val="28"/>
          <w:szCs w:val="28"/>
          <w:lang w:eastAsia="en-GB"/>
        </w:rPr>
        <w:t> </w:t>
      </w:r>
      <w:hyperlink r:id="rId6" w:tooltip="Діяльність" w:history="1">
        <w:r w:rsidR="00CD0B4D" w:rsidRPr="0036135E">
          <w:rPr>
            <w:rFonts w:ascii="Times New Roman" w:eastAsia="Times New Roman" w:hAnsi="Times New Roman" w:cs="Times New Roman"/>
            <w:color w:val="000000" w:themeColor="text1"/>
            <w:sz w:val="28"/>
            <w:szCs w:val="28"/>
            <w:lang w:val="uk-UA" w:eastAsia="en-GB"/>
          </w:rPr>
          <w:t>діяльність</w:t>
        </w:r>
      </w:hyperlink>
      <w:r w:rsidR="00CD0B4D" w:rsidRPr="0036135E">
        <w:rPr>
          <w:rFonts w:ascii="Times New Roman" w:eastAsia="Times New Roman" w:hAnsi="Times New Roman" w:cs="Times New Roman"/>
          <w:color w:val="000000" w:themeColor="text1"/>
          <w:sz w:val="28"/>
          <w:szCs w:val="28"/>
          <w:lang w:val="uk-UA" w:eastAsia="en-GB"/>
        </w:rPr>
        <w:t>, яку</w:t>
      </w:r>
      <w:r w:rsidR="00CD0B4D" w:rsidRPr="0036135E">
        <w:rPr>
          <w:rFonts w:ascii="Times New Roman" w:eastAsia="Times New Roman" w:hAnsi="Times New Roman" w:cs="Times New Roman"/>
          <w:color w:val="000000" w:themeColor="text1"/>
          <w:sz w:val="28"/>
          <w:szCs w:val="28"/>
          <w:lang w:eastAsia="en-GB"/>
        </w:rPr>
        <w:t> </w:t>
      </w:r>
      <w:hyperlink r:id="rId7" w:tooltip="Суб'єкт" w:history="1">
        <w:r w:rsidR="00CD0B4D" w:rsidRPr="0036135E">
          <w:rPr>
            <w:rFonts w:ascii="Times New Roman" w:eastAsia="Times New Roman" w:hAnsi="Times New Roman" w:cs="Times New Roman"/>
            <w:color w:val="000000" w:themeColor="text1"/>
            <w:sz w:val="28"/>
            <w:szCs w:val="28"/>
            <w:lang w:val="uk-UA" w:eastAsia="en-GB"/>
          </w:rPr>
          <w:t>суб'єкт</w:t>
        </w:r>
      </w:hyperlink>
      <w:r w:rsidR="00CD0B4D" w:rsidRPr="0036135E">
        <w:rPr>
          <w:rFonts w:ascii="Times New Roman" w:eastAsia="Times New Roman" w:hAnsi="Times New Roman" w:cs="Times New Roman"/>
          <w:color w:val="000000" w:themeColor="text1"/>
          <w:sz w:val="28"/>
          <w:szCs w:val="28"/>
          <w:lang w:eastAsia="en-GB"/>
        </w:rPr>
        <w:t> </w:t>
      </w:r>
      <w:r w:rsidR="00CD0B4D" w:rsidRPr="0036135E">
        <w:rPr>
          <w:rFonts w:ascii="Times New Roman" w:eastAsia="Times New Roman" w:hAnsi="Times New Roman" w:cs="Times New Roman"/>
          <w:color w:val="000000" w:themeColor="text1"/>
          <w:sz w:val="28"/>
          <w:szCs w:val="28"/>
          <w:lang w:val="uk-UA" w:eastAsia="en-GB"/>
        </w:rPr>
        <w:t xml:space="preserve">здійснює для досягнення певної мети. </w:t>
      </w:r>
      <w:r w:rsidR="00CD0B4D" w:rsidRPr="0036135E">
        <w:rPr>
          <w:rFonts w:ascii="Times New Roman" w:eastAsia="Times New Roman" w:hAnsi="Times New Roman" w:cs="Times New Roman"/>
          <w:color w:val="000000" w:themeColor="text1"/>
          <w:sz w:val="28"/>
          <w:szCs w:val="28"/>
          <w:lang w:eastAsia="en-GB"/>
        </w:rPr>
        <w:t>Практика має суспільно-</w:t>
      </w:r>
      <w:r w:rsidR="00CD0B4D" w:rsidRPr="0036135E">
        <w:rPr>
          <w:rFonts w:ascii="Times New Roman" w:eastAsia="Times New Roman" w:hAnsi="Times New Roman" w:cs="Times New Roman"/>
          <w:color w:val="000000" w:themeColor="text1"/>
          <w:sz w:val="28"/>
          <w:szCs w:val="28"/>
          <w:lang w:eastAsia="en-GB"/>
        </w:rPr>
        <w:lastRenderedPageBreak/>
        <w:t>історичний характер і залежить від рівня розвитку </w:t>
      </w:r>
      <w:hyperlink r:id="rId8" w:tooltip="Суспільство" w:history="1">
        <w:r w:rsidR="00CD0B4D" w:rsidRPr="0036135E">
          <w:rPr>
            <w:rFonts w:ascii="Times New Roman" w:eastAsia="Times New Roman" w:hAnsi="Times New Roman" w:cs="Times New Roman"/>
            <w:color w:val="000000" w:themeColor="text1"/>
            <w:sz w:val="28"/>
            <w:szCs w:val="28"/>
            <w:u w:val="single"/>
            <w:lang w:eastAsia="en-GB"/>
          </w:rPr>
          <w:t>суспільства,</w:t>
        </w:r>
      </w:hyperlink>
      <w:r w:rsidR="00CD0B4D" w:rsidRPr="0036135E">
        <w:rPr>
          <w:rFonts w:ascii="Times New Roman" w:eastAsia="Times New Roman" w:hAnsi="Times New Roman" w:cs="Times New Roman"/>
          <w:color w:val="000000" w:themeColor="text1"/>
          <w:sz w:val="28"/>
          <w:szCs w:val="28"/>
          <w:lang w:eastAsia="en-GB"/>
        </w:rPr>
        <w:t> його структури.</w:t>
      </w:r>
    </w:p>
    <w:p w:rsidR="00CD0B4D" w:rsidRPr="0036135E" w:rsidRDefault="0036135E" w:rsidP="00CD0B4D">
      <w:pPr>
        <w:pStyle w:val="a5"/>
        <w:jc w:val="both"/>
        <w:textAlignment w:val="baseline"/>
        <w:rPr>
          <w:color w:val="000000" w:themeColor="text1"/>
          <w:sz w:val="28"/>
          <w:szCs w:val="28"/>
        </w:rPr>
      </w:pPr>
      <w:r>
        <w:rPr>
          <w:color w:val="000000" w:themeColor="text1"/>
          <w:sz w:val="28"/>
          <w:szCs w:val="28"/>
        </w:rPr>
        <w:t xml:space="preserve">       </w:t>
      </w:r>
      <w:r w:rsidR="00CD0B4D" w:rsidRPr="0036135E">
        <w:rPr>
          <w:color w:val="000000" w:themeColor="text1"/>
          <w:sz w:val="28"/>
          <w:szCs w:val="28"/>
        </w:rPr>
        <w:t>Комунікативна методика вивчення англійської мови полягає в тому, щоб навчити учнів вільно спілкуватися. З усіх чотирьох видів діяльності, серед яких письмо, читання, аудіювання та говоріння при комунікативному підході найбільше приділяється уваги говорінню та читанню. Тепер під час уроку ми не вивчаємо дуже складних граматичних конструкцій чи важкої лексики.</w:t>
      </w:r>
    </w:p>
    <w:p w:rsidR="00CD0B4D" w:rsidRPr="0036135E" w:rsidRDefault="0036135E" w:rsidP="00CD0B4D">
      <w:pPr>
        <w:pStyle w:val="a5"/>
        <w:jc w:val="both"/>
        <w:textAlignment w:val="baseline"/>
        <w:rPr>
          <w:color w:val="000000" w:themeColor="text1"/>
          <w:sz w:val="28"/>
          <w:szCs w:val="28"/>
        </w:rPr>
      </w:pPr>
      <w:r>
        <w:rPr>
          <w:color w:val="000000" w:themeColor="text1"/>
          <w:sz w:val="28"/>
          <w:szCs w:val="28"/>
        </w:rPr>
        <w:t xml:space="preserve">       </w:t>
      </w:r>
      <w:r w:rsidR="00CD0B4D" w:rsidRPr="0036135E">
        <w:rPr>
          <w:color w:val="000000" w:themeColor="text1"/>
          <w:sz w:val="28"/>
          <w:szCs w:val="28"/>
        </w:rPr>
        <w:t>Хочеться сказати, що люди, які мають великий словниковий запас та можуть прочитати і зрозуміти статті на професійні теми,нажаль, не можуть вільно обговорювати прочитане, та і взагалі, говорити їм варте неймовірних зусиль.</w:t>
      </w:r>
    </w:p>
    <w:p w:rsidR="00CD0B4D" w:rsidRPr="0036135E" w:rsidRDefault="0036135E" w:rsidP="00CD0B4D">
      <w:pPr>
        <w:pStyle w:val="a5"/>
        <w:jc w:val="both"/>
        <w:textAlignment w:val="baseline"/>
        <w:rPr>
          <w:color w:val="000000" w:themeColor="text1"/>
          <w:sz w:val="28"/>
          <w:szCs w:val="28"/>
        </w:rPr>
      </w:pPr>
      <w:r>
        <w:rPr>
          <w:color w:val="000000" w:themeColor="text1"/>
          <w:sz w:val="28"/>
          <w:szCs w:val="28"/>
        </w:rPr>
        <w:t xml:space="preserve">      </w:t>
      </w:r>
      <w:r w:rsidR="00CD0B4D" w:rsidRPr="0036135E">
        <w:rPr>
          <w:color w:val="000000" w:themeColor="text1"/>
          <w:sz w:val="28"/>
          <w:szCs w:val="28"/>
        </w:rPr>
        <w:t>Саме комунікативний підхід у вивченні іноземної мови дозволяє не боятися спілкування. Відомо, що якщо людина знає близько 500-1000 слів іноземною мовою та в її багажі є вивчені мовні та граматичні структури та кліше, то вона легко зможе спілкуватися за кордоном.</w:t>
      </w:r>
    </w:p>
    <w:p w:rsidR="00CD0B4D" w:rsidRDefault="0036135E" w:rsidP="00CD0B4D">
      <w:pPr>
        <w:pStyle w:val="a5"/>
        <w:jc w:val="both"/>
        <w:textAlignment w:val="baseline"/>
        <w:rPr>
          <w:color w:val="000000" w:themeColor="text1"/>
          <w:sz w:val="28"/>
          <w:szCs w:val="28"/>
        </w:rPr>
      </w:pPr>
      <w:r>
        <w:rPr>
          <w:color w:val="000000" w:themeColor="text1"/>
          <w:sz w:val="28"/>
          <w:szCs w:val="28"/>
        </w:rPr>
        <w:t xml:space="preserve">      </w:t>
      </w:r>
      <w:r w:rsidR="00CD0B4D" w:rsidRPr="0036135E">
        <w:rPr>
          <w:color w:val="000000" w:themeColor="text1"/>
          <w:sz w:val="28"/>
          <w:szCs w:val="28"/>
        </w:rPr>
        <w:t>На даний момент у світі існує усього декілька провідних інститутів, які займаються розробками методик викладання англійської мови для дітей та дорослих і, якщо не брати до уваги міжнародний тест на рівень володіння англійською мовою, то залишаються тільки Кембриджський та Оксфордський університети, які конкурують між собою, тому їхні розробки без усяких сумнівів найякісніші, що існують у світі на даний момент. Я впевнена, що батьки, які підтримують вчителя, обираючи підручники, розроблені цими університетами для України, справді розуміють важливість знання англійської мови їхніми дітьми у майбутньому.</w:t>
      </w:r>
    </w:p>
    <w:p w:rsidR="0036135E" w:rsidRPr="00476DB8" w:rsidRDefault="0036135E" w:rsidP="00CD0B4D">
      <w:pPr>
        <w:pStyle w:val="a5"/>
        <w:jc w:val="both"/>
        <w:textAlignment w:val="baseline"/>
        <w:rPr>
          <w:sz w:val="28"/>
          <w:szCs w:val="28"/>
        </w:rPr>
      </w:pPr>
      <w:r w:rsidRPr="0036135E">
        <w:rPr>
          <w:b/>
          <w:color w:val="000000" w:themeColor="text1"/>
          <w:sz w:val="28"/>
          <w:szCs w:val="28"/>
        </w:rPr>
        <w:t>Слухали :</w:t>
      </w:r>
      <w:r>
        <w:rPr>
          <w:b/>
          <w:color w:val="000000" w:themeColor="text1"/>
          <w:sz w:val="28"/>
          <w:szCs w:val="28"/>
        </w:rPr>
        <w:t xml:space="preserve"> </w:t>
      </w:r>
      <w:r w:rsidRPr="00476DB8">
        <w:rPr>
          <w:color w:val="000000" w:themeColor="text1"/>
          <w:sz w:val="28"/>
          <w:szCs w:val="28"/>
        </w:rPr>
        <w:t>Музичук Т.Я</w:t>
      </w:r>
      <w:r w:rsidRPr="00476DB8">
        <w:rPr>
          <w:b/>
          <w:color w:val="000000" w:themeColor="text1"/>
          <w:sz w:val="28"/>
          <w:szCs w:val="28"/>
        </w:rPr>
        <w:t xml:space="preserve">., </w:t>
      </w:r>
      <w:r w:rsidRPr="00476DB8">
        <w:rPr>
          <w:color w:val="000000" w:themeColor="text1"/>
          <w:sz w:val="28"/>
          <w:szCs w:val="28"/>
        </w:rPr>
        <w:t xml:space="preserve">викладача загального догляду за хворими та основ медсестринства, з питання </w:t>
      </w:r>
      <w:r w:rsidRPr="00476DB8">
        <w:rPr>
          <w:sz w:val="28"/>
          <w:szCs w:val="28"/>
        </w:rPr>
        <w:t>«Лайфхаки з дистанційного навчання».</w:t>
      </w:r>
    </w:p>
    <w:p w:rsidR="0036135E" w:rsidRPr="00476DB8" w:rsidRDefault="0036135E" w:rsidP="0036135E">
      <w:pPr>
        <w:pStyle w:val="a5"/>
        <w:textAlignment w:val="baseline"/>
        <w:rPr>
          <w:color w:val="000000" w:themeColor="text1"/>
          <w:sz w:val="28"/>
          <w:szCs w:val="28"/>
        </w:rPr>
      </w:pPr>
      <w:r w:rsidRPr="00476DB8">
        <w:rPr>
          <w:color w:val="000000" w:themeColor="text1"/>
          <w:sz w:val="28"/>
          <w:szCs w:val="28"/>
        </w:rPr>
        <w:t xml:space="preserve">     Питання організації освітньої діяльності, впровадження інноваційних та інформаційних методів та технологій, цифрова компетентність педагогічних працівників – є одними з найактуальніших питань.</w:t>
      </w:r>
    </w:p>
    <w:p w:rsidR="0036135E" w:rsidRPr="00476DB8" w:rsidRDefault="0036135E" w:rsidP="0036135E">
      <w:pPr>
        <w:pStyle w:val="a5"/>
        <w:textAlignment w:val="baseline"/>
        <w:rPr>
          <w:color w:val="000000" w:themeColor="text1"/>
          <w:sz w:val="28"/>
          <w:szCs w:val="28"/>
        </w:rPr>
      </w:pPr>
      <w:r w:rsidRPr="00476DB8">
        <w:rPr>
          <w:color w:val="000000" w:themeColor="text1"/>
          <w:sz w:val="28"/>
          <w:szCs w:val="28"/>
        </w:rPr>
        <w:t xml:space="preserve">   Комп’ютерні технології та Інтернет-ресурси забезпечують ефективність та інтерактивність освітнього процесу, підвищують активність здобувача освіти в освітній діяльності, забезпечують інтенсифікацію освітнього процесу.</w:t>
      </w:r>
    </w:p>
    <w:p w:rsidR="0036135E" w:rsidRPr="00476DB8" w:rsidRDefault="0036135E" w:rsidP="0036135E">
      <w:pPr>
        <w:pStyle w:val="a5"/>
        <w:textAlignment w:val="baseline"/>
        <w:rPr>
          <w:color w:val="000000" w:themeColor="text1"/>
          <w:sz w:val="28"/>
          <w:szCs w:val="28"/>
        </w:rPr>
      </w:pPr>
      <w:r w:rsidRPr="00476DB8">
        <w:rPr>
          <w:color w:val="000000" w:themeColor="text1"/>
          <w:sz w:val="28"/>
          <w:szCs w:val="28"/>
        </w:rPr>
        <w:t xml:space="preserve">    Все </w:t>
      </w:r>
      <w:r w:rsidRPr="00476DB8">
        <w:rPr>
          <w:color w:val="000000" w:themeColor="text1"/>
          <w:sz w:val="28"/>
          <w:szCs w:val="28"/>
          <w:lang w:val="ru-RU"/>
        </w:rPr>
        <w:t>більше популярним стає використання хмарних технологій  в освіті</w:t>
      </w:r>
      <w:r w:rsidRPr="00476DB8">
        <w:rPr>
          <w:color w:val="000000" w:themeColor="text1"/>
          <w:sz w:val="28"/>
          <w:szCs w:val="28"/>
        </w:rPr>
        <w:t>,</w:t>
      </w:r>
      <w:r w:rsidRPr="00476DB8">
        <w:rPr>
          <w:color w:val="000000" w:themeColor="text1"/>
          <w:sz w:val="28"/>
          <w:szCs w:val="28"/>
          <w:lang w:val="ru-RU"/>
        </w:rPr>
        <w:t>адже це відкриває багато можливостей для всіх учасників освітнього процесу</w:t>
      </w:r>
      <w:r w:rsidRPr="00476DB8">
        <w:rPr>
          <w:color w:val="000000" w:themeColor="text1"/>
          <w:sz w:val="28"/>
          <w:szCs w:val="28"/>
        </w:rPr>
        <w:t>. Впровадження таких технологій дає змогу об'єднати викладачів та здобувачів освіти в єдиній онлайн-платформі.</w:t>
      </w:r>
    </w:p>
    <w:p w:rsidR="0036135E" w:rsidRPr="0036135E" w:rsidRDefault="0036135E" w:rsidP="0036135E">
      <w:pPr>
        <w:pStyle w:val="a5"/>
        <w:textAlignment w:val="baseline"/>
        <w:rPr>
          <w:color w:val="000000" w:themeColor="text1"/>
          <w:sz w:val="28"/>
          <w:szCs w:val="28"/>
        </w:rPr>
      </w:pPr>
      <w:r>
        <w:rPr>
          <w:color w:val="000000" w:themeColor="text1"/>
          <w:sz w:val="28"/>
          <w:szCs w:val="28"/>
        </w:rPr>
        <w:lastRenderedPageBreak/>
        <w:t xml:space="preserve">    </w:t>
      </w:r>
      <w:r w:rsidRPr="0036135E">
        <w:rPr>
          <w:color w:val="000000" w:themeColor="text1"/>
          <w:sz w:val="28"/>
          <w:szCs w:val="28"/>
        </w:rPr>
        <w:t>Хмарні</w:t>
      </w:r>
      <w:r>
        <w:rPr>
          <w:color w:val="000000" w:themeColor="text1"/>
          <w:sz w:val="28"/>
          <w:szCs w:val="28"/>
        </w:rPr>
        <w:t xml:space="preserve"> </w:t>
      </w:r>
      <w:r w:rsidRPr="0036135E">
        <w:rPr>
          <w:color w:val="000000" w:themeColor="text1"/>
          <w:sz w:val="28"/>
          <w:szCs w:val="28"/>
        </w:rPr>
        <w:t xml:space="preserve">технології </w:t>
      </w:r>
      <w:r>
        <w:rPr>
          <w:color w:val="000000" w:themeColor="text1"/>
          <w:sz w:val="28"/>
          <w:szCs w:val="28"/>
        </w:rPr>
        <w:t>–</w:t>
      </w:r>
      <w:r w:rsidRPr="0036135E">
        <w:rPr>
          <w:color w:val="000000" w:themeColor="text1"/>
          <w:sz w:val="28"/>
          <w:szCs w:val="28"/>
        </w:rPr>
        <w:t>це</w:t>
      </w:r>
      <w:r>
        <w:rPr>
          <w:color w:val="000000" w:themeColor="text1"/>
          <w:sz w:val="28"/>
          <w:szCs w:val="28"/>
        </w:rPr>
        <w:t xml:space="preserve"> </w:t>
      </w:r>
      <w:r w:rsidRPr="0036135E">
        <w:rPr>
          <w:color w:val="000000" w:themeColor="text1"/>
          <w:sz w:val="28"/>
          <w:szCs w:val="28"/>
        </w:rPr>
        <w:t>технології,які</w:t>
      </w:r>
      <w:r>
        <w:rPr>
          <w:color w:val="000000" w:themeColor="text1"/>
          <w:sz w:val="28"/>
          <w:szCs w:val="28"/>
        </w:rPr>
        <w:t xml:space="preserve"> </w:t>
      </w:r>
      <w:r w:rsidRPr="0036135E">
        <w:rPr>
          <w:color w:val="000000" w:themeColor="text1"/>
          <w:sz w:val="28"/>
          <w:szCs w:val="28"/>
        </w:rPr>
        <w:t>надають</w:t>
      </w:r>
      <w:r>
        <w:rPr>
          <w:color w:val="000000" w:themeColor="text1"/>
          <w:sz w:val="28"/>
          <w:szCs w:val="28"/>
        </w:rPr>
        <w:t xml:space="preserve"> </w:t>
      </w:r>
      <w:r w:rsidRPr="0036135E">
        <w:rPr>
          <w:color w:val="000000" w:themeColor="text1"/>
          <w:sz w:val="28"/>
          <w:szCs w:val="28"/>
        </w:rPr>
        <w:t>користувачам</w:t>
      </w:r>
      <w:r>
        <w:rPr>
          <w:color w:val="000000" w:themeColor="text1"/>
          <w:sz w:val="28"/>
          <w:szCs w:val="28"/>
        </w:rPr>
        <w:t xml:space="preserve"> </w:t>
      </w:r>
      <w:r w:rsidRPr="0036135E">
        <w:rPr>
          <w:color w:val="000000" w:themeColor="text1"/>
          <w:sz w:val="28"/>
          <w:szCs w:val="28"/>
        </w:rPr>
        <w:t>Інтернету доступ до комп'ютерних</w:t>
      </w:r>
      <w:r>
        <w:rPr>
          <w:color w:val="000000" w:themeColor="text1"/>
          <w:sz w:val="28"/>
          <w:szCs w:val="28"/>
        </w:rPr>
        <w:t xml:space="preserve"> </w:t>
      </w:r>
      <w:r w:rsidRPr="0036135E">
        <w:rPr>
          <w:color w:val="000000" w:themeColor="text1"/>
          <w:sz w:val="28"/>
          <w:szCs w:val="28"/>
        </w:rPr>
        <w:t>ресурсів сервера і використання</w:t>
      </w:r>
      <w:r>
        <w:rPr>
          <w:color w:val="000000" w:themeColor="text1"/>
          <w:sz w:val="28"/>
          <w:szCs w:val="28"/>
        </w:rPr>
        <w:t xml:space="preserve"> </w:t>
      </w:r>
      <w:r w:rsidRPr="0036135E">
        <w:rPr>
          <w:color w:val="000000" w:themeColor="text1"/>
          <w:sz w:val="28"/>
          <w:szCs w:val="28"/>
        </w:rPr>
        <w:t>програмного</w:t>
      </w:r>
      <w:r>
        <w:rPr>
          <w:color w:val="000000" w:themeColor="text1"/>
          <w:sz w:val="28"/>
          <w:szCs w:val="28"/>
        </w:rPr>
        <w:t xml:space="preserve"> </w:t>
      </w:r>
      <w:r w:rsidRPr="0036135E">
        <w:rPr>
          <w:color w:val="000000" w:themeColor="text1"/>
          <w:sz w:val="28"/>
          <w:szCs w:val="28"/>
        </w:rPr>
        <w:t>забезпечення як онлайн-сервіса.</w:t>
      </w:r>
    </w:p>
    <w:p w:rsidR="0036135E" w:rsidRDefault="0036135E" w:rsidP="0036135E">
      <w:pPr>
        <w:pStyle w:val="a5"/>
        <w:textAlignment w:val="baseline"/>
        <w:rPr>
          <w:color w:val="000000" w:themeColor="text1"/>
          <w:sz w:val="28"/>
          <w:szCs w:val="28"/>
        </w:rPr>
      </w:pPr>
      <w:r>
        <w:rPr>
          <w:color w:val="000000" w:themeColor="text1"/>
          <w:sz w:val="28"/>
          <w:szCs w:val="28"/>
        </w:rPr>
        <w:t xml:space="preserve">    </w:t>
      </w:r>
      <w:r w:rsidRPr="0036135E">
        <w:rPr>
          <w:color w:val="000000" w:themeColor="text1"/>
          <w:sz w:val="28"/>
          <w:szCs w:val="28"/>
        </w:rPr>
        <w:t xml:space="preserve">Розглянемо можливості хмарних сервісів </w:t>
      </w:r>
      <w:r w:rsidRPr="0036135E">
        <w:rPr>
          <w:color w:val="000000" w:themeColor="text1"/>
          <w:sz w:val="28"/>
          <w:szCs w:val="28"/>
          <w:lang w:val="ru-RU"/>
        </w:rPr>
        <w:t>Google</w:t>
      </w:r>
      <w:r w:rsidRPr="0036135E">
        <w:rPr>
          <w:color w:val="000000" w:themeColor="text1"/>
          <w:sz w:val="28"/>
          <w:szCs w:val="28"/>
        </w:rPr>
        <w:t xml:space="preserve"> для використання їх в освітньому процесі.</w:t>
      </w:r>
      <w:r>
        <w:rPr>
          <w:color w:val="000000" w:themeColor="text1"/>
          <w:sz w:val="28"/>
          <w:szCs w:val="28"/>
        </w:rPr>
        <w:t xml:space="preserve"> </w:t>
      </w:r>
      <w:r w:rsidRPr="0036135E">
        <w:rPr>
          <w:color w:val="000000" w:themeColor="text1"/>
          <w:sz w:val="28"/>
          <w:szCs w:val="28"/>
        </w:rPr>
        <w:t xml:space="preserve">Це </w:t>
      </w:r>
      <w:r>
        <w:rPr>
          <w:color w:val="000000" w:themeColor="text1"/>
          <w:sz w:val="28"/>
          <w:szCs w:val="28"/>
        </w:rPr>
        <w:t xml:space="preserve"> </w:t>
      </w:r>
      <w:r w:rsidRPr="0036135E">
        <w:rPr>
          <w:color w:val="000000" w:themeColor="text1"/>
          <w:sz w:val="28"/>
          <w:szCs w:val="28"/>
        </w:rPr>
        <w:t>онлайн – інструменти для роботи з текстовими і табличними документами, презентаціями, формами для анкетування та опитування, організації віртуальних класів та проведення онлайн – зустрічей (конференцій). Важливою перевагою всіх цих інструментів є їх повна сумісність між собою та можливість взаємної інтеграції.</w:t>
      </w:r>
    </w:p>
    <w:p w:rsidR="0036135E" w:rsidRPr="0036135E" w:rsidRDefault="0036135E" w:rsidP="0036135E">
      <w:pPr>
        <w:pStyle w:val="a5"/>
        <w:textAlignment w:val="baseline"/>
        <w:rPr>
          <w:color w:val="000000" w:themeColor="text1"/>
          <w:sz w:val="28"/>
          <w:szCs w:val="28"/>
        </w:rPr>
      </w:pPr>
      <w:r w:rsidRPr="0036135E">
        <w:rPr>
          <w:color w:val="000000" w:themeColor="text1"/>
          <w:sz w:val="28"/>
          <w:szCs w:val="28"/>
        </w:rPr>
        <w:t xml:space="preserve">   </w:t>
      </w:r>
      <w:r>
        <w:rPr>
          <w:color w:val="000000" w:themeColor="text1"/>
          <w:sz w:val="28"/>
          <w:szCs w:val="28"/>
        </w:rPr>
        <w:t xml:space="preserve">   </w:t>
      </w:r>
      <w:r w:rsidRPr="0036135E">
        <w:rPr>
          <w:color w:val="000000" w:themeColor="text1"/>
          <w:sz w:val="28"/>
          <w:szCs w:val="28"/>
        </w:rPr>
        <w:t xml:space="preserve"> </w:t>
      </w:r>
      <w:r w:rsidRPr="0036135E">
        <w:rPr>
          <w:color w:val="000000" w:themeColor="text1"/>
          <w:sz w:val="28"/>
          <w:szCs w:val="28"/>
          <w:lang w:val="ru-RU"/>
        </w:rPr>
        <w:t>Classroom</w:t>
      </w:r>
      <w:r w:rsidRPr="0036135E">
        <w:rPr>
          <w:color w:val="000000" w:themeColor="text1"/>
          <w:sz w:val="28"/>
          <w:szCs w:val="28"/>
        </w:rPr>
        <w:t xml:space="preserve"> - один з найбільших універсальних інструментів з набору хмарних технологій </w:t>
      </w:r>
      <w:r w:rsidRPr="0036135E">
        <w:rPr>
          <w:color w:val="000000" w:themeColor="text1"/>
          <w:sz w:val="28"/>
          <w:szCs w:val="28"/>
          <w:lang w:val="ru-RU"/>
        </w:rPr>
        <w:t>Google</w:t>
      </w:r>
      <w:r w:rsidRPr="0036135E">
        <w:rPr>
          <w:color w:val="000000" w:themeColor="text1"/>
          <w:sz w:val="28"/>
          <w:szCs w:val="28"/>
          <w:lang w:val="en-US"/>
        </w:rPr>
        <w:t>W</w:t>
      </w:r>
      <w:r w:rsidRPr="0036135E">
        <w:rPr>
          <w:color w:val="000000" w:themeColor="text1"/>
          <w:sz w:val="28"/>
          <w:szCs w:val="28"/>
          <w:lang w:val="ru-RU"/>
        </w:rPr>
        <w:t>ork</w:t>
      </w:r>
      <w:r w:rsidRPr="0036135E">
        <w:rPr>
          <w:color w:val="000000" w:themeColor="text1"/>
          <w:sz w:val="28"/>
          <w:szCs w:val="28"/>
        </w:rPr>
        <w:t xml:space="preserve"> </w:t>
      </w:r>
      <w:r w:rsidRPr="0036135E">
        <w:rPr>
          <w:color w:val="000000" w:themeColor="text1"/>
          <w:sz w:val="28"/>
          <w:szCs w:val="28"/>
          <w:lang w:val="ru-RU"/>
        </w:rPr>
        <w:t>space</w:t>
      </w:r>
      <w:r w:rsidRPr="0036135E">
        <w:rPr>
          <w:color w:val="000000" w:themeColor="text1"/>
          <w:sz w:val="28"/>
          <w:szCs w:val="28"/>
        </w:rPr>
        <w:t xml:space="preserve"> </w:t>
      </w:r>
      <w:r w:rsidRPr="0036135E">
        <w:rPr>
          <w:color w:val="000000" w:themeColor="text1"/>
          <w:sz w:val="28"/>
          <w:szCs w:val="28"/>
          <w:lang w:val="ru-RU"/>
        </w:rPr>
        <w:t>for</w:t>
      </w:r>
      <w:r w:rsidRPr="0036135E">
        <w:rPr>
          <w:color w:val="000000" w:themeColor="text1"/>
          <w:sz w:val="28"/>
          <w:szCs w:val="28"/>
        </w:rPr>
        <w:t xml:space="preserve"> </w:t>
      </w:r>
      <w:r w:rsidRPr="0036135E">
        <w:rPr>
          <w:color w:val="000000" w:themeColor="text1"/>
          <w:sz w:val="28"/>
          <w:szCs w:val="28"/>
          <w:lang w:val="ru-RU"/>
        </w:rPr>
        <w:t>Education</w:t>
      </w:r>
      <w:r w:rsidRPr="0036135E">
        <w:rPr>
          <w:color w:val="000000" w:themeColor="text1"/>
          <w:sz w:val="28"/>
          <w:szCs w:val="28"/>
        </w:rPr>
        <w:t xml:space="preserve">. Він підтримує інтеграцію з багатьма хмарними інструментами </w:t>
      </w:r>
      <w:r w:rsidRPr="0036135E">
        <w:rPr>
          <w:color w:val="000000" w:themeColor="text1"/>
          <w:sz w:val="28"/>
          <w:szCs w:val="28"/>
          <w:lang w:val="ru-RU"/>
        </w:rPr>
        <w:t>Google</w:t>
      </w:r>
      <w:r w:rsidRPr="0036135E">
        <w:rPr>
          <w:color w:val="000000" w:themeColor="text1"/>
          <w:sz w:val="28"/>
          <w:szCs w:val="28"/>
        </w:rPr>
        <w:t xml:space="preserve"> (</w:t>
      </w:r>
      <w:r w:rsidRPr="0036135E">
        <w:rPr>
          <w:color w:val="000000" w:themeColor="text1"/>
          <w:sz w:val="28"/>
          <w:szCs w:val="28"/>
          <w:lang w:val="en-US"/>
        </w:rPr>
        <w:t>G</w:t>
      </w:r>
      <w:r w:rsidRPr="0036135E">
        <w:rPr>
          <w:color w:val="000000" w:themeColor="text1"/>
          <w:sz w:val="28"/>
          <w:szCs w:val="28"/>
          <w:lang w:val="ru-RU"/>
        </w:rPr>
        <w:t>mail</w:t>
      </w:r>
      <w:r w:rsidRPr="0036135E">
        <w:rPr>
          <w:color w:val="000000" w:themeColor="text1"/>
          <w:sz w:val="28"/>
          <w:szCs w:val="28"/>
        </w:rPr>
        <w:t>,Диск,Документи,Презентації, Форми,Таблиці,Календар та ін.) та дозволяє створити захищене освітнє середовище для опанування навчальної дисципліни.</w:t>
      </w:r>
    </w:p>
    <w:p w:rsidR="0036135E" w:rsidRPr="0036135E" w:rsidRDefault="0036135E" w:rsidP="0036135E">
      <w:pPr>
        <w:pStyle w:val="a5"/>
        <w:textAlignment w:val="baseline"/>
        <w:rPr>
          <w:color w:val="000000" w:themeColor="text1"/>
          <w:sz w:val="28"/>
          <w:szCs w:val="28"/>
        </w:rPr>
      </w:pPr>
      <w:r w:rsidRPr="0036135E">
        <w:rPr>
          <w:color w:val="000000" w:themeColor="text1"/>
          <w:sz w:val="28"/>
          <w:szCs w:val="28"/>
        </w:rPr>
        <w:t xml:space="preserve">    </w:t>
      </w:r>
      <w:r w:rsidRPr="0036135E">
        <w:rPr>
          <w:color w:val="000000" w:themeColor="text1"/>
          <w:sz w:val="28"/>
          <w:szCs w:val="28"/>
          <w:lang w:val="ru-RU"/>
        </w:rPr>
        <w:t>Google</w:t>
      </w:r>
      <w:r w:rsidRPr="0036135E">
        <w:rPr>
          <w:color w:val="000000" w:themeColor="text1"/>
          <w:sz w:val="28"/>
          <w:szCs w:val="28"/>
        </w:rPr>
        <w:t xml:space="preserve"> </w:t>
      </w:r>
      <w:r w:rsidRPr="0036135E">
        <w:rPr>
          <w:color w:val="000000" w:themeColor="text1"/>
          <w:sz w:val="28"/>
          <w:szCs w:val="28"/>
          <w:lang w:val="ru-RU"/>
        </w:rPr>
        <w:t>Classroom</w:t>
      </w:r>
      <w:r w:rsidRPr="0036135E">
        <w:rPr>
          <w:color w:val="000000" w:themeColor="text1"/>
          <w:sz w:val="28"/>
          <w:szCs w:val="28"/>
        </w:rPr>
        <w:t xml:space="preserve"> – це онлайн-клас, який дозволяє викладачам керувати навчанням та створювати інтерактивні завдання. У клас можна завантажувати підручники, лекції, презентації, відеоматеріали з </w:t>
      </w:r>
      <w:r w:rsidRPr="0036135E">
        <w:rPr>
          <w:color w:val="000000" w:themeColor="text1"/>
          <w:sz w:val="28"/>
          <w:szCs w:val="28"/>
          <w:lang w:val="ru-RU"/>
        </w:rPr>
        <w:t>YouTube</w:t>
      </w:r>
      <w:r w:rsidRPr="0036135E">
        <w:rPr>
          <w:color w:val="000000" w:themeColor="text1"/>
          <w:sz w:val="28"/>
          <w:szCs w:val="28"/>
        </w:rPr>
        <w:t xml:space="preserve"> та власні відеоролики. Здобувачі освіти, у зручний для них час, мають можливість переглянути матеріали, розміщені в класі; дозволяє поєднувати процес вивчення, засвоєння та закріплення навчального матеріалу.</w:t>
      </w:r>
      <w:r>
        <w:rPr>
          <w:color w:val="000000" w:themeColor="text1"/>
          <w:sz w:val="28"/>
          <w:szCs w:val="28"/>
        </w:rPr>
        <w:t xml:space="preserve"> </w:t>
      </w:r>
    </w:p>
    <w:p w:rsidR="0036135E" w:rsidRDefault="0036135E" w:rsidP="0036135E">
      <w:pPr>
        <w:jc w:val="both"/>
        <w:rPr>
          <w:rFonts w:ascii="Times New Roman" w:eastAsiaTheme="minorHAnsi" w:hAnsi="Times New Roman"/>
          <w:sz w:val="28"/>
          <w:lang w:val="uk-UA" w:eastAsia="en-US"/>
        </w:rPr>
      </w:pPr>
      <w:r w:rsidRPr="00CF4844">
        <w:rPr>
          <w:rFonts w:ascii="Times New Roman" w:hAnsi="Times New Roman" w:cs="Times New Roman"/>
          <w:b/>
          <w:bCs/>
          <w:sz w:val="28"/>
          <w:szCs w:val="28"/>
          <w:lang w:val="uk-UA"/>
        </w:rPr>
        <w:t>Ухвалили:</w:t>
      </w:r>
      <w:r w:rsidRPr="0036135E">
        <w:rPr>
          <w:b/>
          <w:bCs/>
          <w:sz w:val="28"/>
          <w:szCs w:val="28"/>
          <w:lang w:val="uk-UA"/>
        </w:rPr>
        <w:t xml:space="preserve"> </w:t>
      </w:r>
      <w:r>
        <w:rPr>
          <w:rFonts w:ascii="Times New Roman" w:eastAsiaTheme="minorHAnsi" w:hAnsi="Times New Roman"/>
          <w:sz w:val="28"/>
          <w:lang w:val="uk-UA" w:eastAsia="en-US"/>
        </w:rPr>
        <w:t>взяти до уваги пропозиції щодо  організації дистанційної взаємодії викладачів та здобувачів освіти, успішно реалізовані у  практичній діяльності викладачів Музичук Т.Я. та Ковальової О.В. ;</w:t>
      </w:r>
    </w:p>
    <w:p w:rsidR="0036135E" w:rsidRPr="00C760BE" w:rsidRDefault="0036135E" w:rsidP="0036135E">
      <w:pPr>
        <w:jc w:val="both"/>
        <w:rPr>
          <w:rFonts w:ascii="Times New Roman" w:eastAsiaTheme="minorHAnsi" w:hAnsi="Times New Roman"/>
          <w:sz w:val="28"/>
          <w:lang w:val="uk-UA" w:eastAsia="en-US"/>
        </w:rPr>
      </w:pPr>
      <w:r>
        <w:rPr>
          <w:rFonts w:ascii="Times New Roman" w:eastAsiaTheme="minorHAnsi" w:hAnsi="Times New Roman"/>
          <w:sz w:val="28"/>
          <w:lang w:val="uk-UA" w:eastAsia="en-US"/>
        </w:rPr>
        <w:t xml:space="preserve">- у відповідь на виклики нової освітньої реальності, в освітній діяльності коледжу використовувати нестандартні та новаторські методи роботи, в повній мірі використовувати можливості освітньої платформи закладу G Suiter  For </w:t>
      </w:r>
      <w:r>
        <w:rPr>
          <w:rFonts w:ascii="Times New Roman" w:eastAsiaTheme="minorHAnsi" w:hAnsi="Times New Roman"/>
          <w:sz w:val="28"/>
          <w:lang w:val="en-US" w:eastAsia="en-US"/>
        </w:rPr>
        <w:t>E</w:t>
      </w:r>
      <w:r>
        <w:rPr>
          <w:rFonts w:ascii="Times New Roman" w:eastAsiaTheme="minorHAnsi" w:hAnsi="Times New Roman"/>
          <w:sz w:val="28"/>
          <w:lang w:val="uk-UA" w:eastAsia="en-US"/>
        </w:rPr>
        <w:t>ducation</w:t>
      </w:r>
      <w:r w:rsidRPr="00C760BE">
        <w:rPr>
          <w:rFonts w:ascii="Times New Roman" w:eastAsiaTheme="minorHAnsi" w:hAnsi="Times New Roman"/>
          <w:sz w:val="28"/>
          <w:lang w:val="uk-UA" w:eastAsia="en-US"/>
        </w:rPr>
        <w:t>/</w:t>
      </w:r>
      <w:r>
        <w:rPr>
          <w:rFonts w:ascii="Times New Roman" w:eastAsiaTheme="minorHAnsi" w:hAnsi="Times New Roman"/>
          <w:sz w:val="28"/>
          <w:lang w:val="uk-UA" w:eastAsia="en-US"/>
        </w:rPr>
        <w:t>;</w:t>
      </w:r>
    </w:p>
    <w:p w:rsidR="0036135E" w:rsidRPr="00C760BE" w:rsidRDefault="0036135E" w:rsidP="0036135E">
      <w:pPr>
        <w:jc w:val="both"/>
        <w:rPr>
          <w:rFonts w:ascii="Times New Roman" w:eastAsiaTheme="minorHAnsi" w:hAnsi="Times New Roman"/>
          <w:sz w:val="28"/>
          <w:lang w:val="uk-UA" w:eastAsia="en-US"/>
        </w:rPr>
      </w:pPr>
      <w:r>
        <w:rPr>
          <w:rFonts w:ascii="Times New Roman" w:eastAsiaTheme="minorHAnsi" w:hAnsi="Times New Roman"/>
          <w:sz w:val="28"/>
          <w:lang w:val="uk-UA" w:eastAsia="en-US"/>
        </w:rPr>
        <w:t>- п</w:t>
      </w:r>
      <w:r w:rsidRPr="00C760BE">
        <w:rPr>
          <w:rFonts w:ascii="Times New Roman" w:eastAsiaTheme="minorHAnsi" w:hAnsi="Times New Roman"/>
          <w:sz w:val="28"/>
          <w:lang w:val="uk-UA" w:eastAsia="en-US"/>
        </w:rPr>
        <w:t>ід час організації освітнього процесу у дистанційному форматі, дотримуватися вимог законодавства про освіту, захисту персональних даних, санітарних правил та норм щодо</w:t>
      </w:r>
      <w:r>
        <w:rPr>
          <w:rFonts w:ascii="Times New Roman" w:eastAsiaTheme="minorHAnsi" w:hAnsi="Times New Roman"/>
          <w:sz w:val="28"/>
          <w:lang w:val="uk-UA" w:eastAsia="en-US"/>
        </w:rPr>
        <w:t xml:space="preserve"> тривалості навчальної діяльності з технічними засобами навчання, </w:t>
      </w:r>
      <w:r w:rsidRPr="00C760BE">
        <w:rPr>
          <w:rFonts w:ascii="Times New Roman" w:eastAsiaTheme="minorHAnsi" w:hAnsi="Times New Roman"/>
          <w:sz w:val="28"/>
          <w:lang w:val="uk-UA" w:eastAsia="en-US"/>
        </w:rPr>
        <w:t xml:space="preserve"> чергування синхронної та асинхронної взаємодії в</w:t>
      </w:r>
      <w:r>
        <w:rPr>
          <w:rFonts w:ascii="Times New Roman" w:eastAsiaTheme="minorHAnsi" w:hAnsi="Times New Roman"/>
          <w:sz w:val="28"/>
          <w:lang w:val="uk-UA" w:eastAsia="en-US"/>
        </w:rPr>
        <w:t>икладачів та здобувачів освіти, розкладу навчальних занять, рухової активності тощо.</w:t>
      </w:r>
    </w:p>
    <w:p w:rsidR="0036135E" w:rsidRDefault="0036135E" w:rsidP="0036135E">
      <w:pPr>
        <w:pStyle w:val="a3"/>
        <w:shd w:val="clear" w:color="auto" w:fill="auto"/>
        <w:tabs>
          <w:tab w:val="left" w:pos="4770"/>
        </w:tabs>
        <w:spacing w:after="0"/>
        <w:ind w:firstLine="0"/>
        <w:jc w:val="both"/>
      </w:pPr>
      <w:r>
        <w:rPr>
          <w:b/>
          <w:bCs/>
        </w:rPr>
        <w:t xml:space="preserve">Виконавці: </w:t>
      </w:r>
      <w:r>
        <w:t>педагогічний колектив.</w:t>
      </w:r>
      <w:r>
        <w:tab/>
      </w:r>
    </w:p>
    <w:p w:rsidR="0036135E" w:rsidRDefault="0036135E" w:rsidP="0036135E">
      <w:pPr>
        <w:pStyle w:val="a3"/>
        <w:shd w:val="clear" w:color="auto" w:fill="auto"/>
        <w:spacing w:after="640"/>
        <w:ind w:firstLine="0"/>
        <w:jc w:val="both"/>
        <w:rPr>
          <w:lang w:val="uk-UA"/>
        </w:rPr>
      </w:pPr>
      <w:r>
        <w:rPr>
          <w:b/>
          <w:bCs/>
        </w:rPr>
        <w:t>Термін виконання</w:t>
      </w:r>
      <w:r>
        <w:t xml:space="preserve">: </w:t>
      </w:r>
      <w:r w:rsidR="00E363DB">
        <w:rPr>
          <w:lang w:val="uk-UA"/>
        </w:rPr>
        <w:t>постійно</w:t>
      </w:r>
      <w:r>
        <w:rPr>
          <w:lang w:val="uk-UA"/>
        </w:rPr>
        <w:t>.</w:t>
      </w:r>
    </w:p>
    <w:p w:rsidR="00CF4844" w:rsidRPr="0036135E" w:rsidRDefault="00CF4844" w:rsidP="0036135E">
      <w:pPr>
        <w:pStyle w:val="a3"/>
        <w:shd w:val="clear" w:color="auto" w:fill="auto"/>
        <w:spacing w:after="640"/>
        <w:ind w:firstLine="0"/>
        <w:jc w:val="both"/>
        <w:rPr>
          <w:lang w:val="uk-UA"/>
        </w:rPr>
      </w:pPr>
      <w:r w:rsidRPr="00CF4844">
        <w:rPr>
          <w:b/>
          <w:lang w:val="uk-UA"/>
        </w:rPr>
        <w:lastRenderedPageBreak/>
        <w:t xml:space="preserve">6. </w:t>
      </w:r>
      <w:r w:rsidR="00476DB8">
        <w:rPr>
          <w:b/>
          <w:lang w:val="uk-UA"/>
        </w:rPr>
        <w:t xml:space="preserve"> </w:t>
      </w:r>
      <w:r w:rsidRPr="00CF4844">
        <w:rPr>
          <w:b/>
          <w:lang w:val="uk-UA"/>
        </w:rPr>
        <w:t xml:space="preserve">Поточні питання: </w:t>
      </w:r>
    </w:p>
    <w:p w:rsidR="00A97C29" w:rsidRDefault="00CF4844" w:rsidP="00A97C29">
      <w:pPr>
        <w:pStyle w:val="a3"/>
        <w:shd w:val="clear" w:color="auto" w:fill="auto"/>
        <w:spacing w:after="0" w:line="240" w:lineRule="auto"/>
        <w:ind w:firstLine="0"/>
        <w:jc w:val="both"/>
        <w:rPr>
          <w:lang w:val="uk-UA"/>
        </w:rPr>
      </w:pPr>
      <w:r w:rsidRPr="00F65336">
        <w:rPr>
          <w:b/>
          <w:lang w:val="uk-UA"/>
        </w:rPr>
        <w:t>Слухали:</w:t>
      </w:r>
      <w:r>
        <w:rPr>
          <w:b/>
          <w:lang w:val="uk-UA"/>
        </w:rPr>
        <w:t xml:space="preserve"> </w:t>
      </w:r>
      <w:r w:rsidR="00A97C29">
        <w:rPr>
          <w:lang w:val="uk-UA"/>
        </w:rPr>
        <w:t>Біленьку Н.В., завідувача курсів підвищення кваліфікації з питання «Розгляд та затвердження «Програми курсів підвищення кваліфікації молодших працівників з медичною освітою» по всіх циклах згідно календарного  плану».</w:t>
      </w:r>
    </w:p>
    <w:p w:rsidR="00A97C29" w:rsidRPr="00A97C29" w:rsidRDefault="00A97C29" w:rsidP="00A97C29">
      <w:pPr>
        <w:pStyle w:val="a3"/>
        <w:shd w:val="clear" w:color="auto" w:fill="auto"/>
        <w:spacing w:after="0" w:line="240" w:lineRule="auto"/>
        <w:ind w:firstLine="0"/>
        <w:jc w:val="both"/>
        <w:rPr>
          <w:lang w:val="uk-UA"/>
        </w:rPr>
      </w:pPr>
      <w:r w:rsidRPr="00A97C29">
        <w:rPr>
          <w:b/>
          <w:lang w:val="uk-UA"/>
        </w:rPr>
        <w:t>Ухвалили:</w:t>
      </w:r>
      <w:r w:rsidRPr="00A97C29">
        <w:rPr>
          <w:lang w:val="uk-UA"/>
        </w:rPr>
        <w:t xml:space="preserve"> </w:t>
      </w:r>
      <w:r>
        <w:rPr>
          <w:lang w:val="uk-UA"/>
        </w:rPr>
        <w:t>затверди</w:t>
      </w:r>
      <w:r w:rsidRPr="00A97C29">
        <w:rPr>
          <w:lang w:val="uk-UA"/>
        </w:rPr>
        <w:t>ти</w:t>
      </w:r>
      <w:r>
        <w:rPr>
          <w:lang w:val="uk-UA"/>
        </w:rPr>
        <w:t xml:space="preserve"> запропоновані «</w:t>
      </w:r>
      <w:r w:rsidRPr="00A97C29">
        <w:rPr>
          <w:lang w:val="uk-UA"/>
        </w:rPr>
        <w:t>Програми курсів підвищення кваліфікації молодших працівників з медичною освітою» по всіх циклах згідно календарного  плану».</w:t>
      </w:r>
    </w:p>
    <w:p w:rsidR="00A97C29" w:rsidRDefault="00A97C29" w:rsidP="00A97C29">
      <w:pPr>
        <w:pStyle w:val="a3"/>
        <w:shd w:val="clear" w:color="auto" w:fill="auto"/>
        <w:spacing w:after="0" w:line="240" w:lineRule="auto"/>
        <w:ind w:firstLine="0"/>
        <w:jc w:val="both"/>
        <w:rPr>
          <w:b/>
          <w:lang w:val="uk-UA"/>
        </w:rPr>
      </w:pPr>
    </w:p>
    <w:p w:rsidR="00CF4844" w:rsidRDefault="00A97C29" w:rsidP="00A97C29">
      <w:pPr>
        <w:pStyle w:val="a3"/>
        <w:shd w:val="clear" w:color="auto" w:fill="auto"/>
        <w:spacing w:after="0" w:line="240" w:lineRule="auto"/>
        <w:ind w:firstLine="0"/>
        <w:jc w:val="both"/>
        <w:rPr>
          <w:bCs/>
          <w:lang w:val="uk-UA"/>
        </w:rPr>
      </w:pPr>
      <w:r w:rsidRPr="00A97C29">
        <w:rPr>
          <w:b/>
          <w:lang w:val="uk-UA"/>
        </w:rPr>
        <w:t>Слухали:</w:t>
      </w:r>
      <w:r>
        <w:rPr>
          <w:lang w:val="uk-UA"/>
        </w:rPr>
        <w:t xml:space="preserve"> </w:t>
      </w:r>
      <w:r w:rsidR="00CF4844" w:rsidRPr="00CF4844">
        <w:rPr>
          <w:lang w:val="uk-UA"/>
        </w:rPr>
        <w:t>Губарєву Т.І.</w:t>
      </w:r>
      <w:r w:rsidR="00CF4844">
        <w:rPr>
          <w:lang w:val="uk-UA"/>
        </w:rPr>
        <w:t>, заступника директора з навчальної роботи, яка ознайомила присутніх</w:t>
      </w:r>
      <w:r w:rsidR="00CF4844" w:rsidRPr="00CF4844">
        <w:rPr>
          <w:bCs/>
          <w:lang w:val="uk-UA"/>
        </w:rPr>
        <w:t xml:space="preserve"> </w:t>
      </w:r>
      <w:r w:rsidR="00CF4844">
        <w:rPr>
          <w:bCs/>
          <w:lang w:val="uk-UA"/>
        </w:rPr>
        <w:t>з Вимогами Постанови КМУ № 1224 від 28.10.2022 року «Про затвердження Порядку переведення на навчання за державним замовленням окремих кат</w:t>
      </w:r>
      <w:r w:rsidR="006C1B37">
        <w:rPr>
          <w:bCs/>
          <w:lang w:val="uk-UA"/>
        </w:rPr>
        <w:t>егорій здобувачів фахової перед</w:t>
      </w:r>
      <w:r w:rsidR="00CF4844">
        <w:rPr>
          <w:bCs/>
          <w:lang w:val="uk-UA"/>
        </w:rPr>
        <w:t>вищої освіти, я</w:t>
      </w:r>
      <w:r w:rsidR="00E363DB">
        <w:rPr>
          <w:bCs/>
          <w:lang w:val="uk-UA"/>
        </w:rPr>
        <w:t>кі зараховані до закладів перед</w:t>
      </w:r>
      <w:r w:rsidR="00CF4844">
        <w:rPr>
          <w:bCs/>
          <w:lang w:val="uk-UA"/>
        </w:rPr>
        <w:t>вищої, вищої освіти до 2021 року включно на місця, що фінансуються за кошти фізичних та юридичних осіб».</w:t>
      </w:r>
    </w:p>
    <w:p w:rsidR="00CF4844" w:rsidRDefault="00CF4844" w:rsidP="00A97C29">
      <w:pPr>
        <w:spacing w:after="0" w:line="240" w:lineRule="auto"/>
        <w:jc w:val="both"/>
        <w:rPr>
          <w:rFonts w:ascii="Times New Roman" w:eastAsiaTheme="minorHAnsi" w:hAnsi="Times New Roman"/>
          <w:sz w:val="28"/>
          <w:lang w:val="uk-UA" w:eastAsia="en-US"/>
        </w:rPr>
      </w:pPr>
      <w:r w:rsidRPr="00CF4844">
        <w:rPr>
          <w:rFonts w:ascii="Times New Roman" w:hAnsi="Times New Roman" w:cs="Times New Roman"/>
          <w:b/>
          <w:bCs/>
          <w:sz w:val="28"/>
          <w:szCs w:val="28"/>
          <w:lang w:val="uk-UA"/>
        </w:rPr>
        <w:t>Ухвалили:</w:t>
      </w:r>
      <w:r>
        <w:rPr>
          <w:bCs/>
          <w:lang w:val="uk-UA"/>
        </w:rPr>
        <w:t xml:space="preserve"> </w:t>
      </w:r>
      <w:r>
        <w:rPr>
          <w:rFonts w:ascii="Times New Roman" w:eastAsiaTheme="minorHAnsi" w:hAnsi="Times New Roman"/>
          <w:sz w:val="28"/>
          <w:lang w:val="uk-UA" w:eastAsia="en-US"/>
        </w:rPr>
        <w:t>взяти до уваги вимоги Постанови КМУ №1224 від 28.10.2022року «Про затвердження Порядку пере</w:t>
      </w:r>
      <w:r w:rsidR="00372C45">
        <w:rPr>
          <w:rFonts w:ascii="Times New Roman" w:eastAsiaTheme="minorHAnsi" w:hAnsi="Times New Roman"/>
          <w:sz w:val="28"/>
          <w:lang w:val="uk-UA" w:eastAsia="en-US"/>
        </w:rPr>
        <w:t>’</w:t>
      </w:r>
      <w:r>
        <w:rPr>
          <w:rFonts w:ascii="Times New Roman" w:eastAsiaTheme="minorHAnsi" w:hAnsi="Times New Roman"/>
          <w:sz w:val="28"/>
          <w:lang w:val="uk-UA" w:eastAsia="en-US"/>
        </w:rPr>
        <w:t>ведення на навчання за державним замовленням окремих категорій здобувачів фахової передвищої, вищої освіти, які зараховані до закладів фахової передвищої, вищої освіти до 2021 рокувключно на місця , що фінансуються за кошти фізичних та/або юридичних осіб» та неухильно їх дотримуватися;</w:t>
      </w:r>
    </w:p>
    <w:p w:rsidR="00CF4844" w:rsidRDefault="00CF4844" w:rsidP="00A97C29">
      <w:pPr>
        <w:pStyle w:val="a3"/>
        <w:shd w:val="clear" w:color="auto" w:fill="auto"/>
        <w:tabs>
          <w:tab w:val="left" w:pos="4770"/>
        </w:tabs>
        <w:spacing w:after="0" w:line="240" w:lineRule="auto"/>
        <w:ind w:firstLine="0"/>
        <w:jc w:val="both"/>
      </w:pPr>
      <w:r>
        <w:rPr>
          <w:b/>
          <w:bCs/>
        </w:rPr>
        <w:t xml:space="preserve">Виконавці: </w:t>
      </w:r>
      <w:r>
        <w:t>педагогічний колектив.</w:t>
      </w:r>
      <w:r>
        <w:tab/>
      </w:r>
    </w:p>
    <w:p w:rsidR="00CF4844" w:rsidRPr="006C1B37" w:rsidRDefault="00CF4844" w:rsidP="00A97C29">
      <w:pPr>
        <w:pStyle w:val="a3"/>
        <w:shd w:val="clear" w:color="auto" w:fill="auto"/>
        <w:spacing w:after="0" w:line="240" w:lineRule="auto"/>
        <w:ind w:firstLine="0"/>
        <w:jc w:val="both"/>
        <w:rPr>
          <w:lang w:val="uk-UA"/>
        </w:rPr>
      </w:pPr>
      <w:r>
        <w:rPr>
          <w:b/>
          <w:bCs/>
        </w:rPr>
        <w:t>Термін виконання</w:t>
      </w:r>
      <w:r>
        <w:t xml:space="preserve">: </w:t>
      </w:r>
      <w:r w:rsidR="006C1B37">
        <w:rPr>
          <w:lang w:val="uk-UA"/>
        </w:rPr>
        <w:t>постійно.</w:t>
      </w:r>
    </w:p>
    <w:p w:rsidR="00A97C29" w:rsidRDefault="00A97C29" w:rsidP="00A97C29">
      <w:pPr>
        <w:pStyle w:val="a3"/>
        <w:shd w:val="clear" w:color="auto" w:fill="auto"/>
        <w:spacing w:after="0" w:line="240" w:lineRule="auto"/>
        <w:ind w:firstLine="0"/>
        <w:jc w:val="both"/>
        <w:rPr>
          <w:b/>
          <w:color w:val="000000" w:themeColor="text1"/>
          <w:lang w:val="uk-UA"/>
        </w:rPr>
      </w:pPr>
    </w:p>
    <w:p w:rsidR="002C3EBF" w:rsidRDefault="002C3EBF" w:rsidP="00A97C29">
      <w:pPr>
        <w:pStyle w:val="a3"/>
        <w:shd w:val="clear" w:color="auto" w:fill="auto"/>
        <w:spacing w:after="0" w:line="240" w:lineRule="auto"/>
        <w:ind w:firstLine="0"/>
        <w:jc w:val="both"/>
        <w:rPr>
          <w:lang w:val="uk-UA"/>
        </w:rPr>
      </w:pPr>
      <w:r w:rsidRPr="002C3EBF">
        <w:rPr>
          <w:b/>
          <w:color w:val="000000" w:themeColor="text1"/>
          <w:lang w:val="uk-UA"/>
        </w:rPr>
        <w:t>Слухали:</w:t>
      </w:r>
      <w:r w:rsidRPr="002C3EBF">
        <w:rPr>
          <w:lang w:val="uk-UA"/>
        </w:rPr>
        <w:t xml:space="preserve"> </w:t>
      </w:r>
      <w:r w:rsidRPr="00CF4844">
        <w:rPr>
          <w:lang w:val="uk-UA"/>
        </w:rPr>
        <w:t>Губарєву Т.І.</w:t>
      </w:r>
      <w:r>
        <w:rPr>
          <w:lang w:val="uk-UA"/>
        </w:rPr>
        <w:t>, заступника директора з навчальної роботи, з питання « Формування позитивного іміджу коледжу – одне з пріоритетних завдань педагогічного колективу». Освіта в Україні все гостріше потребує необхідності пристосування до умов ринкового середовища. На сьогодні ринок освітніх послуг динамічно розвивається, що вимагає особливої уваги до навчальних закладів. Створення позитивного іміджу освітньої організації підвищує ефективність діяльність закладу освіти, дає можливість задовольнити потреби здобувачів освіти.</w:t>
      </w:r>
    </w:p>
    <w:p w:rsidR="002C3EBF" w:rsidRDefault="002C3EBF" w:rsidP="00A97C29">
      <w:pPr>
        <w:pStyle w:val="a3"/>
        <w:shd w:val="clear" w:color="auto" w:fill="auto"/>
        <w:spacing w:after="0" w:line="240" w:lineRule="auto"/>
        <w:ind w:firstLine="0"/>
        <w:jc w:val="both"/>
        <w:rPr>
          <w:lang w:val="uk-UA"/>
        </w:rPr>
      </w:pPr>
      <w:r>
        <w:rPr>
          <w:lang w:val="uk-UA"/>
        </w:rPr>
        <w:t xml:space="preserve">    Формування іміджу навчальної установи – це процес, під час якого створюють певний запланований образ на підставі наявних ресурсів. Метою іміджу є підвищення конкурентоспроможності, залучення інвестицій , встановлення та розширення зв</w:t>
      </w:r>
      <w:r w:rsidRPr="002C3EBF">
        <w:rPr>
          <w:lang w:val="uk-UA"/>
        </w:rPr>
        <w:t xml:space="preserve">’язків. </w:t>
      </w:r>
      <w:r>
        <w:rPr>
          <w:lang w:val="uk-UA"/>
        </w:rPr>
        <w:t>Наш коледж має перетворитися на заклад, у якому головною турботою всіх буде особистість студента, його самопочуття, настрій, рівень мотивації, успішності.</w:t>
      </w:r>
    </w:p>
    <w:p w:rsidR="002C3EBF" w:rsidRDefault="002C3EBF" w:rsidP="002C3EBF">
      <w:pPr>
        <w:pStyle w:val="a3"/>
        <w:shd w:val="clear" w:color="auto" w:fill="auto"/>
        <w:spacing w:after="240"/>
        <w:ind w:firstLine="0"/>
        <w:jc w:val="both"/>
        <w:rPr>
          <w:lang w:val="uk-UA"/>
        </w:rPr>
      </w:pPr>
      <w:r>
        <w:rPr>
          <w:lang w:val="uk-UA"/>
        </w:rPr>
        <w:t>Позитивний імідж навчального закладу визначають:</w:t>
      </w:r>
    </w:p>
    <w:p w:rsidR="002C3EBF" w:rsidRDefault="002C3EBF" w:rsidP="00A97C29">
      <w:pPr>
        <w:pStyle w:val="a3"/>
        <w:numPr>
          <w:ilvl w:val="0"/>
          <w:numId w:val="3"/>
        </w:numPr>
        <w:shd w:val="clear" w:color="auto" w:fill="auto"/>
        <w:spacing w:after="240"/>
        <w:ind w:left="284" w:hanging="284"/>
        <w:jc w:val="both"/>
        <w:rPr>
          <w:lang w:val="uk-UA"/>
        </w:rPr>
      </w:pPr>
      <w:r>
        <w:rPr>
          <w:lang w:val="uk-UA"/>
        </w:rPr>
        <w:t>Наявність тривалої освітньої стратегії;</w:t>
      </w:r>
    </w:p>
    <w:p w:rsidR="002C3EBF" w:rsidRDefault="00A97C29" w:rsidP="00A97C29">
      <w:pPr>
        <w:pStyle w:val="a3"/>
        <w:numPr>
          <w:ilvl w:val="0"/>
          <w:numId w:val="3"/>
        </w:numPr>
        <w:shd w:val="clear" w:color="auto" w:fill="auto"/>
        <w:spacing w:after="240"/>
        <w:ind w:left="284" w:hanging="284"/>
        <w:jc w:val="both"/>
        <w:rPr>
          <w:lang w:val="uk-UA"/>
        </w:rPr>
      </w:pPr>
      <w:r>
        <w:rPr>
          <w:lang w:val="uk-UA"/>
        </w:rPr>
        <w:t>С</w:t>
      </w:r>
      <w:r w:rsidR="002C3EBF">
        <w:rPr>
          <w:lang w:val="uk-UA"/>
        </w:rPr>
        <w:t>приятливий морально-психологічний клімат;</w:t>
      </w:r>
    </w:p>
    <w:p w:rsidR="002C3EBF" w:rsidRDefault="00476DB8" w:rsidP="002C3EBF">
      <w:pPr>
        <w:pStyle w:val="a3"/>
        <w:numPr>
          <w:ilvl w:val="0"/>
          <w:numId w:val="3"/>
        </w:numPr>
        <w:shd w:val="clear" w:color="auto" w:fill="auto"/>
        <w:spacing w:after="240"/>
        <w:jc w:val="both"/>
        <w:rPr>
          <w:lang w:val="uk-UA"/>
        </w:rPr>
      </w:pPr>
      <w:r>
        <w:rPr>
          <w:lang w:val="uk-UA"/>
        </w:rPr>
        <w:lastRenderedPageBreak/>
        <w:t>захоплений, небайдужий, професійний педагогічний персонал;</w:t>
      </w:r>
    </w:p>
    <w:p w:rsidR="00476DB8" w:rsidRDefault="00476DB8" w:rsidP="002C3EBF">
      <w:pPr>
        <w:pStyle w:val="a3"/>
        <w:numPr>
          <w:ilvl w:val="0"/>
          <w:numId w:val="3"/>
        </w:numPr>
        <w:shd w:val="clear" w:color="auto" w:fill="auto"/>
        <w:spacing w:after="240"/>
        <w:jc w:val="both"/>
        <w:rPr>
          <w:lang w:val="uk-UA"/>
        </w:rPr>
      </w:pPr>
      <w:r>
        <w:rPr>
          <w:lang w:val="uk-UA"/>
        </w:rPr>
        <w:t>культ колективних традицій;</w:t>
      </w:r>
    </w:p>
    <w:p w:rsidR="00476DB8" w:rsidRDefault="00476DB8" w:rsidP="002C3EBF">
      <w:pPr>
        <w:pStyle w:val="a3"/>
        <w:numPr>
          <w:ilvl w:val="0"/>
          <w:numId w:val="3"/>
        </w:numPr>
        <w:shd w:val="clear" w:color="auto" w:fill="auto"/>
        <w:spacing w:after="240"/>
        <w:jc w:val="both"/>
        <w:rPr>
          <w:lang w:val="uk-UA"/>
        </w:rPr>
      </w:pPr>
      <w:r>
        <w:rPr>
          <w:lang w:val="uk-UA"/>
        </w:rPr>
        <w:t>-постійний саморозвиток, співпраця викладачів, студентів, батьків;</w:t>
      </w:r>
    </w:p>
    <w:p w:rsidR="00476DB8" w:rsidRDefault="00476DB8" w:rsidP="002C3EBF">
      <w:pPr>
        <w:pStyle w:val="a3"/>
        <w:numPr>
          <w:ilvl w:val="0"/>
          <w:numId w:val="3"/>
        </w:numPr>
        <w:shd w:val="clear" w:color="auto" w:fill="auto"/>
        <w:spacing w:after="240"/>
        <w:jc w:val="both"/>
        <w:rPr>
          <w:lang w:val="uk-UA"/>
        </w:rPr>
      </w:pPr>
      <w:r>
        <w:rPr>
          <w:lang w:val="uk-UA"/>
        </w:rPr>
        <w:t xml:space="preserve">наявність яскравої зовнішньої атрибутики, групи в соціальних мережах. </w:t>
      </w:r>
    </w:p>
    <w:p w:rsidR="00476DB8" w:rsidRDefault="00476DB8" w:rsidP="00476DB8">
      <w:pPr>
        <w:pStyle w:val="a3"/>
        <w:shd w:val="clear" w:color="auto" w:fill="auto"/>
        <w:spacing w:after="240"/>
        <w:jc w:val="both"/>
        <w:rPr>
          <w:lang w:val="uk-UA"/>
        </w:rPr>
      </w:pPr>
      <w:r>
        <w:rPr>
          <w:lang w:val="uk-UA"/>
        </w:rPr>
        <w:t xml:space="preserve">  Проведення спільних свят, годин спілкування, виховних та урочистих заходів дає змогу поспілкуватися  в неформальному оточенні та надавати батькам можливість ґрунтовніше познайомитися із педагогічним колективом.</w:t>
      </w:r>
    </w:p>
    <w:p w:rsidR="00476DB8" w:rsidRPr="00476DB8" w:rsidRDefault="00476DB8" w:rsidP="00476DB8">
      <w:pPr>
        <w:jc w:val="both"/>
        <w:rPr>
          <w:rFonts w:ascii="Times New Roman" w:eastAsia="Calibri" w:hAnsi="Times New Roman" w:cs="Times New Roman"/>
          <w:sz w:val="28"/>
          <w:lang w:val="uk-UA" w:eastAsia="en-US"/>
        </w:rPr>
      </w:pPr>
      <w:r w:rsidRPr="00476DB8">
        <w:rPr>
          <w:rFonts w:ascii="Times New Roman" w:hAnsi="Times New Roman" w:cs="Times New Roman"/>
          <w:b/>
          <w:color w:val="000000" w:themeColor="text1"/>
          <w:sz w:val="28"/>
          <w:szCs w:val="28"/>
          <w:lang w:val="uk-UA"/>
        </w:rPr>
        <w:t>Ухвалили:</w:t>
      </w:r>
      <w:r>
        <w:rPr>
          <w:b/>
          <w:color w:val="000000" w:themeColor="text1"/>
          <w:lang w:val="uk-UA"/>
        </w:rPr>
        <w:t xml:space="preserve"> </w:t>
      </w:r>
      <w:r>
        <w:rPr>
          <w:rFonts w:ascii="Times New Roman" w:eastAsia="Calibri" w:hAnsi="Times New Roman" w:cs="Times New Roman"/>
          <w:sz w:val="28"/>
          <w:lang w:val="uk-UA" w:eastAsia="en-US"/>
        </w:rPr>
        <w:t>у</w:t>
      </w:r>
      <w:r w:rsidRPr="00476DB8">
        <w:rPr>
          <w:rFonts w:ascii="Times New Roman" w:eastAsia="Calibri" w:hAnsi="Times New Roman" w:cs="Times New Roman"/>
          <w:sz w:val="28"/>
          <w:lang w:eastAsia="en-US"/>
        </w:rPr>
        <w:t>сі дописи на сайті коледжу чи в соціальних мережах у групах, що репрезентують коледж, мають бути написані лаконічно, грамотно, цікаво, вчасно і доречно. Їх зміст має бути узгоджений з головою відповідної циклової комісії, методистом коледжу та заступником директора з навчальної чи виховної роботи</w:t>
      </w:r>
      <w:r>
        <w:rPr>
          <w:rFonts w:ascii="Times New Roman" w:eastAsia="Calibri" w:hAnsi="Times New Roman" w:cs="Times New Roman"/>
          <w:sz w:val="28"/>
          <w:lang w:eastAsia="en-US"/>
        </w:rPr>
        <w:t xml:space="preserve"> в залежності від змісту допису</w:t>
      </w:r>
      <w:r>
        <w:rPr>
          <w:rFonts w:ascii="Times New Roman" w:eastAsia="Calibri" w:hAnsi="Times New Roman" w:cs="Times New Roman"/>
          <w:sz w:val="28"/>
          <w:lang w:val="uk-UA" w:eastAsia="en-US"/>
        </w:rPr>
        <w:t>;</w:t>
      </w:r>
    </w:p>
    <w:p w:rsidR="00476DB8" w:rsidRPr="00476DB8" w:rsidRDefault="00476DB8" w:rsidP="00476DB8">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м</w:t>
      </w:r>
      <w:r w:rsidRPr="00476DB8">
        <w:rPr>
          <w:rFonts w:ascii="Times New Roman" w:eastAsia="Calibri" w:hAnsi="Times New Roman" w:cs="Times New Roman"/>
          <w:sz w:val="28"/>
          <w:lang w:val="uk-UA" w:eastAsia="en-US"/>
        </w:rPr>
        <w:t xml:space="preserve">етодичні розробки відкритих занять чи  розгорнуті плани заходів, що мають проводитися на рівні міста, регіону, області чи плануються із запрошенням гостей до коледжу, повинні бути обговорені в усіх деталях та затверджені на засіданні відповідної циклової комісії, узгоджені з методистом коледжу та відповідальним за цей сектор роботи заступником директора не пізніше, ніж за 10 днів </w:t>
      </w:r>
      <w:r>
        <w:rPr>
          <w:rFonts w:ascii="Times New Roman" w:eastAsia="Calibri" w:hAnsi="Times New Roman" w:cs="Times New Roman"/>
          <w:sz w:val="28"/>
          <w:lang w:val="uk-UA" w:eastAsia="en-US"/>
        </w:rPr>
        <w:t>до запланованої дати проведення;</w:t>
      </w:r>
    </w:p>
    <w:p w:rsidR="00476DB8" w:rsidRPr="00476DB8" w:rsidRDefault="00476DB8" w:rsidP="00476DB8">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у</w:t>
      </w:r>
      <w:r w:rsidRPr="00476DB8">
        <w:rPr>
          <w:rFonts w:ascii="Times New Roman" w:eastAsia="Calibri" w:hAnsi="Times New Roman" w:cs="Times New Roman"/>
          <w:sz w:val="28"/>
          <w:lang w:val="uk-UA" w:eastAsia="en-US"/>
        </w:rPr>
        <w:t xml:space="preserve"> підготовці та проведенні відкритих заходів дотримуватися принципів колегіальності та відкритості, усвідомлення необхідності спільної роботи на благо ко</w:t>
      </w:r>
      <w:r>
        <w:rPr>
          <w:rFonts w:ascii="Times New Roman" w:eastAsia="Calibri" w:hAnsi="Times New Roman" w:cs="Times New Roman"/>
          <w:sz w:val="28"/>
          <w:lang w:val="uk-UA" w:eastAsia="en-US"/>
        </w:rPr>
        <w:t>леджу та захисту його інтересів;</w:t>
      </w:r>
    </w:p>
    <w:p w:rsidR="00476DB8" w:rsidRDefault="00476DB8" w:rsidP="00476DB8">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п</w:t>
      </w:r>
      <w:r w:rsidRPr="00476DB8">
        <w:rPr>
          <w:rFonts w:ascii="Times New Roman" w:eastAsia="Calibri" w:hAnsi="Times New Roman" w:cs="Times New Roman"/>
          <w:sz w:val="28"/>
          <w:lang w:val="uk-UA" w:eastAsia="en-US"/>
        </w:rPr>
        <w:t>родовжувати формувати у здобувачів освіти почуття особистої відповідальності за імідж коледжу як закладу з багаторічною історією і традиціями; виховувати у них почуття національної свідомості, гідності та патріотизму, культуру спілкування, прищеп</w:t>
      </w:r>
      <w:r>
        <w:rPr>
          <w:rFonts w:ascii="Times New Roman" w:eastAsia="Calibri" w:hAnsi="Times New Roman" w:cs="Times New Roman"/>
          <w:sz w:val="28"/>
          <w:lang w:val="uk-UA" w:eastAsia="en-US"/>
        </w:rPr>
        <w:t>лювати етичні та моральні норми;</w:t>
      </w:r>
    </w:p>
    <w:p w:rsidR="00476DB8" w:rsidRPr="00476DB8" w:rsidRDefault="00476DB8" w:rsidP="00476DB8">
      <w:pPr>
        <w:spacing w:after="160" w:line="259" w:lineRule="auto"/>
        <w:jc w:val="both"/>
        <w:rPr>
          <w:rFonts w:ascii="Times New Roman" w:eastAsia="Calibri" w:hAnsi="Times New Roman" w:cs="Times New Roman"/>
          <w:sz w:val="28"/>
          <w:lang w:val="uk-UA" w:eastAsia="en-US"/>
        </w:rPr>
      </w:pPr>
      <w:r>
        <w:rPr>
          <w:rFonts w:ascii="Times New Roman" w:eastAsia="Calibri" w:hAnsi="Times New Roman" w:cs="Times New Roman"/>
          <w:sz w:val="28"/>
          <w:lang w:val="uk-UA" w:eastAsia="en-US"/>
        </w:rPr>
        <w:t>- з</w:t>
      </w:r>
      <w:r w:rsidRPr="00476DB8">
        <w:rPr>
          <w:rFonts w:ascii="Times New Roman" w:eastAsia="Calibri" w:hAnsi="Times New Roman" w:cs="Times New Roman"/>
          <w:sz w:val="28"/>
          <w:lang w:val="uk-UA" w:eastAsia="en-US"/>
        </w:rPr>
        <w:t>дійснювати превентивну роботу зі здобувачами освіти щодо відповідальності за порушення    законодавчих, морально - етичних норм, правил поведінки здобувачів освіти Бердичівського медичного фахового коледжу, з метою мінімалізації ризиків, що могли б скомпром</w:t>
      </w:r>
      <w:r>
        <w:rPr>
          <w:rFonts w:ascii="Times New Roman" w:eastAsia="Calibri" w:hAnsi="Times New Roman" w:cs="Times New Roman"/>
          <w:sz w:val="28"/>
          <w:lang w:val="uk-UA" w:eastAsia="en-US"/>
        </w:rPr>
        <w:t>етувати коледж чи його колектив;</w:t>
      </w:r>
    </w:p>
    <w:p w:rsidR="00476DB8" w:rsidRPr="00476DB8" w:rsidRDefault="00476DB8" w:rsidP="00476DB8">
      <w:pPr>
        <w:spacing w:after="160" w:line="259" w:lineRule="auto"/>
        <w:jc w:val="both"/>
        <w:rPr>
          <w:rFonts w:ascii="Times New Roman" w:eastAsia="Calibri" w:hAnsi="Times New Roman" w:cs="Times New Roman"/>
          <w:sz w:val="28"/>
          <w:lang w:eastAsia="en-US"/>
        </w:rPr>
      </w:pPr>
      <w:r>
        <w:rPr>
          <w:rFonts w:ascii="Times New Roman" w:eastAsia="Calibri" w:hAnsi="Times New Roman" w:cs="Times New Roman"/>
          <w:sz w:val="28"/>
          <w:lang w:val="uk-UA" w:eastAsia="en-US"/>
        </w:rPr>
        <w:t>-п</w:t>
      </w:r>
      <w:r w:rsidRPr="00476DB8">
        <w:rPr>
          <w:rFonts w:ascii="Times New Roman" w:eastAsia="Calibri" w:hAnsi="Times New Roman" w:cs="Times New Roman"/>
          <w:sz w:val="28"/>
          <w:lang w:val="uk-UA" w:eastAsia="en-US"/>
        </w:rPr>
        <w:t xml:space="preserve">ам’ятаємо, що основний освітній потенціал коледжу – це його педагогічні працівники. </w:t>
      </w:r>
      <w:r w:rsidRPr="00476DB8">
        <w:rPr>
          <w:rFonts w:ascii="Times New Roman" w:eastAsia="Calibri" w:hAnsi="Times New Roman" w:cs="Times New Roman"/>
          <w:sz w:val="28"/>
          <w:lang w:eastAsia="en-US"/>
        </w:rPr>
        <w:t xml:space="preserve">Тому саме від нас і наших професійних та людських якостей </w:t>
      </w:r>
      <w:r w:rsidRPr="00E42E67">
        <w:rPr>
          <w:rFonts w:ascii="Times New Roman" w:eastAsia="Calibri" w:hAnsi="Times New Roman" w:cs="Times New Roman"/>
          <w:sz w:val="28"/>
          <w:lang w:eastAsia="en-US"/>
        </w:rPr>
        <w:lastRenderedPageBreak/>
        <w:t>залежить не лише імідж нашого навчального закладу, але й найголовніше – те, що ми закладаємо в душі наших вихованців.</w:t>
      </w:r>
    </w:p>
    <w:p w:rsidR="00476DB8" w:rsidRDefault="00476DB8" w:rsidP="00476DB8">
      <w:pPr>
        <w:pStyle w:val="a3"/>
        <w:shd w:val="clear" w:color="auto" w:fill="auto"/>
        <w:tabs>
          <w:tab w:val="left" w:pos="4770"/>
        </w:tabs>
        <w:spacing w:after="0"/>
        <w:ind w:firstLine="0"/>
        <w:jc w:val="both"/>
      </w:pPr>
      <w:r>
        <w:rPr>
          <w:b/>
          <w:bCs/>
        </w:rPr>
        <w:t xml:space="preserve">Виконавці: </w:t>
      </w:r>
      <w:r>
        <w:t>педагогічний колектив.</w:t>
      </w:r>
      <w:r>
        <w:tab/>
      </w:r>
    </w:p>
    <w:p w:rsidR="002C3EBF" w:rsidRDefault="00476DB8" w:rsidP="00CF4844">
      <w:pPr>
        <w:pStyle w:val="a3"/>
        <w:shd w:val="clear" w:color="auto" w:fill="auto"/>
        <w:spacing w:after="640"/>
        <w:ind w:firstLine="0"/>
        <w:jc w:val="both"/>
        <w:rPr>
          <w:lang w:val="uk-UA"/>
        </w:rPr>
      </w:pPr>
      <w:r>
        <w:rPr>
          <w:b/>
          <w:bCs/>
        </w:rPr>
        <w:t>Термін виконання</w:t>
      </w:r>
      <w:r>
        <w:t>: прот</w:t>
      </w:r>
      <w:r w:rsidR="00E42E67">
        <w:rPr>
          <w:lang w:val="uk-UA"/>
        </w:rPr>
        <w:t>я</w:t>
      </w:r>
      <w:r>
        <w:t>гом навчального року</w:t>
      </w:r>
      <w:r>
        <w:rPr>
          <w:lang w:val="uk-UA"/>
        </w:rPr>
        <w:t>.</w:t>
      </w:r>
    </w:p>
    <w:p w:rsidR="00AC029E" w:rsidRDefault="00AC029E" w:rsidP="00AC029E">
      <w:pPr>
        <w:rPr>
          <w:rFonts w:ascii="Times New Roman" w:eastAsiaTheme="minorHAnsi" w:hAnsi="Times New Roman"/>
          <w:sz w:val="28"/>
          <w:lang w:val="uk-UA" w:eastAsia="en-US"/>
        </w:rPr>
      </w:pPr>
      <w:r w:rsidRPr="00AC029E">
        <w:rPr>
          <w:rFonts w:ascii="Times New Roman" w:eastAsiaTheme="minorHAnsi" w:hAnsi="Times New Roman"/>
          <w:b/>
          <w:sz w:val="28"/>
          <w:lang w:val="uk-UA" w:eastAsia="en-US"/>
        </w:rPr>
        <w:t>Слухали :</w:t>
      </w:r>
      <w:r>
        <w:rPr>
          <w:rFonts w:ascii="Times New Roman" w:eastAsiaTheme="minorHAnsi" w:hAnsi="Times New Roman"/>
          <w:sz w:val="28"/>
          <w:lang w:val="uk-UA" w:eastAsia="en-US"/>
        </w:rPr>
        <w:t xml:space="preserve"> Яценка К.А, завідувача відділенням « Лікувальна справа»</w:t>
      </w:r>
      <w:r w:rsidRPr="00AC029E">
        <w:rPr>
          <w:rFonts w:ascii="Times New Roman" w:eastAsiaTheme="minorHAnsi" w:hAnsi="Times New Roman"/>
          <w:sz w:val="28"/>
          <w:lang w:val="uk-UA" w:eastAsia="en-US"/>
        </w:rPr>
        <w:t xml:space="preserve"> </w:t>
      </w:r>
      <w:r>
        <w:rPr>
          <w:rFonts w:ascii="Times New Roman" w:eastAsiaTheme="minorHAnsi" w:hAnsi="Times New Roman"/>
          <w:sz w:val="28"/>
          <w:lang w:val="uk-UA" w:eastAsia="en-US"/>
        </w:rPr>
        <w:t xml:space="preserve">, який ознайомив присутніх з </w:t>
      </w:r>
      <w:r w:rsidRPr="00AC029E">
        <w:rPr>
          <w:rFonts w:ascii="Times New Roman" w:eastAsiaTheme="minorHAnsi" w:hAnsi="Times New Roman"/>
          <w:sz w:val="28"/>
          <w:lang w:val="uk-UA" w:eastAsia="en-US"/>
        </w:rPr>
        <w:t>наявністю вакантного місця навчання за регіональним замовленням,  відповідно до «Положення про переведення здобувачів освіти з контрактної форми навчання на навчання на умовах  регіонального замовлення</w:t>
      </w:r>
      <w:r>
        <w:rPr>
          <w:rFonts w:ascii="Times New Roman" w:eastAsiaTheme="minorHAnsi" w:hAnsi="Times New Roman"/>
          <w:sz w:val="28"/>
          <w:lang w:val="uk-UA" w:eastAsia="en-US"/>
        </w:rPr>
        <w:t>».</w:t>
      </w:r>
    </w:p>
    <w:p w:rsidR="00AC029E" w:rsidRDefault="00AC029E" w:rsidP="00AC029E">
      <w:pPr>
        <w:jc w:val="both"/>
        <w:rPr>
          <w:rFonts w:ascii="Times New Roman" w:eastAsiaTheme="minorHAnsi" w:hAnsi="Times New Roman"/>
          <w:sz w:val="28"/>
          <w:lang w:val="uk-UA" w:eastAsia="en-US"/>
        </w:rPr>
      </w:pPr>
      <w:r w:rsidRPr="00AC029E">
        <w:rPr>
          <w:rFonts w:ascii="Times New Roman" w:hAnsi="Times New Roman" w:cs="Times New Roman"/>
          <w:b/>
          <w:sz w:val="28"/>
          <w:szCs w:val="28"/>
          <w:lang w:val="uk-UA"/>
        </w:rPr>
        <w:t>Ухвалили:</w:t>
      </w:r>
      <w:r>
        <w:rPr>
          <w:lang w:val="uk-UA"/>
        </w:rPr>
        <w:t xml:space="preserve"> </w:t>
      </w:r>
      <w:r>
        <w:rPr>
          <w:rFonts w:ascii="Times New Roman" w:eastAsiaTheme="minorHAnsi" w:hAnsi="Times New Roman"/>
          <w:sz w:val="28"/>
          <w:lang w:val="uk-UA" w:eastAsia="en-US"/>
        </w:rPr>
        <w:t xml:space="preserve">у зв’язку з наявністю вакантного місця навчання за регіональним замовленням,  відповідно до «Положення про переведення здобувачів освіти з контрактної форми навчання на навчання на умовах  регіонального замовлення»,  враховуючи рейтинг здобувачів освіти за результатами екзаменаційної сесії та заяву здобувача освіти Дубравської Н. № 61  від 22.08.2022р,перевести студентку 31Ф групи Дубравську Ніколь з контрактної форми навчання на форму навчання за регіональним замовленням. </w:t>
      </w:r>
    </w:p>
    <w:p w:rsidR="00AC029E" w:rsidRDefault="00AC029E" w:rsidP="00AC029E">
      <w:pPr>
        <w:pStyle w:val="a3"/>
        <w:shd w:val="clear" w:color="auto" w:fill="auto"/>
        <w:tabs>
          <w:tab w:val="left" w:pos="4770"/>
        </w:tabs>
        <w:spacing w:after="0"/>
        <w:ind w:firstLine="0"/>
        <w:jc w:val="both"/>
      </w:pPr>
      <w:r>
        <w:rPr>
          <w:b/>
          <w:bCs/>
        </w:rPr>
        <w:t xml:space="preserve">Виконавці: </w:t>
      </w:r>
      <w:r>
        <w:t>педагогічний колектив.</w:t>
      </w:r>
      <w:r>
        <w:tab/>
      </w:r>
    </w:p>
    <w:p w:rsidR="00AC029E" w:rsidRPr="006C1B37" w:rsidRDefault="00AC029E" w:rsidP="00AC029E">
      <w:pPr>
        <w:pStyle w:val="a3"/>
        <w:shd w:val="clear" w:color="auto" w:fill="auto"/>
        <w:spacing w:after="640"/>
        <w:ind w:firstLine="0"/>
        <w:jc w:val="both"/>
        <w:rPr>
          <w:lang w:val="uk-UA"/>
        </w:rPr>
      </w:pPr>
      <w:r>
        <w:rPr>
          <w:b/>
          <w:bCs/>
        </w:rPr>
        <w:t>Термін виконання</w:t>
      </w:r>
      <w:r>
        <w:t xml:space="preserve">: </w:t>
      </w:r>
      <w:r w:rsidR="006C1B37">
        <w:rPr>
          <w:lang w:val="uk-UA"/>
        </w:rPr>
        <w:t>до 16.01.2023 р.</w:t>
      </w:r>
    </w:p>
    <w:p w:rsidR="00476DB8" w:rsidRPr="00476DB8" w:rsidRDefault="00476DB8" w:rsidP="00476DB8">
      <w:pPr>
        <w:pStyle w:val="a3"/>
        <w:shd w:val="clear" w:color="auto" w:fill="auto"/>
        <w:spacing w:after="240"/>
        <w:ind w:firstLine="0"/>
        <w:jc w:val="both"/>
        <w:rPr>
          <w:b/>
          <w:bCs/>
          <w:color w:val="000000" w:themeColor="text1"/>
          <w:lang w:val="uk-UA"/>
        </w:rPr>
      </w:pPr>
      <w:r w:rsidRPr="00476DB8">
        <w:rPr>
          <w:b/>
          <w:bCs/>
          <w:color w:val="000000" w:themeColor="text1"/>
          <w:lang w:val="uk-UA"/>
        </w:rPr>
        <w:t>7.</w:t>
      </w:r>
      <w:r>
        <w:rPr>
          <w:b/>
          <w:bCs/>
          <w:color w:val="000000" w:themeColor="text1"/>
          <w:lang w:val="uk-UA"/>
        </w:rPr>
        <w:t xml:space="preserve"> </w:t>
      </w:r>
      <w:r w:rsidRPr="00B23661">
        <w:rPr>
          <w:b/>
          <w:lang w:val="uk-UA"/>
        </w:rPr>
        <w:t xml:space="preserve">Слухали: </w:t>
      </w:r>
      <w:r w:rsidRPr="00B23661">
        <w:rPr>
          <w:lang w:val="uk-UA"/>
        </w:rPr>
        <w:t>Губарєву Т.І.,заступника директора з навчальної роботи</w:t>
      </w:r>
      <w:r>
        <w:rPr>
          <w:lang w:val="uk-UA"/>
        </w:rPr>
        <w:t>,</w:t>
      </w:r>
      <w:r>
        <w:rPr>
          <w:rFonts w:eastAsia="Times New Roman"/>
          <w:lang w:val="uk-UA"/>
        </w:rPr>
        <w:t>яка довела до відома присутніх порядок виконання рішень попереднього засідання.</w:t>
      </w:r>
    </w:p>
    <w:p w:rsidR="00476DB8" w:rsidRDefault="00476DB8" w:rsidP="00476DB8">
      <w:pPr>
        <w:spacing w:after="0"/>
        <w:jc w:val="both"/>
        <w:rPr>
          <w:rFonts w:ascii="Times New Roman" w:eastAsia="Times New Roman" w:hAnsi="Times New Roman" w:cs="Times New Roman"/>
          <w:sz w:val="28"/>
          <w:szCs w:val="28"/>
          <w:lang w:val="uk-UA"/>
        </w:rPr>
      </w:pPr>
    </w:p>
    <w:p w:rsidR="00476DB8" w:rsidRPr="009E2E2C" w:rsidRDefault="00476DB8" w:rsidP="00476DB8">
      <w:pPr>
        <w:spacing w:after="0"/>
        <w:jc w:val="both"/>
        <w:rPr>
          <w:rFonts w:ascii="Times New Roman" w:eastAsia="Times New Roman" w:hAnsi="Times New Roman" w:cs="Times New Roman"/>
          <w:b/>
          <w:sz w:val="28"/>
          <w:szCs w:val="28"/>
          <w:lang w:val="uk-UA" w:eastAsia="uk-UA"/>
        </w:rPr>
      </w:pPr>
      <w:r w:rsidRPr="004E746B">
        <w:rPr>
          <w:rFonts w:ascii="Times New Roman" w:eastAsia="Times New Roman" w:hAnsi="Times New Roman" w:cs="Times New Roman"/>
          <w:b/>
          <w:sz w:val="28"/>
          <w:szCs w:val="28"/>
          <w:lang w:val="uk-UA" w:eastAsia="uk-UA"/>
        </w:rPr>
        <w:t>Ухвалили:</w:t>
      </w:r>
      <w:r>
        <w:rPr>
          <w:rFonts w:ascii="Times New Roman" w:eastAsia="Times New Roman" w:hAnsi="Times New Roman" w:cs="Times New Roman"/>
          <w:sz w:val="28"/>
          <w:szCs w:val="28"/>
          <w:lang w:val="uk-UA" w:eastAsia="uk-UA"/>
        </w:rPr>
        <w:t xml:space="preserve"> рішення попереднього засідання вважати виконаним в повному обсязі.</w:t>
      </w:r>
    </w:p>
    <w:p w:rsidR="00476DB8" w:rsidRDefault="00476DB8" w:rsidP="00476DB8">
      <w:pPr>
        <w:spacing w:after="0"/>
        <w:jc w:val="both"/>
        <w:rPr>
          <w:rFonts w:ascii="Times New Roman" w:eastAsia="Times New Roman" w:hAnsi="Times New Roman" w:cs="Times New Roman"/>
          <w:sz w:val="28"/>
          <w:szCs w:val="28"/>
          <w:lang w:val="uk-UA" w:eastAsia="uk-UA"/>
        </w:rPr>
      </w:pPr>
    </w:p>
    <w:p w:rsidR="00476DB8" w:rsidRDefault="00476DB8" w:rsidP="00476DB8">
      <w:pPr>
        <w:spacing w:after="0"/>
        <w:jc w:val="both"/>
        <w:rPr>
          <w:rFonts w:ascii="Times New Roman" w:eastAsia="Times New Roman" w:hAnsi="Times New Roman" w:cs="Times New Roman"/>
          <w:sz w:val="28"/>
          <w:szCs w:val="28"/>
          <w:lang w:val="uk-UA"/>
        </w:rPr>
      </w:pPr>
      <w:r w:rsidRPr="00726817">
        <w:rPr>
          <w:rFonts w:ascii="Times New Roman" w:eastAsia="Times New Roman" w:hAnsi="Times New Roman" w:cs="Times New Roman"/>
          <w:b/>
          <w:sz w:val="28"/>
          <w:szCs w:val="28"/>
          <w:lang w:val="uk-UA"/>
        </w:rPr>
        <w:t xml:space="preserve">Виконавці:  </w:t>
      </w:r>
      <w:r w:rsidRPr="00726817">
        <w:rPr>
          <w:rFonts w:ascii="Times New Roman" w:eastAsia="Times New Roman" w:hAnsi="Times New Roman" w:cs="Times New Roman"/>
          <w:sz w:val="28"/>
          <w:szCs w:val="28"/>
          <w:lang w:val="uk-UA"/>
        </w:rPr>
        <w:t>педагогічний колектив.</w:t>
      </w:r>
    </w:p>
    <w:p w:rsidR="00476DB8" w:rsidRDefault="00476DB8" w:rsidP="00476DB8">
      <w:pPr>
        <w:spacing w:after="0"/>
        <w:jc w:val="both"/>
        <w:rPr>
          <w:rFonts w:ascii="Times New Roman" w:eastAsia="Times New Roman" w:hAnsi="Times New Roman" w:cs="Times New Roman"/>
          <w:sz w:val="28"/>
          <w:szCs w:val="28"/>
          <w:lang w:val="uk-UA"/>
        </w:rPr>
      </w:pPr>
      <w:r w:rsidRPr="00726817">
        <w:rPr>
          <w:rFonts w:ascii="Times New Roman" w:eastAsia="Times New Roman" w:hAnsi="Times New Roman" w:cs="Times New Roman"/>
          <w:b/>
          <w:sz w:val="28"/>
          <w:szCs w:val="28"/>
          <w:lang w:val="uk-UA"/>
        </w:rPr>
        <w:t>Термін виконання</w:t>
      </w:r>
      <w:r w:rsidRPr="00726817">
        <w:rPr>
          <w:rFonts w:ascii="Times New Roman" w:eastAsia="Times New Roman" w:hAnsi="Times New Roman" w:cs="Times New Roman"/>
          <w:sz w:val="28"/>
          <w:szCs w:val="28"/>
          <w:lang w:val="uk-UA"/>
        </w:rPr>
        <w:t>:  протягом навчального року.</w:t>
      </w:r>
    </w:p>
    <w:p w:rsidR="00476DB8" w:rsidRDefault="00476DB8" w:rsidP="00476DB8">
      <w:pPr>
        <w:spacing w:after="0"/>
        <w:jc w:val="both"/>
        <w:rPr>
          <w:rFonts w:ascii="Times New Roman" w:eastAsia="Times New Roman" w:hAnsi="Times New Roman" w:cs="Times New Roman"/>
          <w:sz w:val="28"/>
          <w:szCs w:val="28"/>
          <w:lang w:val="uk-UA"/>
        </w:rPr>
      </w:pPr>
    </w:p>
    <w:p w:rsidR="00476DB8" w:rsidRPr="004E746B" w:rsidRDefault="00BB437E" w:rsidP="00476DB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76DB8">
        <w:rPr>
          <w:rFonts w:ascii="Times New Roman" w:eastAsia="Times New Roman" w:hAnsi="Times New Roman" w:cs="Times New Roman"/>
          <w:sz w:val="28"/>
          <w:szCs w:val="28"/>
          <w:lang w:val="uk-UA"/>
        </w:rPr>
        <w:t xml:space="preserve">   </w:t>
      </w:r>
      <w:r w:rsidR="00476DB8" w:rsidRPr="004E746B">
        <w:rPr>
          <w:rFonts w:ascii="Times New Roman" w:eastAsia="Times New Roman" w:hAnsi="Times New Roman" w:cs="Times New Roman"/>
          <w:sz w:val="28"/>
          <w:szCs w:val="28"/>
          <w:lang w:val="uk-UA"/>
        </w:rPr>
        <w:t xml:space="preserve">Голова                                                </w:t>
      </w:r>
      <w:r w:rsidR="00476DB8">
        <w:rPr>
          <w:rFonts w:ascii="Times New Roman" w:eastAsia="Times New Roman" w:hAnsi="Times New Roman" w:cs="Times New Roman"/>
          <w:sz w:val="28"/>
          <w:szCs w:val="28"/>
          <w:lang w:val="uk-UA"/>
        </w:rPr>
        <w:t xml:space="preserve"> Вячеслав ШЕВЧЕНКО</w:t>
      </w:r>
    </w:p>
    <w:p w:rsidR="00476DB8" w:rsidRPr="004E746B" w:rsidRDefault="00476DB8" w:rsidP="00476DB8">
      <w:pPr>
        <w:spacing w:after="0" w:line="240" w:lineRule="auto"/>
        <w:jc w:val="both"/>
        <w:rPr>
          <w:rFonts w:ascii="Times New Roman" w:eastAsia="Times New Roman" w:hAnsi="Times New Roman" w:cs="Times New Roman"/>
          <w:sz w:val="28"/>
          <w:szCs w:val="28"/>
          <w:lang w:val="uk-UA"/>
        </w:rPr>
      </w:pPr>
    </w:p>
    <w:p w:rsidR="00476DB8" w:rsidRPr="004E746B" w:rsidRDefault="00476DB8" w:rsidP="00476DB8">
      <w:pPr>
        <w:spacing w:after="0" w:line="240" w:lineRule="auto"/>
        <w:jc w:val="both"/>
        <w:rPr>
          <w:rFonts w:ascii="Times New Roman" w:eastAsia="Times New Roman" w:hAnsi="Times New Roman" w:cs="Times New Roman"/>
          <w:sz w:val="28"/>
          <w:szCs w:val="28"/>
          <w:lang w:val="uk-UA"/>
        </w:rPr>
      </w:pPr>
    </w:p>
    <w:p w:rsidR="00476DB8" w:rsidRPr="004E746B" w:rsidRDefault="00476DB8" w:rsidP="00E42E67">
      <w:pPr>
        <w:spacing w:after="0" w:line="240" w:lineRule="auto"/>
        <w:jc w:val="both"/>
        <w:rPr>
          <w:rFonts w:ascii="Times New Roman" w:eastAsia="Times New Roman" w:hAnsi="Times New Roman" w:cs="Times New Roman"/>
          <w:b/>
          <w:sz w:val="28"/>
          <w:szCs w:val="28"/>
          <w:lang w:val="uk-UA" w:eastAsia="uk-UA"/>
        </w:rPr>
      </w:pPr>
      <w:r w:rsidRPr="004E746B">
        <w:rPr>
          <w:rFonts w:ascii="Times New Roman" w:eastAsia="Times New Roman" w:hAnsi="Times New Roman" w:cs="Times New Roman"/>
          <w:sz w:val="28"/>
          <w:szCs w:val="28"/>
          <w:lang w:val="uk-UA"/>
        </w:rPr>
        <w:t xml:space="preserve">                    Секретар                                            </w:t>
      </w:r>
      <w:r>
        <w:rPr>
          <w:rFonts w:ascii="Times New Roman" w:eastAsia="Times New Roman" w:hAnsi="Times New Roman" w:cs="Times New Roman"/>
          <w:sz w:val="28"/>
          <w:szCs w:val="28"/>
          <w:lang w:val="uk-UA"/>
        </w:rPr>
        <w:t xml:space="preserve">  Наталія ТЕПЛИЦЬКА</w:t>
      </w:r>
    </w:p>
    <w:p w:rsidR="00476DB8" w:rsidRPr="004E746B" w:rsidRDefault="00476DB8" w:rsidP="00476DB8">
      <w:pPr>
        <w:tabs>
          <w:tab w:val="left" w:pos="567"/>
        </w:tabs>
        <w:spacing w:after="0"/>
        <w:ind w:left="426"/>
        <w:jc w:val="both"/>
        <w:rPr>
          <w:rFonts w:ascii="Times New Roman" w:eastAsia="Times New Roman" w:hAnsi="Times New Roman" w:cs="Times New Roman"/>
          <w:b/>
          <w:sz w:val="28"/>
          <w:szCs w:val="28"/>
          <w:lang w:val="uk-UA" w:eastAsia="uk-UA"/>
        </w:rPr>
      </w:pPr>
    </w:p>
    <w:p w:rsidR="00F735A8" w:rsidRPr="002D15FD" w:rsidRDefault="00F735A8">
      <w:pPr>
        <w:rPr>
          <w:color w:val="C0504D" w:themeColor="accent2"/>
          <w:sz w:val="28"/>
          <w:szCs w:val="28"/>
          <w:lang w:val="uk-UA"/>
        </w:rPr>
      </w:pPr>
    </w:p>
    <w:sectPr w:rsidR="00F735A8" w:rsidRPr="002D15FD" w:rsidSect="00890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730D"/>
    <w:multiLevelType w:val="hybridMultilevel"/>
    <w:tmpl w:val="38461E18"/>
    <w:lvl w:ilvl="0" w:tplc="71F0A0E6">
      <w:start w:val="4"/>
      <w:numFmt w:val="bullet"/>
      <w:lvlText w:val="-"/>
      <w:lvlJc w:val="left"/>
      <w:pPr>
        <w:ind w:left="1455"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FD42B92"/>
    <w:multiLevelType w:val="multilevel"/>
    <w:tmpl w:val="DAA44C7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D966656"/>
    <w:multiLevelType w:val="hybridMultilevel"/>
    <w:tmpl w:val="023AE4AA"/>
    <w:lvl w:ilvl="0" w:tplc="67F48AA2">
      <w:start w:val="1"/>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A8"/>
    <w:rsid w:val="001E64C8"/>
    <w:rsid w:val="002C3EBF"/>
    <w:rsid w:val="002D15FD"/>
    <w:rsid w:val="003066BA"/>
    <w:rsid w:val="0036135E"/>
    <w:rsid w:val="00372C45"/>
    <w:rsid w:val="00395A4D"/>
    <w:rsid w:val="00476DB8"/>
    <w:rsid w:val="00662BF3"/>
    <w:rsid w:val="006C1B37"/>
    <w:rsid w:val="007821CC"/>
    <w:rsid w:val="00856C1B"/>
    <w:rsid w:val="00890200"/>
    <w:rsid w:val="0094513A"/>
    <w:rsid w:val="00986F8D"/>
    <w:rsid w:val="00A97C29"/>
    <w:rsid w:val="00AC029E"/>
    <w:rsid w:val="00BB437E"/>
    <w:rsid w:val="00C24081"/>
    <w:rsid w:val="00CD0B4D"/>
    <w:rsid w:val="00CF4844"/>
    <w:rsid w:val="00D46983"/>
    <w:rsid w:val="00E363DB"/>
    <w:rsid w:val="00E42E67"/>
    <w:rsid w:val="00E85DB6"/>
    <w:rsid w:val="00EC5CC7"/>
    <w:rsid w:val="00F65336"/>
    <w:rsid w:val="00F7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2E17"/>
  <w15:docId w15:val="{07C1E1FE-D91D-4F23-A93C-5A4E1968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200"/>
  </w:style>
  <w:style w:type="paragraph" w:styleId="1">
    <w:name w:val="heading 1"/>
    <w:basedOn w:val="a"/>
    <w:next w:val="a"/>
    <w:link w:val="10"/>
    <w:uiPriority w:val="9"/>
    <w:qFormat/>
    <w:rsid w:val="002D1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1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1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F735A8"/>
    <w:rPr>
      <w:rFonts w:ascii="Times New Roman" w:hAnsi="Times New Roman" w:cs="Times New Roman"/>
      <w:sz w:val="28"/>
      <w:szCs w:val="28"/>
      <w:shd w:val="clear" w:color="auto" w:fill="FFFFFF"/>
    </w:rPr>
  </w:style>
  <w:style w:type="character" w:customStyle="1" w:styleId="12">
    <w:name w:val="Заголовок №1_"/>
    <w:basedOn w:val="a0"/>
    <w:link w:val="13"/>
    <w:uiPriority w:val="99"/>
    <w:locked/>
    <w:rsid w:val="00F735A8"/>
    <w:rPr>
      <w:rFonts w:ascii="Cambria" w:hAnsi="Cambria" w:cs="Cambria"/>
      <w:b/>
      <w:bCs/>
      <w:sz w:val="26"/>
      <w:szCs w:val="26"/>
      <w:shd w:val="clear" w:color="auto" w:fill="FFFFFF"/>
    </w:rPr>
  </w:style>
  <w:style w:type="paragraph" w:styleId="a3">
    <w:name w:val="Body Text"/>
    <w:basedOn w:val="a"/>
    <w:link w:val="11"/>
    <w:uiPriority w:val="99"/>
    <w:rsid w:val="00F735A8"/>
    <w:pPr>
      <w:widowControl w:val="0"/>
      <w:shd w:val="clear" w:color="auto" w:fill="FFFFFF"/>
      <w:ind w:firstLine="220"/>
    </w:pPr>
    <w:rPr>
      <w:rFonts w:ascii="Times New Roman" w:hAnsi="Times New Roman" w:cs="Times New Roman"/>
      <w:sz w:val="28"/>
      <w:szCs w:val="28"/>
    </w:rPr>
  </w:style>
  <w:style w:type="character" w:customStyle="1" w:styleId="a4">
    <w:name w:val="Основной текст Знак"/>
    <w:basedOn w:val="a0"/>
    <w:uiPriority w:val="99"/>
    <w:semiHidden/>
    <w:rsid w:val="00F735A8"/>
  </w:style>
  <w:style w:type="paragraph" w:customStyle="1" w:styleId="13">
    <w:name w:val="Заголовок №1"/>
    <w:basedOn w:val="a"/>
    <w:link w:val="12"/>
    <w:uiPriority w:val="99"/>
    <w:rsid w:val="00F735A8"/>
    <w:pPr>
      <w:widowControl w:val="0"/>
      <w:shd w:val="clear" w:color="auto" w:fill="FFFFFF"/>
      <w:spacing w:after="320" w:line="254" w:lineRule="auto"/>
      <w:ind w:firstLine="240"/>
      <w:outlineLvl w:val="0"/>
    </w:pPr>
    <w:rPr>
      <w:rFonts w:ascii="Cambria" w:hAnsi="Cambria" w:cs="Cambria"/>
      <w:b/>
      <w:bCs/>
      <w:sz w:val="26"/>
      <w:szCs w:val="26"/>
    </w:rPr>
  </w:style>
  <w:style w:type="paragraph" w:styleId="a5">
    <w:name w:val="Normal (Web)"/>
    <w:basedOn w:val="a"/>
    <w:uiPriority w:val="99"/>
    <w:unhideWhenUsed/>
    <w:rsid w:val="00EC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3066BA"/>
    <w:pPr>
      <w:ind w:left="720"/>
      <w:contextualSpacing/>
    </w:pPr>
    <w:rPr>
      <w:rFonts w:ascii="Times New Roman" w:eastAsiaTheme="minorHAnsi" w:hAnsi="Times New Roman"/>
      <w:sz w:val="28"/>
      <w:lang w:eastAsia="en-US"/>
    </w:rPr>
  </w:style>
  <w:style w:type="character" w:customStyle="1" w:styleId="apple-tab-span">
    <w:name w:val="apple-tab-span"/>
    <w:basedOn w:val="a0"/>
    <w:rsid w:val="00986F8D"/>
  </w:style>
  <w:style w:type="paragraph" w:styleId="a7">
    <w:name w:val="No Spacing"/>
    <w:uiPriority w:val="1"/>
    <w:qFormat/>
    <w:rsid w:val="002D15FD"/>
    <w:pPr>
      <w:spacing w:after="0" w:line="240" w:lineRule="auto"/>
    </w:pPr>
  </w:style>
  <w:style w:type="character" w:customStyle="1" w:styleId="10">
    <w:name w:val="Заголовок 1 Знак"/>
    <w:basedOn w:val="a0"/>
    <w:link w:val="1"/>
    <w:uiPriority w:val="9"/>
    <w:rsid w:val="002D15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D15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D15FD"/>
    <w:rPr>
      <w:rFonts w:asciiTheme="majorHAnsi" w:eastAsiaTheme="majorEastAsia" w:hAnsiTheme="majorHAnsi" w:cstheme="majorBidi"/>
      <w:b/>
      <w:bCs/>
      <w:color w:val="4F81BD" w:themeColor="accent1"/>
    </w:rPr>
  </w:style>
  <w:style w:type="paragraph" w:styleId="a8">
    <w:name w:val="Title"/>
    <w:basedOn w:val="a"/>
    <w:next w:val="a"/>
    <w:link w:val="a9"/>
    <w:uiPriority w:val="10"/>
    <w:qFormat/>
    <w:rsid w:val="002D1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2D15FD"/>
    <w:rPr>
      <w:rFonts w:asciiTheme="majorHAnsi" w:eastAsiaTheme="majorEastAsia" w:hAnsiTheme="majorHAnsi" w:cstheme="majorBidi"/>
      <w:color w:val="17365D" w:themeColor="text2" w:themeShade="BF"/>
      <w:spacing w:val="5"/>
      <w:kern w:val="28"/>
      <w:sz w:val="52"/>
      <w:szCs w:val="52"/>
    </w:rPr>
  </w:style>
  <w:style w:type="character" w:styleId="aa">
    <w:name w:val="Strong"/>
    <w:basedOn w:val="a0"/>
    <w:uiPriority w:val="22"/>
    <w:qFormat/>
    <w:rsid w:val="002D15FD"/>
    <w:rPr>
      <w:b/>
      <w:bCs/>
    </w:rPr>
  </w:style>
  <w:style w:type="paragraph" w:styleId="ab">
    <w:name w:val="Subtitle"/>
    <w:basedOn w:val="a"/>
    <w:next w:val="a"/>
    <w:link w:val="ac"/>
    <w:uiPriority w:val="11"/>
    <w:qFormat/>
    <w:rsid w:val="002D1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D15FD"/>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2D15FD"/>
    <w:rPr>
      <w:i/>
      <w:iCs/>
      <w:color w:val="808080" w:themeColor="text1" w:themeTint="7F"/>
    </w:rPr>
  </w:style>
  <w:style w:type="character" w:styleId="ae">
    <w:name w:val="Emphasis"/>
    <w:basedOn w:val="a0"/>
    <w:uiPriority w:val="20"/>
    <w:qFormat/>
    <w:rsid w:val="002D15FD"/>
    <w:rPr>
      <w:i/>
      <w:iCs/>
    </w:rPr>
  </w:style>
  <w:style w:type="character" w:styleId="af">
    <w:name w:val="Intense Emphasis"/>
    <w:basedOn w:val="a0"/>
    <w:uiPriority w:val="21"/>
    <w:qFormat/>
    <w:rsid w:val="002D15F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3%D1%81%D0%BF%D1%96%D0%BB%D1%8C%D1%81%D1%82%D0%B2%D0%BE" TargetMode="External"/><Relationship Id="rId3" Type="http://schemas.openxmlformats.org/officeDocument/2006/relationships/styles" Target="styles.xml"/><Relationship Id="rId7" Type="http://schemas.openxmlformats.org/officeDocument/2006/relationships/hyperlink" Target="https://uk.wikipedia.org/wiki/%D0%A1%D1%83%D0%B1%27%D1%94%D0%BA%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4%D1%96%D1%8F%D0%BB%D1%8C%D0%BD%D1%96%D1%81%D1%82%D1%8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3573-ED01-4A7F-8615-6034937E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4005</Words>
  <Characters>22831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USERFG</dc:creator>
  <cp:keywords/>
  <dc:description/>
  <cp:lastModifiedBy>komp</cp:lastModifiedBy>
  <cp:revision>14</cp:revision>
  <dcterms:created xsi:type="dcterms:W3CDTF">2023-01-10T07:17:00Z</dcterms:created>
  <dcterms:modified xsi:type="dcterms:W3CDTF">2023-01-16T13:08:00Z</dcterms:modified>
</cp:coreProperties>
</file>