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F6" w:rsidRPr="00C921EB" w:rsidRDefault="00D40F5C" w:rsidP="00C921EB">
      <w:pPr>
        <w:jc w:val="both"/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</w:pPr>
      <w:r w:rsidRPr="00C921EB">
        <w:rPr>
          <w:rFonts w:ascii="Arial" w:hAnsi="Arial" w:cs="Arial"/>
          <w:color w:val="222222"/>
          <w:spacing w:val="3"/>
          <w:sz w:val="32"/>
          <w:szCs w:val="32"/>
          <w:lang w:val="uk-UA"/>
        </w:rPr>
        <w:tab/>
      </w:r>
      <w:r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>З</w:t>
      </w:r>
      <w:r w:rsidR="0084720C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добувачі освіти Бердичівського медичного фахового коледжу відділення  «Сестринська справа» </w:t>
      </w:r>
      <w:r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33 М групи Воронюк Марія та Волинець Каріна </w:t>
      </w:r>
      <w:r w:rsidR="0084720C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провели </w:t>
      </w:r>
      <w:r w:rsidR="00D60EED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науково - практичну </w:t>
      </w:r>
      <w:r w:rsidR="002F1E10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конференцію з елементами </w:t>
      </w:r>
      <w:r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>майстер–клас</w:t>
      </w:r>
      <w:r w:rsidR="002F1E10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у 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>«</w:t>
      </w:r>
      <w:bookmarkStart w:id="0" w:name="_GoBack"/>
      <w:r w:rsidRPr="00C921EB">
        <w:rPr>
          <w:rFonts w:ascii="Times New Roman" w:hAnsi="Times New Roman" w:cs="Times New Roman"/>
          <w:b/>
          <w:color w:val="222222"/>
          <w:spacing w:val="3"/>
          <w:sz w:val="32"/>
          <w:szCs w:val="32"/>
          <w:lang w:val="uk-UA"/>
        </w:rPr>
        <w:t>Р</w:t>
      </w:r>
      <w:r w:rsidR="00BF50F6" w:rsidRPr="00C921EB">
        <w:rPr>
          <w:rFonts w:ascii="Times New Roman" w:hAnsi="Times New Roman" w:cs="Times New Roman"/>
          <w:b/>
          <w:color w:val="222222"/>
          <w:spacing w:val="3"/>
          <w:sz w:val="32"/>
          <w:szCs w:val="32"/>
          <w:lang w:val="uk-UA"/>
        </w:rPr>
        <w:t xml:space="preserve">ання діагностика </w:t>
      </w:r>
      <w:r w:rsidRPr="00C921EB">
        <w:rPr>
          <w:rFonts w:ascii="Times New Roman" w:hAnsi="Times New Roman" w:cs="Times New Roman"/>
          <w:b/>
          <w:color w:val="222222"/>
          <w:spacing w:val="3"/>
          <w:sz w:val="32"/>
          <w:szCs w:val="32"/>
          <w:lang w:val="uk-UA"/>
        </w:rPr>
        <w:t>рятує життя</w:t>
      </w:r>
      <w:bookmarkEnd w:id="0"/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>»</w:t>
      </w:r>
      <w:r w:rsidR="002F1E10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 для здобувачів освіти Бердичівського міського ліцею №15 9-11 класів</w:t>
      </w:r>
      <w:r w:rsidR="00C921EB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>.</w:t>
      </w:r>
    </w:p>
    <w:p w:rsidR="00E91EB9" w:rsidRPr="00C921EB" w:rsidRDefault="00997AA2" w:rsidP="00C921EB">
      <w:pPr>
        <w:jc w:val="both"/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</w:pPr>
      <w:r w:rsidRPr="00C921EB">
        <w:rPr>
          <w:rFonts w:ascii="Times New Roman" w:hAnsi="Times New Roman" w:cs="Times New Roman"/>
          <w:color w:val="222222"/>
          <w:spacing w:val="3"/>
          <w:sz w:val="32"/>
          <w:szCs w:val="32"/>
        </w:rPr>
        <w:tab/>
      </w:r>
      <w:r w:rsidR="00F46EE5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>Згідно статистики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>,</w:t>
      </w:r>
      <w:r w:rsidR="002F1E10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 xml:space="preserve"> рак 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 xml:space="preserve">грудей є найбільш розповсюдженим серед усіх онкологічних захворювань у жінок. 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</w:rPr>
        <w:t> 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>В Україні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</w:rPr>
        <w:t> </w:t>
      </w:r>
      <w:hyperlink r:id="rId5" w:history="1">
        <w:r w:rsidR="00BF50F6" w:rsidRPr="00C921EB">
          <w:rPr>
            <w:rStyle w:val="a3"/>
            <w:rFonts w:ascii="Times New Roman" w:hAnsi="Times New Roman" w:cs="Times New Roman"/>
            <w:color w:val="auto"/>
            <w:spacing w:val="3"/>
            <w:sz w:val="32"/>
            <w:szCs w:val="32"/>
            <w:u w:val="none"/>
            <w:lang w:val="ru-RU"/>
          </w:rPr>
          <w:t>рак молочної залози</w:t>
        </w:r>
      </w:hyperlink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</w:rPr>
        <w:t> 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>займає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 одне із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 xml:space="preserve"> перших місц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>ь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 xml:space="preserve"> по захворюваності серед </w:t>
      </w:r>
      <w:r w:rsidR="003D4DD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 xml:space="preserve">жіночого населення. Враховуючи 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 xml:space="preserve">високі показники захворюваності, кожна 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дівчина, 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>жінка має запитати себе: "Що я можу зробити, щоб попередити цю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</w:rPr>
        <w:t> 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ru-RU"/>
        </w:rPr>
        <w:t>хворобу і зберегти своє здоров'я та життя?"</w:t>
      </w:r>
      <w:r w:rsidR="00BF50F6" w:rsidRPr="00C921EB">
        <w:rPr>
          <w:rFonts w:ascii="Times New Roman" w:hAnsi="Times New Roman" w:cs="Times New Roman"/>
          <w:color w:val="222222"/>
          <w:spacing w:val="3"/>
          <w:sz w:val="32"/>
          <w:szCs w:val="32"/>
          <w:lang w:val="uk-UA"/>
        </w:rPr>
        <w:t xml:space="preserve"> </w:t>
      </w:r>
    </w:p>
    <w:p w:rsidR="00BF50F6" w:rsidRPr="00C921EB" w:rsidRDefault="00997AA2" w:rsidP="00C921EB">
      <w:pPr>
        <w:jc w:val="both"/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</w:pPr>
      <w:r w:rsidRPr="00C921EB">
        <w:rPr>
          <w:rFonts w:ascii="Times New Roman" w:hAnsi="Times New Roman" w:cs="Times New Roman"/>
          <w:bCs/>
          <w:sz w:val="32"/>
          <w:szCs w:val="32"/>
          <w:lang w:val="ru-RU"/>
        </w:rPr>
        <w:tab/>
      </w:r>
      <w:r w:rsidR="00BF50F6" w:rsidRPr="00C921EB">
        <w:rPr>
          <w:rFonts w:ascii="Times New Roman" w:hAnsi="Times New Roman" w:cs="Times New Roman"/>
          <w:bCs/>
          <w:sz w:val="32"/>
          <w:szCs w:val="32"/>
          <w:lang w:val="ru-RU"/>
        </w:rPr>
        <w:t>Існує низка факторів, які впливають на розвиток раку молочної залози:</w:t>
      </w:r>
      <w:r w:rsidRPr="00C921E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BF50F6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ru-RU"/>
        </w:rPr>
        <w:t>вік</w:t>
      </w:r>
      <w:r w:rsidR="00BF50F6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, </w:t>
      </w:r>
      <w:r w:rsidR="00BF50F6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ru-RU"/>
        </w:rPr>
        <w:t>спадкова і сімейна схильність</w:t>
      </w:r>
      <w:r w:rsidR="00BF50F6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, </w:t>
      </w:r>
      <w:r w:rsidR="00BF50F6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ru-RU"/>
        </w:rPr>
        <w:t>генетична схильність</w:t>
      </w:r>
      <w:r w:rsidR="00C921EB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,</w:t>
      </w:r>
      <w:r w:rsidR="00BF50F6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ru-RU"/>
        </w:rPr>
        <w:t xml:space="preserve"> </w:t>
      </w:r>
      <w:hyperlink r:id="rId6" w:history="1">
        <w:r w:rsidR="00BF50F6" w:rsidRPr="00C921EB">
          <w:rPr>
            <w:rFonts w:ascii="Times New Roman" w:eastAsia="Times New Roman" w:hAnsi="Times New Roman" w:cs="Times New Roman"/>
            <w:spacing w:val="2"/>
            <w:sz w:val="32"/>
            <w:szCs w:val="32"/>
            <w:lang w:val="ru-RU"/>
          </w:rPr>
          <w:t>гормональні фактори</w:t>
        </w:r>
      </w:hyperlink>
      <w:r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.</w:t>
      </w:r>
      <w:r w:rsidR="00BF50F6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</w:rPr>
        <w:t> </w:t>
      </w:r>
      <w:r w:rsidR="002F1E10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 Про всі </w:t>
      </w:r>
      <w:r w:rsidR="00D60EED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ці факти студентки розповіли уче</w:t>
      </w:r>
      <w:r w:rsidR="002F1E10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ницям навчального закладу та продемонстрували методику самообстеження</w:t>
      </w:r>
      <w:r w:rsidR="00D60EED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 на муляжі</w:t>
      </w:r>
      <w:r w:rsidR="00F46EE5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.</w:t>
      </w:r>
      <w:r w:rsidR="00D60EED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 </w:t>
      </w:r>
      <w:r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Всі бажаючі</w:t>
      </w:r>
      <w:r w:rsidR="002F1E10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 </w:t>
      </w:r>
      <w:r w:rsidR="00D60EED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мали можливість потренуватися на фантомі та отримати відповіді на свої питання.</w:t>
      </w:r>
      <w:r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 </w:t>
      </w:r>
    </w:p>
    <w:p w:rsidR="00997AA2" w:rsidRPr="00C921EB" w:rsidRDefault="007E6236" w:rsidP="00C921EB">
      <w:pPr>
        <w:jc w:val="both"/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</w:pPr>
      <w:r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ab/>
      </w:r>
      <w:r w:rsidR="00997AA2"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Отриманні знання допоможуть дівчатам</w:t>
      </w:r>
      <w:r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 xml:space="preserve"> вчасно виявити перші ознаки захворювання та звернутись до лікаря, що допоможе зберегти життя та здоров</w:t>
      </w:r>
      <w:r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ru-RU"/>
        </w:rPr>
        <w:t>`</w:t>
      </w:r>
      <w:r w:rsidRPr="00C921EB"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  <w:t>я.</w:t>
      </w:r>
    </w:p>
    <w:p w:rsidR="00997AA2" w:rsidRPr="00C921EB" w:rsidRDefault="00997AA2" w:rsidP="00C921EB">
      <w:pPr>
        <w:jc w:val="both"/>
        <w:rPr>
          <w:rFonts w:ascii="Times New Roman" w:eastAsia="Times New Roman" w:hAnsi="Times New Roman" w:cs="Times New Roman"/>
          <w:color w:val="222222"/>
          <w:spacing w:val="2"/>
          <w:sz w:val="32"/>
          <w:szCs w:val="32"/>
          <w:lang w:val="uk-UA"/>
        </w:rPr>
      </w:pPr>
    </w:p>
    <w:p w:rsidR="00997AA2" w:rsidRPr="00C921EB" w:rsidRDefault="00997AA2" w:rsidP="00C921EB">
      <w:pPr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val="uk-UA"/>
        </w:rPr>
      </w:pPr>
    </w:p>
    <w:sectPr w:rsidR="00997AA2" w:rsidRPr="00C921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F15"/>
    <w:multiLevelType w:val="multilevel"/>
    <w:tmpl w:val="192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4064D"/>
    <w:multiLevelType w:val="multilevel"/>
    <w:tmpl w:val="E79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5"/>
    <w:rsid w:val="00131750"/>
    <w:rsid w:val="00166C62"/>
    <w:rsid w:val="002F1E10"/>
    <w:rsid w:val="003D4DD6"/>
    <w:rsid w:val="004421F5"/>
    <w:rsid w:val="005634D7"/>
    <w:rsid w:val="00597AC1"/>
    <w:rsid w:val="00645DC6"/>
    <w:rsid w:val="007E6236"/>
    <w:rsid w:val="0084720C"/>
    <w:rsid w:val="00997AA2"/>
    <w:rsid w:val="00BF50F6"/>
    <w:rsid w:val="00C921EB"/>
    <w:rsid w:val="00D40F5C"/>
    <w:rsid w:val="00D60EED"/>
    <w:rsid w:val="00F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2FBD"/>
  <w15:chartTrackingRefBased/>
  <w15:docId w15:val="{1D473174-F193-4C50-8748-CF645036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um.clinic/ua/service/vuzki-speczialisti/mamologiya/gormonalnaya-diagnostika/" TargetMode="External"/><Relationship Id="rId5" Type="http://schemas.openxmlformats.org/officeDocument/2006/relationships/hyperlink" Target="https://universum.clinic/ua/service/vuzki-speczialisti/mam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2023-04-18T06:19:00Z</dcterms:created>
  <dcterms:modified xsi:type="dcterms:W3CDTF">2023-04-18T06:21:00Z</dcterms:modified>
</cp:coreProperties>
</file>