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25" w:rsidRPr="009B3776" w:rsidRDefault="006A6F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8F1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необхідних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8F196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B3776" w:rsidRPr="009B37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A0819" w:rsidRDefault="007A0819" w:rsidP="007A0819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мотиваційний лист;</w:t>
      </w:r>
    </w:p>
    <w:p w:rsidR="007A0819" w:rsidRDefault="007A0819" w:rsidP="007A0819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свідоцтво про </w:t>
      </w:r>
      <w:r w:rsidR="00825D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повну загальну середню освіту або </w:t>
      </w:r>
      <w:r w:rsidRPr="00852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2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середню освіту і додаток до нього;</w:t>
      </w:r>
      <w:r w:rsidRPr="008F19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52D7E" w:rsidRDefault="00852D7E" w:rsidP="00852D7E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2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паспорт / І</w:t>
      </w:r>
      <w:r w:rsidRPr="00852D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</w:t>
      </w:r>
      <w:r w:rsidRPr="00852D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-картка (довідка про реєстрацію місця проживання - додаток 13);</w:t>
      </w:r>
    </w:p>
    <w:p w:rsidR="00852D7E" w:rsidRDefault="00852D7E" w:rsidP="00852D7E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довідка про присвоєння ідентифікаційного номера;</w:t>
      </w:r>
    </w:p>
    <w:p w:rsidR="00825D53" w:rsidRPr="00825D53" w:rsidRDefault="00825D53" w:rsidP="00825D53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5D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військово-обліковий документ (у військовозобов’язаних – військовий</w:t>
      </w:r>
    </w:p>
    <w:p w:rsidR="00825D53" w:rsidRPr="00825D53" w:rsidRDefault="00825D53" w:rsidP="00825D53">
      <w:pPr>
        <w:pStyle w:val="a3"/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25D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квиток або тимчасове посвідчення, а у призовників – посвідчення про</w:t>
      </w:r>
    </w:p>
    <w:p w:rsidR="00825D53" w:rsidRDefault="00825D53" w:rsidP="00825D53">
      <w:pPr>
        <w:pStyle w:val="a3"/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825D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риписку до призовних дільниць);</w:t>
      </w:r>
    </w:p>
    <w:p w:rsidR="007A0819" w:rsidRDefault="007A0819" w:rsidP="00825D53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08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медична довідка (форма 086-о)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картою профілактичних щеплень.</w:t>
      </w:r>
    </w:p>
    <w:p w:rsidR="0044061E" w:rsidRDefault="0044061E" w:rsidP="007A0819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A0819" w:rsidRPr="0044061E" w:rsidRDefault="007A0819" w:rsidP="007A0819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06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 подачі документів абітурієнт повинен при собі мати:</w:t>
      </w:r>
    </w:p>
    <w:p w:rsidR="007A0819" w:rsidRDefault="007A0819" w:rsidP="007A0819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кольорові фотокартки розміром 3х4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8F196E" w:rsidRPr="007A0819" w:rsidRDefault="008F196E" w:rsidP="00F1320A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08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папку з зав’язками;</w:t>
      </w:r>
    </w:p>
    <w:p w:rsidR="007A0819" w:rsidRPr="0044061E" w:rsidRDefault="0044061E" w:rsidP="0044061E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конверт.</w:t>
      </w:r>
    </w:p>
    <w:p w:rsidR="00397DA8" w:rsidRDefault="00397DA8" w:rsidP="00397DA8">
      <w:pPr>
        <w:pStyle w:val="a3"/>
        <w:rPr>
          <w:rStyle w:val="a6"/>
          <w:color w:val="666666"/>
          <w:sz w:val="21"/>
          <w:szCs w:val="21"/>
          <w:shd w:val="clear" w:color="auto" w:fill="FFFFFF"/>
          <w:lang w:val="uk-UA"/>
        </w:rPr>
      </w:pPr>
    </w:p>
    <w:p w:rsidR="009B3776" w:rsidRDefault="00A345D1" w:rsidP="006A6FD5">
      <w:pPr>
        <w:pStyle w:val="a3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A08E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Усі копії документів засвідчуються за оригіналами приймальною комісією коледжу.  Копії документів без пред'явлення оригіналів не </w:t>
      </w:r>
      <w:r w:rsidR="006A6FD5" w:rsidRPr="00CA08E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розглядаються</w:t>
      </w:r>
      <w:r w:rsidRPr="00CA08E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84098F" w:rsidRDefault="0084098F" w:rsidP="006A6FD5">
      <w:pPr>
        <w:pStyle w:val="a3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84098F" w:rsidRPr="0084098F" w:rsidRDefault="0084098F" w:rsidP="0084098F">
      <w:pPr>
        <w:pStyle w:val="a8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84098F">
        <w:rPr>
          <w:b/>
          <w:color w:val="000000"/>
          <w:sz w:val="28"/>
          <w:szCs w:val="28"/>
          <w:lang w:val="uk-UA"/>
        </w:rPr>
        <w:t>До уваги вступників!</w:t>
      </w:r>
    </w:p>
    <w:p w:rsidR="0084098F" w:rsidRPr="0084098F" w:rsidRDefault="0084098F" w:rsidP="0084098F">
      <w:pPr>
        <w:pStyle w:val="a8"/>
        <w:spacing w:before="0" w:beforeAutospacing="0" w:after="160" w:afterAutospacing="0"/>
        <w:ind w:firstLine="720"/>
        <w:jc w:val="both"/>
        <w:rPr>
          <w:sz w:val="28"/>
          <w:szCs w:val="28"/>
          <w:lang w:val="uk-UA"/>
        </w:rPr>
      </w:pPr>
      <w:r w:rsidRPr="0084098F">
        <w:rPr>
          <w:color w:val="000000"/>
          <w:sz w:val="28"/>
          <w:szCs w:val="28"/>
          <w:lang w:val="uk-UA"/>
        </w:rPr>
        <w:t>Інформуємо вас про те, що під час подачі електронної заяви обов’язково потрібно мати особистий кваліфікований електронний підпис (КЕП).</w:t>
      </w:r>
    </w:p>
    <w:p w:rsidR="0084098F" w:rsidRPr="0084098F" w:rsidRDefault="0084098F" w:rsidP="0084098F">
      <w:pPr>
        <w:pStyle w:val="a8"/>
        <w:spacing w:before="0" w:beforeAutospacing="0" w:after="160" w:afterAutospacing="0"/>
        <w:ind w:firstLine="720"/>
        <w:jc w:val="both"/>
        <w:rPr>
          <w:sz w:val="28"/>
          <w:szCs w:val="28"/>
          <w:lang w:val="uk-UA"/>
        </w:rPr>
      </w:pPr>
      <w:r w:rsidRPr="0084098F">
        <w:rPr>
          <w:color w:val="000000"/>
          <w:sz w:val="28"/>
          <w:szCs w:val="28"/>
          <w:lang w:val="uk-UA"/>
        </w:rPr>
        <w:t xml:space="preserve">Для його оформлення можна </w:t>
      </w:r>
      <w:r>
        <w:rPr>
          <w:color w:val="000000"/>
          <w:sz w:val="28"/>
          <w:szCs w:val="28"/>
          <w:lang w:val="uk-UA"/>
        </w:rPr>
        <w:t xml:space="preserve">звернутися до податкової або </w:t>
      </w:r>
      <w:r w:rsidRPr="0084098F">
        <w:rPr>
          <w:color w:val="000000"/>
          <w:sz w:val="28"/>
          <w:szCs w:val="28"/>
          <w:lang w:val="uk-UA"/>
        </w:rPr>
        <w:t>використати посилання:</w:t>
      </w:r>
      <w:bookmarkStart w:id="0" w:name="_GoBack"/>
      <w:bookmarkEnd w:id="0"/>
    </w:p>
    <w:p w:rsidR="0084098F" w:rsidRPr="0084098F" w:rsidRDefault="00825D53" w:rsidP="0084098F">
      <w:pPr>
        <w:pStyle w:val="a8"/>
        <w:spacing w:before="0" w:beforeAutospacing="0" w:after="160" w:afterAutospacing="0"/>
        <w:ind w:firstLine="720"/>
        <w:jc w:val="both"/>
        <w:rPr>
          <w:sz w:val="28"/>
          <w:szCs w:val="28"/>
          <w:lang w:val="uk-UA"/>
        </w:rPr>
      </w:pPr>
      <w:hyperlink r:id="rId5" w:history="1">
        <w:r w:rsidR="0044061E" w:rsidRPr="00A7759B">
          <w:rPr>
            <w:rStyle w:val="a9"/>
            <w:sz w:val="28"/>
            <w:szCs w:val="28"/>
            <w:lang w:val="uk-UA"/>
          </w:rPr>
          <w:t>https://paperless.diia.gov.ua/instruction/yak-otrimati-diyapidpis</w:t>
        </w:r>
      </w:hyperlink>
    </w:p>
    <w:p w:rsidR="0084098F" w:rsidRPr="00CA08ED" w:rsidRDefault="0084098F" w:rsidP="006A6FD5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84098F" w:rsidRPr="00CA08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FDD"/>
    <w:multiLevelType w:val="hybridMultilevel"/>
    <w:tmpl w:val="2614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9440B"/>
    <w:multiLevelType w:val="hybridMultilevel"/>
    <w:tmpl w:val="055CD874"/>
    <w:lvl w:ilvl="0" w:tplc="C7A4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4"/>
    <w:rsid w:val="00024E84"/>
    <w:rsid w:val="000B4F5A"/>
    <w:rsid w:val="001F3425"/>
    <w:rsid w:val="002F7358"/>
    <w:rsid w:val="00397DA8"/>
    <w:rsid w:val="0044061E"/>
    <w:rsid w:val="006A6FD5"/>
    <w:rsid w:val="007A0819"/>
    <w:rsid w:val="00806F5E"/>
    <w:rsid w:val="00825D53"/>
    <w:rsid w:val="0084098F"/>
    <w:rsid w:val="00852D7E"/>
    <w:rsid w:val="008F196E"/>
    <w:rsid w:val="00954E8C"/>
    <w:rsid w:val="009B3776"/>
    <w:rsid w:val="00A345D1"/>
    <w:rsid w:val="00A64045"/>
    <w:rsid w:val="00CA08ED"/>
    <w:rsid w:val="00E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6F10"/>
  <w15:chartTrackingRefBased/>
  <w15:docId w15:val="{7CB1F905-81C9-486C-8648-8166389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7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B3776"/>
    <w:pPr>
      <w:spacing w:after="120" w:line="276" w:lineRule="auto"/>
      <w:ind w:firstLine="567"/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9B3776"/>
    <w:rPr>
      <w:lang w:val="ru-RU"/>
    </w:rPr>
  </w:style>
  <w:style w:type="character" w:styleId="a6">
    <w:name w:val="Emphasis"/>
    <w:basedOn w:val="a0"/>
    <w:uiPriority w:val="20"/>
    <w:qFormat/>
    <w:rsid w:val="00397DA8"/>
    <w:rPr>
      <w:i/>
      <w:iCs/>
    </w:rPr>
  </w:style>
  <w:style w:type="character" w:styleId="a7">
    <w:name w:val="Strong"/>
    <w:basedOn w:val="a0"/>
    <w:uiPriority w:val="22"/>
    <w:qFormat/>
    <w:rsid w:val="00397DA8"/>
    <w:rPr>
      <w:b/>
      <w:bCs/>
    </w:rPr>
  </w:style>
  <w:style w:type="paragraph" w:styleId="a8">
    <w:name w:val="Normal (Web)"/>
    <w:basedOn w:val="a"/>
    <w:uiPriority w:val="99"/>
    <w:semiHidden/>
    <w:unhideWhenUsed/>
    <w:rsid w:val="0084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4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perless.diia.gov.ua/instruction/yak-otrimati-diyapid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Супруненко</cp:lastModifiedBy>
  <cp:revision>10</cp:revision>
  <dcterms:created xsi:type="dcterms:W3CDTF">2023-06-28T07:20:00Z</dcterms:created>
  <dcterms:modified xsi:type="dcterms:W3CDTF">2023-06-29T05:47:00Z</dcterms:modified>
</cp:coreProperties>
</file>