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CD" w:rsidRDefault="007134CD" w:rsidP="007134CD">
      <w:pPr>
        <w:pStyle w:val="1"/>
        <w:shd w:val="clear" w:color="auto" w:fill="auto"/>
        <w:spacing w:after="300" w:line="276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Протокол № </w:t>
      </w:r>
      <w:r w:rsidR="003F4380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br/>
        <w:t>позачергового засідання педагогічної ради</w:t>
      </w:r>
    </w:p>
    <w:p w:rsidR="007134CD" w:rsidRDefault="007134CD" w:rsidP="007134CD">
      <w:pPr>
        <w:pStyle w:val="1"/>
        <w:shd w:val="clear" w:color="auto" w:fill="auto"/>
        <w:spacing w:after="300" w:line="276" w:lineRule="auto"/>
        <w:ind w:firstLine="0"/>
        <w:jc w:val="center"/>
      </w:pPr>
      <w:r>
        <w:rPr>
          <w:b/>
          <w:bCs/>
        </w:rPr>
        <w:t>Бердичівський медичний фаховий коледж</w:t>
      </w:r>
      <w:r>
        <w:rPr>
          <w:b/>
          <w:bCs/>
        </w:rPr>
        <w:br/>
        <w:t>Житомирської обласної ради</w:t>
      </w:r>
    </w:p>
    <w:p w:rsidR="007134CD" w:rsidRDefault="007134CD" w:rsidP="007134CD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 xml:space="preserve">від </w:t>
      </w:r>
      <w:r w:rsidR="00CB5D27">
        <w:rPr>
          <w:b/>
          <w:bCs/>
        </w:rPr>
        <w:t>22</w:t>
      </w:r>
      <w:r w:rsidR="003F4380">
        <w:rPr>
          <w:b/>
          <w:bCs/>
        </w:rPr>
        <w:t xml:space="preserve"> березня</w:t>
      </w:r>
      <w:r w:rsidR="003F3986">
        <w:rPr>
          <w:b/>
          <w:bCs/>
        </w:rPr>
        <w:t xml:space="preserve"> 2024</w:t>
      </w:r>
      <w:r>
        <w:rPr>
          <w:b/>
          <w:bCs/>
        </w:rPr>
        <w:t xml:space="preserve"> року.</w:t>
      </w:r>
    </w:p>
    <w:p w:rsidR="007134CD" w:rsidRDefault="007134CD" w:rsidP="007134CD">
      <w:pPr>
        <w:pStyle w:val="1"/>
        <w:shd w:val="clear" w:color="auto" w:fill="auto"/>
        <w:spacing w:after="300"/>
        <w:ind w:firstLine="0"/>
      </w:pPr>
      <w:r>
        <w:rPr>
          <w:b/>
          <w:bCs/>
        </w:rPr>
        <w:t xml:space="preserve">Голова педагогічної ради: </w:t>
      </w:r>
      <w:r w:rsidR="003F4380">
        <w:t>Шевченко В.С.</w:t>
      </w:r>
    </w:p>
    <w:p w:rsidR="007134CD" w:rsidRPr="00276AA7" w:rsidRDefault="007134CD" w:rsidP="007134CD">
      <w:pPr>
        <w:pStyle w:val="1"/>
        <w:shd w:val="clear" w:color="auto" w:fill="auto"/>
        <w:spacing w:after="300"/>
        <w:ind w:firstLine="0"/>
        <w:rPr>
          <w:bCs/>
        </w:rPr>
      </w:pPr>
      <w:r>
        <w:rPr>
          <w:b/>
          <w:bCs/>
        </w:rPr>
        <w:t xml:space="preserve">Секретар педагогічної ради: </w:t>
      </w:r>
      <w:r w:rsidRPr="00303D79">
        <w:rPr>
          <w:bCs/>
        </w:rPr>
        <w:t>Теплицька Н.В.</w:t>
      </w:r>
    </w:p>
    <w:p w:rsidR="007134CD" w:rsidRDefault="007134CD" w:rsidP="007134CD">
      <w:pPr>
        <w:pStyle w:val="1"/>
        <w:shd w:val="clear" w:color="auto" w:fill="auto"/>
        <w:spacing w:after="300"/>
        <w:ind w:firstLine="0"/>
      </w:pPr>
      <w:r>
        <w:rPr>
          <w:b/>
          <w:bCs/>
        </w:rPr>
        <w:t xml:space="preserve">Присутні: </w:t>
      </w:r>
      <w:r w:rsidR="00CB5D27">
        <w:t>11</w:t>
      </w:r>
      <w:r>
        <w:t xml:space="preserve"> викладачів</w:t>
      </w:r>
    </w:p>
    <w:p w:rsidR="007134CD" w:rsidRDefault="007134CD" w:rsidP="007134CD">
      <w:pPr>
        <w:pStyle w:val="1"/>
        <w:shd w:val="clear" w:color="auto" w:fill="auto"/>
        <w:spacing w:after="640"/>
        <w:ind w:left="1420" w:hanging="1420"/>
      </w:pPr>
      <w:r>
        <w:rPr>
          <w:b/>
          <w:bCs/>
        </w:rPr>
        <w:t xml:space="preserve">Відсутні: </w:t>
      </w:r>
    </w:p>
    <w:p w:rsidR="007134CD" w:rsidRDefault="007134CD" w:rsidP="006D708A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Порядок денний:</w:t>
      </w:r>
    </w:p>
    <w:p w:rsidR="004E5C33" w:rsidRDefault="007134CD" w:rsidP="006D708A">
      <w:pPr>
        <w:pStyle w:val="1"/>
        <w:shd w:val="clear" w:color="auto" w:fill="auto"/>
        <w:spacing w:after="300" w:line="276" w:lineRule="auto"/>
        <w:ind w:left="340" w:hanging="340"/>
        <w:jc w:val="both"/>
      </w:pPr>
      <w:r>
        <w:t xml:space="preserve">1. </w:t>
      </w:r>
      <w:r w:rsidR="004E5C33">
        <w:t xml:space="preserve">Інструктивно-методичні матеріали для </w:t>
      </w:r>
      <w:r w:rsidR="0091344A">
        <w:t>здійснення вибору закладами освіти підручників</w:t>
      </w:r>
      <w:r w:rsidR="00EB0662">
        <w:t xml:space="preserve"> з кожної назви підручника в комплекті з проектом обкладинки </w:t>
      </w:r>
      <w:r w:rsidR="0091344A">
        <w:t xml:space="preserve"> для 11 класу</w:t>
      </w:r>
      <w:r w:rsidR="00EB0662">
        <w:t xml:space="preserve"> закладів загальної середньої освіти</w:t>
      </w:r>
      <w:r w:rsidR="0091344A">
        <w:t>.</w:t>
      </w:r>
    </w:p>
    <w:p w:rsidR="007134CD" w:rsidRDefault="007134CD" w:rsidP="006D708A">
      <w:pPr>
        <w:pStyle w:val="1"/>
        <w:shd w:val="clear" w:color="auto" w:fill="auto"/>
        <w:spacing w:line="276" w:lineRule="auto"/>
        <w:ind w:firstLine="480"/>
      </w:pPr>
      <w:r>
        <w:rPr>
          <w:b/>
          <w:bCs/>
        </w:rPr>
        <w:t>1. Слухали:</w:t>
      </w:r>
    </w:p>
    <w:p w:rsidR="001C3444" w:rsidRDefault="001C3444" w:rsidP="006D708A">
      <w:pPr>
        <w:pStyle w:val="1"/>
        <w:spacing w:line="276" w:lineRule="auto"/>
        <w:ind w:firstLine="0"/>
        <w:jc w:val="both"/>
      </w:pPr>
      <w:r w:rsidRPr="001C3444">
        <w:tab/>
      </w:r>
      <w:r w:rsidR="007134CD" w:rsidRPr="001C3444">
        <w:t xml:space="preserve">Орлову Л.В., завідувача бібліотеки Бердичівського медичного </w:t>
      </w:r>
      <w:r>
        <w:t xml:space="preserve">фахового </w:t>
      </w:r>
      <w:r w:rsidR="007134CD" w:rsidRPr="00447D09">
        <w:t>коледжу</w:t>
      </w:r>
      <w:r w:rsidR="00447D09">
        <w:t xml:space="preserve"> </w:t>
      </w:r>
      <w:r w:rsidR="00447D09" w:rsidRPr="00447D09">
        <w:t>ознайомила присутніх з листом</w:t>
      </w:r>
      <w:r w:rsidR="007134CD" w:rsidRPr="00447D09">
        <w:t xml:space="preserve"> </w:t>
      </w:r>
      <w:r w:rsidR="00447D09" w:rsidRPr="00447D09">
        <w:t>МОН України</w:t>
      </w:r>
      <w:r w:rsidR="0091344A">
        <w:t xml:space="preserve"> від 02.10.2023 № 1185</w:t>
      </w:r>
      <w:r w:rsidR="00447D09" w:rsidRPr="00447D09">
        <w:t xml:space="preserve"> «</w:t>
      </w:r>
      <w:r w:rsidR="00290E98">
        <w:t>Про проведення конкурсного відбору підручників (крім електронних) для здобувачів повної загальної середньої освіти та педагогічних працівників у 2023-2024 роках (11 клас)</w:t>
      </w:r>
      <w:r w:rsidR="00447D09">
        <w:t>»</w:t>
      </w:r>
      <w:r w:rsidR="0091344A">
        <w:t xml:space="preserve"> (зі змінами) та від 05.02.2024 №123 «Про організацію повторного видання підручників для 11 класу закладів середньої освіти».</w:t>
      </w:r>
    </w:p>
    <w:p w:rsidR="00523E71" w:rsidRDefault="001C3444" w:rsidP="006D708A">
      <w:pPr>
        <w:pStyle w:val="1"/>
        <w:spacing w:line="276" w:lineRule="auto"/>
        <w:ind w:firstLine="0"/>
        <w:jc w:val="both"/>
      </w:pPr>
      <w:r>
        <w:tab/>
      </w:r>
      <w:r w:rsidR="00523E71" w:rsidRPr="00523E71">
        <w:t>Конкурсн</w:t>
      </w:r>
      <w:r>
        <w:t>ий відбір підручників</w:t>
      </w:r>
      <w:r w:rsidR="00523E71">
        <w:t xml:space="preserve"> для здобувачів повної </w:t>
      </w:r>
      <w:r w:rsidR="00523E71" w:rsidRPr="00523E71">
        <w:t>загальної середньої освіти і педагогічних працівн</w:t>
      </w:r>
      <w:r w:rsidR="00EB0662">
        <w:t>иків у 2023-2024 роках (11</w:t>
      </w:r>
      <w:r w:rsidR="00523E71">
        <w:t xml:space="preserve"> клас)</w:t>
      </w:r>
      <w:r w:rsidR="00523E71" w:rsidRPr="00523E71">
        <w:t xml:space="preserve"> та відбір підручників д</w:t>
      </w:r>
      <w:r w:rsidR="00EB0662">
        <w:t>ля 11</w:t>
      </w:r>
      <w:r w:rsidR="00523E71">
        <w:t xml:space="preserve"> класу закладів загальної </w:t>
      </w:r>
      <w:r w:rsidR="00523E71" w:rsidRPr="00523E71">
        <w:t>середньої освіти для повторного видання зді</w:t>
      </w:r>
      <w:r w:rsidR="00523E71">
        <w:t xml:space="preserve">йснюються з метою забезпечення </w:t>
      </w:r>
      <w:r w:rsidR="00523E71" w:rsidRPr="00523E71">
        <w:t xml:space="preserve">здобувачів і </w:t>
      </w:r>
      <w:r w:rsidR="007F39C1">
        <w:t>педагогічних працівників</w:t>
      </w:r>
      <w:r w:rsidR="00EB0662">
        <w:t xml:space="preserve"> підручниками з навчальних предметів Типової освітньої програми закладів загальної середньої освіти ІІІ </w:t>
      </w:r>
      <w:r w:rsidR="00303D79">
        <w:t>ступеня згідно з переліками, як</w:t>
      </w:r>
      <w:r w:rsidR="00EB0662">
        <w:t>і затверджені наказами Міністерства освіти і науки України від 2 жовтня 2023 року № 1185 (зі змінами, внесеними наказом Міністерства освіти і науки України</w:t>
      </w:r>
      <w:r w:rsidR="00663E1F">
        <w:t xml:space="preserve"> від 22 січня 2024 року № 72</w:t>
      </w:r>
      <w:r w:rsidR="00EB0662">
        <w:t>)</w:t>
      </w:r>
      <w:r w:rsidR="00663E1F">
        <w:t xml:space="preserve"> та від 5 лютого 2024 року № 123</w:t>
      </w:r>
      <w:r w:rsidR="00523E71" w:rsidRPr="00523E71">
        <w:t>.</w:t>
      </w:r>
    </w:p>
    <w:p w:rsidR="00CE7BF3" w:rsidRPr="00CE7BF3" w:rsidRDefault="00CE7BF3" w:rsidP="006D708A">
      <w:pPr>
        <w:pStyle w:val="1"/>
        <w:spacing w:line="276" w:lineRule="auto"/>
        <w:ind w:firstLine="620"/>
        <w:jc w:val="both"/>
        <w:rPr>
          <w:iCs/>
        </w:rPr>
      </w:pPr>
      <w:r w:rsidRPr="00CE7BF3">
        <w:t xml:space="preserve">Відповідно до Порядку проведення конкурсного відбору </w:t>
      </w:r>
      <w:r>
        <w:t>підручників</w:t>
      </w:r>
      <w:r w:rsidR="00663E1F">
        <w:t xml:space="preserve"> та посібників </w:t>
      </w:r>
      <w:r w:rsidRPr="00CE7BF3">
        <w:t xml:space="preserve"> для здобувачів і педагогічних працівників, затвердженого</w:t>
      </w:r>
      <w:r w:rsidR="00447D09">
        <w:t xml:space="preserve"> наказом Міністерства освіти і </w:t>
      </w:r>
      <w:r w:rsidRPr="00CE7BF3">
        <w:t>науки України від 21 вересня</w:t>
      </w:r>
      <w:r>
        <w:t xml:space="preserve"> 2021 року № 1001 (зі </w:t>
      </w:r>
      <w:r w:rsidRPr="00D33F93">
        <w:lastRenderedPageBreak/>
        <w:t xml:space="preserve">змінами), </w:t>
      </w:r>
      <w:r w:rsidR="00447D09" w:rsidRPr="00D33F93">
        <w:t xml:space="preserve">зареєстрованим в </w:t>
      </w:r>
      <w:r w:rsidRPr="00D33F93">
        <w:t>Міністерстві юстиції України 11 листопада 2021</w:t>
      </w:r>
      <w:r w:rsidRPr="00CE7BF3">
        <w:t xml:space="preserve"> року за № 1483/37105, на І етапі до проведення Конкурсу </w:t>
      </w:r>
      <w:r>
        <w:rPr>
          <w:iCs/>
        </w:rPr>
        <w:t xml:space="preserve">долучився і наш заклад </w:t>
      </w:r>
      <w:r w:rsidRPr="00CE7BF3">
        <w:rPr>
          <w:iCs/>
        </w:rPr>
        <w:t>освіти.</w:t>
      </w:r>
    </w:p>
    <w:p w:rsidR="00CE7BF3" w:rsidRPr="00CE7BF3" w:rsidRDefault="00CE7BF3" w:rsidP="006D708A">
      <w:pPr>
        <w:pStyle w:val="1"/>
        <w:spacing w:line="276" w:lineRule="auto"/>
        <w:ind w:firstLine="620"/>
        <w:jc w:val="both"/>
        <w:rPr>
          <w:iCs/>
        </w:rPr>
      </w:pPr>
      <w:r w:rsidRPr="00CE7BF3">
        <w:rPr>
          <w:iCs/>
        </w:rPr>
        <w:t>Електронні версії оригінал-макетів підручникі</w:t>
      </w:r>
      <w:r w:rsidR="00447D09">
        <w:rPr>
          <w:iCs/>
        </w:rPr>
        <w:t>в</w:t>
      </w:r>
      <w:r w:rsidRPr="00CE7BF3">
        <w:rPr>
          <w:iCs/>
        </w:rPr>
        <w:t xml:space="preserve"> </w:t>
      </w:r>
      <w:r>
        <w:rPr>
          <w:iCs/>
        </w:rPr>
        <w:t>розміщені</w:t>
      </w:r>
      <w:r w:rsidRPr="00CE7BF3">
        <w:rPr>
          <w:iCs/>
        </w:rPr>
        <w:t xml:space="preserve"> в Електронній бібліотеці Державної </w:t>
      </w:r>
      <w:r>
        <w:rPr>
          <w:iCs/>
        </w:rPr>
        <w:t xml:space="preserve">наукової </w:t>
      </w:r>
      <w:r w:rsidRPr="00CE7BF3">
        <w:rPr>
          <w:iCs/>
        </w:rPr>
        <w:t xml:space="preserve">установи «Інститут модернізації змісту освіти» у </w:t>
      </w:r>
      <w:r>
        <w:rPr>
          <w:iCs/>
        </w:rPr>
        <w:t xml:space="preserve">вільному </w:t>
      </w:r>
      <w:r w:rsidRPr="00CE7BF3">
        <w:rPr>
          <w:iCs/>
        </w:rPr>
        <w:t xml:space="preserve">доступі за покликанням </w:t>
      </w:r>
      <w:hyperlink r:id="rId6" w:history="1">
        <w:r w:rsidRPr="00CE7BF3">
          <w:rPr>
            <w:rStyle w:val="a3"/>
            <w:iCs/>
          </w:rPr>
          <w:t>lib.imzo.gov.ua</w:t>
        </w:r>
      </w:hyperlink>
      <w:r w:rsidR="00447D09">
        <w:rPr>
          <w:iCs/>
        </w:rPr>
        <w:t>.</w:t>
      </w:r>
    </w:p>
    <w:p w:rsidR="00CE7BF3" w:rsidRDefault="00CE7BF3" w:rsidP="006D708A">
      <w:pPr>
        <w:pStyle w:val="1"/>
        <w:spacing w:line="276" w:lineRule="auto"/>
        <w:ind w:firstLine="620"/>
        <w:jc w:val="both"/>
      </w:pPr>
      <w:r w:rsidRPr="00CE7BF3">
        <w:rPr>
          <w:i/>
          <w:iCs/>
        </w:rPr>
        <w:t>Педагогічні працівники</w:t>
      </w:r>
      <w:r w:rsidRPr="00CE7BF3">
        <w:t xml:space="preserve"> </w:t>
      </w:r>
      <w:r>
        <w:t>закладу</w:t>
      </w:r>
      <w:r w:rsidRPr="00CE7BF3">
        <w:t xml:space="preserve"> освіти </w:t>
      </w:r>
      <w:r w:rsidR="00663E1F">
        <w:rPr>
          <w:i/>
          <w:iCs/>
        </w:rPr>
        <w:t>з 11</w:t>
      </w:r>
      <w:r w:rsidRPr="00CE7BF3">
        <w:rPr>
          <w:i/>
          <w:iCs/>
        </w:rPr>
        <w:t xml:space="preserve"> </w:t>
      </w:r>
      <w:r w:rsidR="00663E1F">
        <w:rPr>
          <w:i/>
          <w:iCs/>
        </w:rPr>
        <w:t>до 2</w:t>
      </w:r>
      <w:r w:rsidR="00CB5D27">
        <w:rPr>
          <w:i/>
          <w:iCs/>
        </w:rPr>
        <w:t>2</w:t>
      </w:r>
      <w:r w:rsidRPr="00CE7BF3">
        <w:rPr>
          <w:i/>
          <w:iCs/>
        </w:rPr>
        <w:t xml:space="preserve"> </w:t>
      </w:r>
      <w:r w:rsidR="00663E1F">
        <w:rPr>
          <w:i/>
          <w:iCs/>
        </w:rPr>
        <w:t>березня</w:t>
      </w:r>
      <w:r w:rsidRPr="00CE7BF3">
        <w:rPr>
          <w:i/>
          <w:iCs/>
        </w:rPr>
        <w:t xml:space="preserve"> </w:t>
      </w:r>
      <w:r w:rsidR="00663E1F">
        <w:rPr>
          <w:i/>
          <w:iCs/>
        </w:rPr>
        <w:t>2024</w:t>
      </w:r>
      <w:r w:rsidR="00447D09">
        <w:rPr>
          <w:i/>
          <w:iCs/>
        </w:rPr>
        <w:t xml:space="preserve"> </w:t>
      </w:r>
      <w:r w:rsidRPr="00CE7BF3">
        <w:rPr>
          <w:i/>
          <w:iCs/>
        </w:rPr>
        <w:t>року</w:t>
      </w:r>
      <w:r w:rsidRPr="00CE7BF3">
        <w:t xml:space="preserve"> </w:t>
      </w:r>
      <w:r>
        <w:t>ознайомилис</w:t>
      </w:r>
      <w:r w:rsidRPr="00CE7BF3">
        <w:t xml:space="preserve">я з електронними версіями оригінал-макетів </w:t>
      </w:r>
      <w:r>
        <w:t>підручників.</w:t>
      </w:r>
    </w:p>
    <w:p w:rsidR="00CE7BF3" w:rsidRDefault="00CE7BF3" w:rsidP="006D708A">
      <w:pPr>
        <w:pStyle w:val="1"/>
        <w:spacing w:line="276" w:lineRule="auto"/>
        <w:ind w:firstLine="620"/>
        <w:jc w:val="both"/>
      </w:pPr>
      <w:r w:rsidRPr="00CE7BF3">
        <w:t xml:space="preserve">Педагогічні працівники </w:t>
      </w:r>
      <w:r w:rsidR="00447D09">
        <w:t>закладу</w:t>
      </w:r>
      <w:r w:rsidRPr="00CE7BF3">
        <w:t xml:space="preserve"> освіти</w:t>
      </w:r>
      <w:r w:rsidR="00447D09">
        <w:rPr>
          <w:rFonts w:asciiTheme="minorHAnsi" w:eastAsiaTheme="minorHAnsi" w:hAnsiTheme="minorHAnsi" w:cs="TimesNewRomanPSMT"/>
          <w:color w:val="000000"/>
        </w:rPr>
        <w:t xml:space="preserve">, </w:t>
      </w:r>
      <w:r w:rsidR="00447D09" w:rsidRPr="00447D09">
        <w:t xml:space="preserve">які викладають навчальний предмет, </w:t>
      </w:r>
      <w:r>
        <w:t>здійснили</w:t>
      </w:r>
      <w:r w:rsidRPr="00CE7BF3">
        <w:t xml:space="preserve"> вибір </w:t>
      </w:r>
      <w:r>
        <w:t xml:space="preserve">підручників </w:t>
      </w:r>
      <w:r w:rsidRPr="00CE7BF3">
        <w:t xml:space="preserve">шляхом формування рейтингу з </w:t>
      </w:r>
      <w:r w:rsidRPr="00D33F93">
        <w:t>однієї</w:t>
      </w:r>
      <w:r w:rsidRPr="00CE7BF3">
        <w:t xml:space="preserve"> назви підручників. </w:t>
      </w:r>
    </w:p>
    <w:p w:rsidR="006746F7" w:rsidRDefault="006746F7" w:rsidP="006D708A">
      <w:pPr>
        <w:pStyle w:val="1"/>
        <w:spacing w:line="276" w:lineRule="auto"/>
        <w:ind w:firstLine="620"/>
        <w:jc w:val="both"/>
      </w:pPr>
    </w:p>
    <w:p w:rsidR="00CC3F55" w:rsidRDefault="00CC3F55" w:rsidP="006D708A">
      <w:pPr>
        <w:pStyle w:val="1"/>
        <w:spacing w:line="276" w:lineRule="auto"/>
        <w:ind w:firstLine="620"/>
        <w:jc w:val="both"/>
      </w:pPr>
      <w:r>
        <w:t>Додатки додаються:</w:t>
      </w:r>
    </w:p>
    <w:p w:rsidR="006746F7" w:rsidRDefault="006746F7" w:rsidP="006D708A">
      <w:pPr>
        <w:pStyle w:val="1"/>
        <w:spacing w:line="276" w:lineRule="auto"/>
        <w:ind w:firstLine="620"/>
        <w:jc w:val="both"/>
      </w:pPr>
    </w:p>
    <w:p w:rsidR="007134CD" w:rsidRPr="007134CD" w:rsidRDefault="007134CD" w:rsidP="006D708A">
      <w:pPr>
        <w:widowControl w:val="0"/>
        <w:spacing w:after="0"/>
        <w:ind w:firstLine="4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</w:pPr>
      <w:bookmarkStart w:id="0" w:name="bookmark0"/>
      <w:r w:rsidRPr="00D33F93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Виступили:</w:t>
      </w:r>
      <w:bookmarkEnd w:id="0"/>
    </w:p>
    <w:p w:rsidR="00F22550" w:rsidRDefault="003C411C" w:rsidP="006D708A">
      <w:pPr>
        <w:widowControl w:val="0"/>
        <w:spacing w:after="14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Голова циклової комісії загальноосвітніх дисциплін </w:t>
      </w:r>
      <w:r w:rsidR="009055B8" w:rsidRPr="00D33F9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Огороднічук С.В., </w:t>
      </w:r>
      <w:r w:rsidR="007134CD"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яка ознайомила присутніх з результатами вибору </w:t>
      </w:r>
      <w:r w:rsidR="00D33F93"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підручників в комплекті з</w:t>
      </w:r>
      <w:r w:rsidR="00663E1F"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проектом обкладинки для 11</w:t>
      </w:r>
      <w:r w:rsidR="007134CD"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кл</w:t>
      </w:r>
      <w:r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асу закладу освіти та </w:t>
      </w:r>
      <w:r w:rsidR="007134CD"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пода</w:t>
      </w:r>
      <w:r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них на конкурсний відбір підручників для здобувачів повної </w:t>
      </w:r>
      <w:r w:rsidR="007134CD"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загальної </w:t>
      </w:r>
      <w:r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середньої </w:t>
      </w:r>
      <w:r w:rsidR="007134CD"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освіти</w:t>
      </w:r>
      <w:r w:rsidRP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і педагогічних працівників.</w:t>
      </w:r>
    </w:p>
    <w:p w:rsidR="006746F7" w:rsidRDefault="006746F7" w:rsidP="00CB5D27">
      <w:pPr>
        <w:widowControl w:val="0"/>
        <w:spacing w:after="140"/>
        <w:ind w:firstLine="740"/>
        <w:jc w:val="right"/>
      </w:pPr>
      <w:bookmarkStart w:id="1" w:name="bookmark1"/>
    </w:p>
    <w:p w:rsidR="007134CD" w:rsidRDefault="007134CD" w:rsidP="006D708A">
      <w:pPr>
        <w:pStyle w:val="11"/>
        <w:shd w:val="clear" w:color="auto" w:fill="auto"/>
        <w:spacing w:after="0" w:line="276" w:lineRule="auto"/>
        <w:jc w:val="both"/>
      </w:pPr>
      <w:r>
        <w:t>Ухвалили:</w:t>
      </w:r>
      <w:bookmarkEnd w:id="1"/>
    </w:p>
    <w:p w:rsidR="007134CD" w:rsidRPr="007134CD" w:rsidRDefault="003C411C" w:rsidP="006D708A">
      <w:pPr>
        <w:widowControl w:val="0"/>
        <w:numPr>
          <w:ilvl w:val="0"/>
          <w:numId w:val="2"/>
        </w:numPr>
        <w:tabs>
          <w:tab w:val="left" w:pos="890"/>
        </w:tabs>
        <w:spacing w:after="0"/>
        <w:ind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C4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схвалити вибір</w:t>
      </w:r>
      <w:r w:rsidR="007134CD" w:rsidRPr="00713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підручників, оголошений </w:t>
      </w:r>
      <w:r w:rsidRPr="00713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Огороднічук С.</w:t>
      </w:r>
      <w:r w:rsidRPr="003C411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В.</w:t>
      </w:r>
    </w:p>
    <w:p w:rsidR="007134CD" w:rsidRPr="00D33F93" w:rsidRDefault="00606740" w:rsidP="00606740">
      <w:pPr>
        <w:widowControl w:val="0"/>
        <w:numPr>
          <w:ilvl w:val="0"/>
          <w:numId w:val="2"/>
        </w:numPr>
        <w:tabs>
          <w:tab w:val="left" w:pos="902"/>
        </w:tabs>
        <w:spacing w:after="0"/>
        <w:ind w:left="851" w:hanging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</w:t>
      </w:r>
      <w:r w:rsidR="00F22550" w:rsidRP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метою відкритості та прозорості процедури вибору </w:t>
      </w:r>
      <w:r w:rsid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закладу</w:t>
      </w:r>
      <w:r w:rsidR="00F22550" w:rsidRP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освіти </w:t>
      </w:r>
      <w:r w:rsidR="00F2255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оприлюднити</w:t>
      </w:r>
      <w:r w:rsid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на веб-сайті коледжу</w:t>
      </w:r>
      <w:r w:rsidR="00F22550" w:rsidRP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протокол </w:t>
      </w:r>
      <w:r w:rsidR="00F22550" w:rsidRP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педагогічної </w:t>
      </w:r>
      <w:r w:rsid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ради </w:t>
      </w:r>
      <w:r w:rsidR="00F22550" w:rsidRPr="00F2255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наступного дня після оголошення висновків Конкурсної комісії, а саме </w:t>
      </w:r>
      <w:r w:rsidR="00D33F93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</w:t>
      </w:r>
      <w:r w:rsidR="00D33F93" w:rsidRPr="00D33F93"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>8 квітня  2024</w:t>
      </w:r>
      <w:r w:rsidR="00F22550" w:rsidRPr="00D33F93">
        <w:rPr>
          <w:rFonts w:ascii="Times New Roman" w:eastAsia="Times New Roman" w:hAnsi="Times New Roman" w:cs="Times New Roman"/>
          <w:iCs/>
          <w:sz w:val="28"/>
          <w:szCs w:val="28"/>
          <w:lang w:eastAsia="uk-UA" w:bidi="uk-UA"/>
        </w:rPr>
        <w:t xml:space="preserve"> року.</w:t>
      </w:r>
    </w:p>
    <w:p w:rsidR="007134CD" w:rsidRPr="00F22550" w:rsidRDefault="007134CD" w:rsidP="006D708A">
      <w:pPr>
        <w:pStyle w:val="1"/>
        <w:shd w:val="clear" w:color="auto" w:fill="auto"/>
        <w:spacing w:after="320" w:line="276" w:lineRule="auto"/>
        <w:jc w:val="both"/>
        <w:rPr>
          <w:color w:val="000000" w:themeColor="text1"/>
        </w:rPr>
      </w:pPr>
      <w:r>
        <w:rPr>
          <w:b/>
          <w:bCs/>
        </w:rPr>
        <w:t>Виконавці</w:t>
      </w:r>
      <w:r w:rsidRPr="00F22550">
        <w:rPr>
          <w:bCs/>
          <w:color w:val="000000" w:themeColor="text1"/>
        </w:rPr>
        <w:t xml:space="preserve">: </w:t>
      </w:r>
      <w:r w:rsidRPr="00F22550">
        <w:rPr>
          <w:color w:val="000000" w:themeColor="text1"/>
        </w:rPr>
        <w:t>Билина Л.В., Бобель Л.А</w:t>
      </w:r>
      <w:r w:rsidRPr="00CC3F55">
        <w:rPr>
          <w:color w:val="000000" w:themeColor="text1"/>
        </w:rPr>
        <w:t>.</w:t>
      </w:r>
      <w:r w:rsidR="00CB5D27">
        <w:rPr>
          <w:color w:val="000000" w:themeColor="text1"/>
        </w:rPr>
        <w:t>,</w:t>
      </w:r>
      <w:r w:rsidR="00CB5D27" w:rsidRPr="00CB5D27">
        <w:rPr>
          <w:color w:val="000000" w:themeColor="text1"/>
        </w:rPr>
        <w:t xml:space="preserve"> </w:t>
      </w:r>
      <w:r w:rsidR="00CB5D27">
        <w:rPr>
          <w:color w:val="000000" w:themeColor="text1"/>
        </w:rPr>
        <w:t>Губарєва Т.І.</w:t>
      </w:r>
      <w:r w:rsidRPr="00CC3F55">
        <w:rPr>
          <w:color w:val="000000" w:themeColor="text1"/>
        </w:rPr>
        <w:t>,</w:t>
      </w:r>
      <w:r w:rsidR="00CB5D27">
        <w:rPr>
          <w:color w:val="000000" w:themeColor="text1"/>
        </w:rPr>
        <w:t xml:space="preserve"> </w:t>
      </w:r>
      <w:r w:rsidR="00BA5F2A">
        <w:rPr>
          <w:color w:val="000000" w:themeColor="text1"/>
        </w:rPr>
        <w:t xml:space="preserve">Загребельна Л.М., </w:t>
      </w:r>
      <w:r w:rsidRPr="00F22550">
        <w:rPr>
          <w:color w:val="000000" w:themeColor="text1"/>
        </w:rPr>
        <w:t>Коломієць Л.</w:t>
      </w:r>
      <w:r w:rsidR="00393094" w:rsidRPr="00F22550">
        <w:rPr>
          <w:color w:val="000000" w:themeColor="text1"/>
        </w:rPr>
        <w:t>М.</w:t>
      </w:r>
      <w:r w:rsidRPr="00F22550">
        <w:rPr>
          <w:color w:val="000000" w:themeColor="text1"/>
        </w:rPr>
        <w:t>, Мартинюк Л.П.,</w:t>
      </w:r>
      <w:r w:rsidR="00BA5F2A">
        <w:rPr>
          <w:color w:val="000000" w:themeColor="text1"/>
        </w:rPr>
        <w:t xml:space="preserve"> Нестерчук В.В.,</w:t>
      </w:r>
      <w:r w:rsidRPr="00F22550">
        <w:rPr>
          <w:color w:val="000000" w:themeColor="text1"/>
        </w:rPr>
        <w:t xml:space="preserve"> Ог</w:t>
      </w:r>
      <w:r w:rsidR="00CC3F55">
        <w:rPr>
          <w:color w:val="000000" w:themeColor="text1"/>
        </w:rPr>
        <w:t xml:space="preserve">ороднічук С.В., </w:t>
      </w:r>
      <w:bookmarkStart w:id="2" w:name="_GoBack"/>
      <w:bookmarkEnd w:id="2"/>
      <w:r w:rsidR="00CB5D27" w:rsidRPr="00F22550">
        <w:rPr>
          <w:color w:val="000000" w:themeColor="text1"/>
        </w:rPr>
        <w:t xml:space="preserve">Орлова Л.В., </w:t>
      </w:r>
      <w:r w:rsidRPr="00F22550">
        <w:rPr>
          <w:color w:val="000000" w:themeColor="text1"/>
        </w:rPr>
        <w:t xml:space="preserve">Писаренко Є.В., </w:t>
      </w:r>
      <w:r w:rsidR="00BA5F2A">
        <w:rPr>
          <w:color w:val="000000" w:themeColor="text1"/>
        </w:rPr>
        <w:t xml:space="preserve">Султанова Е.В., </w:t>
      </w:r>
      <w:r w:rsidR="00CC3F55">
        <w:rPr>
          <w:color w:val="000000" w:themeColor="text1"/>
        </w:rPr>
        <w:t>Теплицька Н.В.</w:t>
      </w:r>
    </w:p>
    <w:p w:rsidR="00F22550" w:rsidRDefault="00F22550" w:rsidP="007134CD">
      <w:pPr>
        <w:pStyle w:val="a6"/>
        <w:shd w:val="clear" w:color="auto" w:fill="auto"/>
        <w:spacing w:after="0"/>
        <w:ind w:left="5240"/>
      </w:pPr>
    </w:p>
    <w:p w:rsidR="007134CD" w:rsidRPr="007134CD" w:rsidRDefault="00393094" w:rsidP="007134CD">
      <w:pPr>
        <w:widowControl w:val="0"/>
        <w:spacing w:after="0" w:line="226" w:lineRule="auto"/>
        <w:ind w:left="74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Педагогічні працівники</w:t>
      </w:r>
      <w:r w:rsidR="007134CD" w:rsidRPr="00713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які здійсн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или безпосередній вибір</w:t>
      </w:r>
      <w:r w:rsidR="007134CD" w:rsidRPr="007134C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підручників:</w:t>
      </w:r>
    </w:p>
    <w:p w:rsidR="007134CD" w:rsidRDefault="007134CD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7134CD" w:rsidRPr="00CC3F55" w:rsidRDefault="00393094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Билина Л.В.</w:t>
      </w:r>
    </w:p>
    <w:p w:rsidR="007134CD" w:rsidRPr="00CC3F55" w:rsidRDefault="00393094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Бобель Л.А.</w:t>
      </w:r>
    </w:p>
    <w:p w:rsidR="003F4380" w:rsidRPr="00CC3F55" w:rsidRDefault="003F4380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Губарєва Т.І.</w:t>
      </w:r>
    </w:p>
    <w:p w:rsidR="007134CD" w:rsidRPr="00CC3F55" w:rsidRDefault="00393094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Загребельна Л.М.</w:t>
      </w:r>
    </w:p>
    <w:p w:rsidR="007134CD" w:rsidRPr="00CC3F55" w:rsidRDefault="007134CD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lastRenderedPageBreak/>
        <w:t>Коломієць Л.</w:t>
      </w:r>
      <w:r w:rsidR="00393094"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М.</w:t>
      </w:r>
    </w:p>
    <w:p w:rsidR="007134CD" w:rsidRPr="00CC3F55" w:rsidRDefault="00393094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Мартинюк Л.П.</w:t>
      </w:r>
    </w:p>
    <w:p w:rsidR="003F4380" w:rsidRPr="00CC3F55" w:rsidRDefault="003F4380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Нестерчук В.В.</w:t>
      </w:r>
    </w:p>
    <w:p w:rsidR="007134CD" w:rsidRPr="00CC3F55" w:rsidRDefault="007134CD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Огороднічук С.</w:t>
      </w:r>
      <w:r w:rsidR="00393094"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В.</w:t>
      </w:r>
    </w:p>
    <w:p w:rsidR="007134CD" w:rsidRPr="00CC3F55" w:rsidRDefault="00393094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Писаренко Є.В.</w:t>
      </w:r>
    </w:p>
    <w:p w:rsidR="003F3986" w:rsidRPr="00CC3F55" w:rsidRDefault="003F3986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Султанова Е. В.</w:t>
      </w:r>
    </w:p>
    <w:p w:rsidR="007134CD" w:rsidRPr="00CC3F55" w:rsidRDefault="007134CD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CC3F55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Теплицька Н.В.</w:t>
      </w:r>
    </w:p>
    <w:p w:rsidR="00606740" w:rsidRPr="00CC3F55" w:rsidRDefault="00606740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606740" w:rsidRDefault="00606740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06740" w:rsidRDefault="00606740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06740" w:rsidRPr="00606740" w:rsidRDefault="00606740" w:rsidP="00606740">
      <w:pPr>
        <w:widowControl w:val="0"/>
        <w:spacing w:after="140" w:line="48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 xml:space="preserve">лова </w:t>
      </w: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ab/>
      </w: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ab/>
      </w: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 xml:space="preserve">                          </w:t>
      </w:r>
      <w:r w:rsidR="003F4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Вячеслав ШЕВЧЕНКО</w:t>
      </w:r>
    </w:p>
    <w:p w:rsidR="00606740" w:rsidRPr="00606740" w:rsidRDefault="00606740" w:rsidP="00606740">
      <w:pPr>
        <w:widowControl w:val="0"/>
        <w:spacing w:after="140" w:line="480" w:lineRule="auto"/>
        <w:ind w:firstLine="7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  <w:r w:rsidRPr="006067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 xml:space="preserve">екретар </w:t>
      </w:r>
      <w:r w:rsidRPr="0060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60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</w:r>
      <w:r w:rsidRPr="0060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                                  </w:t>
      </w:r>
      <w:r w:rsidRPr="00CC3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  <w:t>Наталія ТЕПЛИЦЬКА</w:t>
      </w:r>
    </w:p>
    <w:p w:rsidR="00606740" w:rsidRPr="007134CD" w:rsidRDefault="00606740" w:rsidP="007134CD">
      <w:pPr>
        <w:widowControl w:val="0"/>
        <w:spacing w:after="140" w:line="240" w:lineRule="auto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13ABC" w:rsidRPr="00674CF7" w:rsidRDefault="00B13ABC" w:rsidP="00674CF7"/>
    <w:sectPr w:rsidR="00B13ABC" w:rsidRPr="00674C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7B2"/>
    <w:multiLevelType w:val="singleLevel"/>
    <w:tmpl w:val="423C6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8CC4D71"/>
    <w:multiLevelType w:val="multilevel"/>
    <w:tmpl w:val="40B839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BC"/>
    <w:rsid w:val="001253AB"/>
    <w:rsid w:val="001C3444"/>
    <w:rsid w:val="00213875"/>
    <w:rsid w:val="00290E98"/>
    <w:rsid w:val="00303D79"/>
    <w:rsid w:val="00391D24"/>
    <w:rsid w:val="00393094"/>
    <w:rsid w:val="003C411C"/>
    <w:rsid w:val="003F3986"/>
    <w:rsid w:val="003F4380"/>
    <w:rsid w:val="00447D09"/>
    <w:rsid w:val="004E5C33"/>
    <w:rsid w:val="00523E71"/>
    <w:rsid w:val="00606740"/>
    <w:rsid w:val="006475DD"/>
    <w:rsid w:val="00663E1F"/>
    <w:rsid w:val="006746F7"/>
    <w:rsid w:val="00674CF7"/>
    <w:rsid w:val="006D708A"/>
    <w:rsid w:val="007134CD"/>
    <w:rsid w:val="007F39C1"/>
    <w:rsid w:val="009055B8"/>
    <w:rsid w:val="0091344A"/>
    <w:rsid w:val="00A81621"/>
    <w:rsid w:val="00B13ABC"/>
    <w:rsid w:val="00B52625"/>
    <w:rsid w:val="00BA5F2A"/>
    <w:rsid w:val="00C331FC"/>
    <w:rsid w:val="00C64950"/>
    <w:rsid w:val="00CB5D27"/>
    <w:rsid w:val="00CC3F55"/>
    <w:rsid w:val="00CE7BF3"/>
    <w:rsid w:val="00D33F93"/>
    <w:rsid w:val="00EB0662"/>
    <w:rsid w:val="00F22550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D2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713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4C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134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134CD"/>
    <w:pPr>
      <w:widowControl w:val="0"/>
      <w:shd w:val="clear" w:color="auto" w:fill="FFFFFF"/>
      <w:spacing w:line="240" w:lineRule="auto"/>
      <w:ind w:firstLine="6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картинке_"/>
    <w:basedOn w:val="a0"/>
    <w:link w:val="a6"/>
    <w:rsid w:val="00713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7134CD"/>
    <w:pPr>
      <w:widowControl w:val="0"/>
      <w:shd w:val="clear" w:color="auto" w:fill="FFFFFF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649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D24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713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7134C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134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134CD"/>
    <w:pPr>
      <w:widowControl w:val="0"/>
      <w:shd w:val="clear" w:color="auto" w:fill="FFFFFF"/>
      <w:spacing w:line="240" w:lineRule="auto"/>
      <w:ind w:firstLine="6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картинке_"/>
    <w:basedOn w:val="a0"/>
    <w:link w:val="a6"/>
    <w:rsid w:val="00713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7134CD"/>
    <w:pPr>
      <w:widowControl w:val="0"/>
      <w:shd w:val="clear" w:color="auto" w:fill="FFFFFF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64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imz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2351</Words>
  <Characters>1341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abonement</dc:creator>
  <cp:lastModifiedBy>abonement</cp:lastModifiedBy>
  <cp:revision>6</cp:revision>
  <cp:lastPrinted>2023-05-10T08:58:00Z</cp:lastPrinted>
  <dcterms:created xsi:type="dcterms:W3CDTF">2024-03-21T08:44:00Z</dcterms:created>
  <dcterms:modified xsi:type="dcterms:W3CDTF">2024-03-28T09:17:00Z</dcterms:modified>
</cp:coreProperties>
</file>