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0D" w:rsidRPr="00B956F4" w:rsidRDefault="00F50C0D" w:rsidP="00F50C0D">
      <w:pPr>
        <w:pStyle w:val="a3"/>
        <w:spacing w:line="276" w:lineRule="auto"/>
        <w:jc w:val="center"/>
        <w:rPr>
          <w:b/>
          <w:sz w:val="32"/>
          <w:szCs w:val="32"/>
          <w:lang w:val="uk-UA" w:eastAsia="ru-RU"/>
        </w:rPr>
      </w:pPr>
      <w:r w:rsidRPr="00B956F4">
        <w:rPr>
          <w:b/>
          <w:sz w:val="32"/>
          <w:szCs w:val="32"/>
          <w:lang w:eastAsia="ru-RU"/>
        </w:rPr>
        <w:t>Протокол №</w:t>
      </w:r>
      <w:r w:rsidR="004D6959">
        <w:rPr>
          <w:b/>
          <w:sz w:val="32"/>
          <w:szCs w:val="32"/>
          <w:lang w:val="uk-UA" w:eastAsia="ru-RU"/>
        </w:rPr>
        <w:t>4</w:t>
      </w:r>
    </w:p>
    <w:p w:rsidR="00F50C0D" w:rsidRPr="006D5667" w:rsidRDefault="00F50C0D" w:rsidP="00F50C0D">
      <w:pPr>
        <w:pStyle w:val="a3"/>
        <w:spacing w:line="276" w:lineRule="auto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засідання педагогічної ради</w:t>
      </w:r>
    </w:p>
    <w:p w:rsidR="00F50C0D" w:rsidRDefault="00F50C0D" w:rsidP="00F50C0D">
      <w:pPr>
        <w:pStyle w:val="a3"/>
        <w:spacing w:line="276" w:lineRule="auto"/>
        <w:jc w:val="center"/>
        <w:rPr>
          <w:b/>
          <w:sz w:val="28"/>
          <w:szCs w:val="24"/>
          <w:lang w:val="uk-UA" w:eastAsia="ru-RU"/>
        </w:rPr>
      </w:pPr>
      <w:proofErr w:type="spellStart"/>
      <w:r w:rsidRPr="006D5667">
        <w:rPr>
          <w:b/>
          <w:sz w:val="28"/>
          <w:szCs w:val="24"/>
          <w:lang w:eastAsia="ru-RU"/>
        </w:rPr>
        <w:t>Бердич</w:t>
      </w:r>
      <w:proofErr w:type="spellEnd"/>
      <w:r w:rsidRPr="006D5667">
        <w:rPr>
          <w:b/>
          <w:sz w:val="28"/>
          <w:szCs w:val="24"/>
          <w:lang w:val="uk-UA" w:eastAsia="ru-RU"/>
        </w:rPr>
        <w:t>і</w:t>
      </w:r>
      <w:proofErr w:type="spellStart"/>
      <w:r w:rsidRPr="006D5667">
        <w:rPr>
          <w:b/>
          <w:sz w:val="28"/>
          <w:szCs w:val="24"/>
          <w:lang w:eastAsia="ru-RU"/>
        </w:rPr>
        <w:t>вський</w:t>
      </w:r>
      <w:proofErr w:type="spellEnd"/>
      <w:r w:rsidR="00C86AA8">
        <w:rPr>
          <w:b/>
          <w:sz w:val="28"/>
          <w:szCs w:val="24"/>
          <w:lang w:eastAsia="ru-RU"/>
        </w:rPr>
        <w:t xml:space="preserve"> </w:t>
      </w:r>
      <w:proofErr w:type="spellStart"/>
      <w:r w:rsidRPr="006D5667">
        <w:rPr>
          <w:b/>
          <w:sz w:val="28"/>
          <w:szCs w:val="24"/>
          <w:lang w:eastAsia="ru-RU"/>
        </w:rPr>
        <w:t>медичний</w:t>
      </w:r>
      <w:proofErr w:type="spellEnd"/>
      <w:r w:rsidR="00C86AA8">
        <w:rPr>
          <w:b/>
          <w:sz w:val="28"/>
          <w:szCs w:val="24"/>
          <w:lang w:eastAsia="ru-RU"/>
        </w:rPr>
        <w:t xml:space="preserve"> </w:t>
      </w:r>
      <w:r w:rsidR="00211E7E">
        <w:rPr>
          <w:b/>
          <w:sz w:val="28"/>
          <w:szCs w:val="24"/>
          <w:lang w:val="uk-UA" w:eastAsia="ru-RU"/>
        </w:rPr>
        <w:t xml:space="preserve">фаховий </w:t>
      </w:r>
      <w:proofErr w:type="spellStart"/>
      <w:r w:rsidRPr="006D5667">
        <w:rPr>
          <w:b/>
          <w:sz w:val="28"/>
          <w:szCs w:val="24"/>
          <w:lang w:eastAsia="ru-RU"/>
        </w:rPr>
        <w:t>коледж</w:t>
      </w:r>
      <w:proofErr w:type="spellEnd"/>
    </w:p>
    <w:p w:rsidR="00A6497C" w:rsidRPr="00A6497C" w:rsidRDefault="00A6497C" w:rsidP="00F50C0D">
      <w:pPr>
        <w:pStyle w:val="a3"/>
        <w:spacing w:line="276" w:lineRule="auto"/>
        <w:jc w:val="center"/>
        <w:rPr>
          <w:b/>
          <w:sz w:val="28"/>
          <w:szCs w:val="24"/>
          <w:lang w:val="uk-UA" w:eastAsia="ru-RU"/>
        </w:rPr>
      </w:pPr>
      <w:r>
        <w:rPr>
          <w:b/>
          <w:sz w:val="28"/>
          <w:szCs w:val="24"/>
          <w:lang w:val="uk-UA" w:eastAsia="ru-RU"/>
        </w:rPr>
        <w:t>Житомирської обласної ради</w:t>
      </w:r>
    </w:p>
    <w:p w:rsidR="00F50C0D" w:rsidRDefault="00F50C0D" w:rsidP="00F50C0D">
      <w:pPr>
        <w:pStyle w:val="a3"/>
        <w:spacing w:line="276" w:lineRule="auto"/>
        <w:jc w:val="center"/>
        <w:rPr>
          <w:b/>
          <w:sz w:val="24"/>
          <w:szCs w:val="24"/>
          <w:lang w:val="uk-UA" w:eastAsia="ru-RU"/>
        </w:rPr>
      </w:pPr>
    </w:p>
    <w:p w:rsidR="00F50C0D" w:rsidRPr="006D5667" w:rsidRDefault="00F50C0D" w:rsidP="00F50C0D">
      <w:pPr>
        <w:pStyle w:val="a3"/>
        <w:spacing w:line="276" w:lineRule="auto"/>
        <w:jc w:val="center"/>
        <w:rPr>
          <w:b/>
          <w:sz w:val="28"/>
          <w:szCs w:val="24"/>
          <w:lang w:val="uk-UA" w:eastAsia="ru-RU"/>
        </w:rPr>
      </w:pPr>
      <w:r w:rsidRPr="006D5667">
        <w:rPr>
          <w:b/>
          <w:sz w:val="28"/>
          <w:szCs w:val="24"/>
          <w:lang w:val="uk-UA" w:eastAsia="ru-RU"/>
        </w:rPr>
        <w:t xml:space="preserve">від </w:t>
      </w:r>
      <w:r w:rsidR="00AD40E2">
        <w:rPr>
          <w:b/>
          <w:sz w:val="28"/>
          <w:szCs w:val="24"/>
          <w:lang w:val="uk-UA" w:eastAsia="ru-RU"/>
        </w:rPr>
        <w:t>23 листопада</w:t>
      </w:r>
      <w:r w:rsidRPr="006D5667">
        <w:rPr>
          <w:b/>
          <w:sz w:val="28"/>
          <w:szCs w:val="24"/>
          <w:lang w:val="uk-UA" w:eastAsia="ru-RU"/>
        </w:rPr>
        <w:t>20</w:t>
      </w:r>
      <w:r w:rsidR="00211E7E">
        <w:rPr>
          <w:b/>
          <w:sz w:val="28"/>
          <w:szCs w:val="24"/>
          <w:lang w:val="uk-UA" w:eastAsia="ru-RU"/>
        </w:rPr>
        <w:t>20</w:t>
      </w:r>
      <w:r w:rsidRPr="006D5667">
        <w:rPr>
          <w:b/>
          <w:sz w:val="28"/>
          <w:szCs w:val="24"/>
          <w:lang w:val="uk-UA" w:eastAsia="ru-RU"/>
        </w:rPr>
        <w:t xml:space="preserve"> року.</w:t>
      </w:r>
    </w:p>
    <w:p w:rsidR="00F50C0D" w:rsidRPr="00F50C0D" w:rsidRDefault="00F50C0D" w:rsidP="00F50C0D">
      <w:pPr>
        <w:pStyle w:val="a3"/>
        <w:jc w:val="both"/>
        <w:rPr>
          <w:sz w:val="28"/>
          <w:szCs w:val="28"/>
          <w:lang w:val="uk-UA" w:eastAsia="ru-RU"/>
        </w:rPr>
      </w:pPr>
      <w:r w:rsidRPr="00F50C0D">
        <w:rPr>
          <w:sz w:val="28"/>
          <w:szCs w:val="28"/>
          <w:lang w:eastAsia="ru-RU"/>
        </w:rPr>
        <w:t>              </w:t>
      </w:r>
    </w:p>
    <w:p w:rsidR="00F50C0D" w:rsidRPr="00F50C0D" w:rsidRDefault="00F50C0D" w:rsidP="00F50C0D">
      <w:pPr>
        <w:pStyle w:val="a3"/>
        <w:jc w:val="both"/>
        <w:rPr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eastAsia="ru-RU"/>
        </w:rPr>
        <w:t>Голова</w:t>
      </w:r>
      <w:r w:rsidRPr="00F50C0D">
        <w:rPr>
          <w:b/>
          <w:sz w:val="28"/>
          <w:szCs w:val="28"/>
          <w:lang w:val="uk-UA" w:eastAsia="ru-RU"/>
        </w:rPr>
        <w:t xml:space="preserve"> педагогічної </w:t>
      </w:r>
      <w:proofErr w:type="gramStart"/>
      <w:r w:rsidRPr="00F50C0D">
        <w:rPr>
          <w:b/>
          <w:sz w:val="28"/>
          <w:szCs w:val="28"/>
          <w:lang w:val="uk-UA" w:eastAsia="ru-RU"/>
        </w:rPr>
        <w:t>ради</w:t>
      </w:r>
      <w:proofErr w:type="gramEnd"/>
      <w:r w:rsidRPr="00F50C0D">
        <w:rPr>
          <w:sz w:val="28"/>
          <w:szCs w:val="28"/>
          <w:lang w:eastAsia="ru-RU"/>
        </w:rPr>
        <w:t xml:space="preserve">: </w:t>
      </w:r>
      <w:r w:rsidRPr="00F50C0D">
        <w:rPr>
          <w:sz w:val="28"/>
          <w:szCs w:val="28"/>
          <w:lang w:val="uk-UA" w:eastAsia="ru-RU"/>
        </w:rPr>
        <w:t>Шевченко В.С.</w:t>
      </w:r>
    </w:p>
    <w:p w:rsidR="00F50C0D" w:rsidRPr="00F50C0D" w:rsidRDefault="00F50C0D" w:rsidP="00F50C0D">
      <w:pPr>
        <w:pStyle w:val="a3"/>
        <w:jc w:val="both"/>
        <w:rPr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>Секретар педагогічної ради:</w:t>
      </w:r>
      <w:proofErr w:type="spellStart"/>
      <w:r w:rsidR="00211E7E">
        <w:rPr>
          <w:sz w:val="28"/>
          <w:szCs w:val="28"/>
          <w:lang w:val="uk-UA" w:eastAsia="ru-RU"/>
        </w:rPr>
        <w:t>Теплицька</w:t>
      </w:r>
      <w:proofErr w:type="spellEnd"/>
      <w:r w:rsidR="00211E7E">
        <w:rPr>
          <w:sz w:val="28"/>
          <w:szCs w:val="28"/>
          <w:lang w:val="uk-UA" w:eastAsia="ru-RU"/>
        </w:rPr>
        <w:t xml:space="preserve"> Н.В.</w:t>
      </w:r>
    </w:p>
    <w:p w:rsidR="00F50C0D" w:rsidRPr="00F50C0D" w:rsidRDefault="00F50C0D" w:rsidP="00F50C0D">
      <w:pPr>
        <w:pStyle w:val="a3"/>
        <w:jc w:val="both"/>
        <w:rPr>
          <w:sz w:val="28"/>
          <w:szCs w:val="28"/>
          <w:lang w:val="uk-UA" w:eastAsia="ru-RU"/>
        </w:rPr>
      </w:pPr>
    </w:p>
    <w:p w:rsidR="00F50C0D" w:rsidRPr="00F50C0D" w:rsidRDefault="00F50C0D" w:rsidP="00F50C0D">
      <w:pPr>
        <w:pStyle w:val="a3"/>
        <w:jc w:val="both"/>
        <w:rPr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 xml:space="preserve">Присутні: </w:t>
      </w:r>
      <w:r w:rsidR="00AD40E2">
        <w:rPr>
          <w:sz w:val="28"/>
          <w:szCs w:val="28"/>
          <w:lang w:val="uk-UA" w:eastAsia="ru-RU"/>
        </w:rPr>
        <w:t>40</w:t>
      </w:r>
      <w:r w:rsidR="00EB791E">
        <w:rPr>
          <w:sz w:val="28"/>
          <w:szCs w:val="28"/>
          <w:lang w:val="uk-UA" w:eastAsia="ru-RU"/>
        </w:rPr>
        <w:t>викладачів</w:t>
      </w:r>
      <w:bookmarkStart w:id="0" w:name="_GoBack"/>
      <w:bookmarkEnd w:id="0"/>
    </w:p>
    <w:p w:rsidR="00F50C0D" w:rsidRDefault="000F255B" w:rsidP="00211E7E">
      <w:pPr>
        <w:pStyle w:val="a3"/>
        <w:jc w:val="both"/>
        <w:rPr>
          <w:sz w:val="28"/>
          <w:szCs w:val="28"/>
          <w:lang w:val="uk-UA" w:eastAsia="ru-RU"/>
        </w:rPr>
      </w:pPr>
      <w:r w:rsidRPr="000F255B">
        <w:rPr>
          <w:b/>
          <w:sz w:val="28"/>
          <w:szCs w:val="28"/>
          <w:lang w:val="uk-UA" w:eastAsia="ru-RU"/>
        </w:rPr>
        <w:t>Студенти:</w:t>
      </w:r>
      <w:r w:rsidR="000F7B77">
        <w:rPr>
          <w:b/>
          <w:sz w:val="28"/>
          <w:szCs w:val="28"/>
          <w:lang w:val="uk-UA" w:eastAsia="ru-RU"/>
        </w:rPr>
        <w:t xml:space="preserve"> </w:t>
      </w:r>
      <w:proofErr w:type="spellStart"/>
      <w:r w:rsidR="004D6959">
        <w:rPr>
          <w:sz w:val="28"/>
          <w:szCs w:val="28"/>
          <w:lang w:val="uk-UA" w:eastAsia="ru-RU"/>
        </w:rPr>
        <w:t>Смоголь</w:t>
      </w:r>
      <w:proofErr w:type="spellEnd"/>
      <w:r w:rsidR="004D6959">
        <w:rPr>
          <w:sz w:val="28"/>
          <w:szCs w:val="28"/>
          <w:lang w:val="uk-UA" w:eastAsia="ru-RU"/>
        </w:rPr>
        <w:t xml:space="preserve"> А. 21 Ф</w:t>
      </w:r>
      <w:r w:rsidR="00EB791E">
        <w:rPr>
          <w:sz w:val="28"/>
          <w:szCs w:val="28"/>
          <w:lang w:val="uk-UA" w:eastAsia="ru-RU"/>
        </w:rPr>
        <w:t xml:space="preserve"> група</w:t>
      </w:r>
      <w:r w:rsidR="004D6959">
        <w:rPr>
          <w:sz w:val="28"/>
          <w:szCs w:val="28"/>
          <w:lang w:val="uk-UA" w:eastAsia="ru-RU"/>
        </w:rPr>
        <w:t>, Біла В. 32 Ф</w:t>
      </w:r>
      <w:r w:rsidR="00EB791E">
        <w:rPr>
          <w:sz w:val="28"/>
          <w:szCs w:val="28"/>
          <w:lang w:val="uk-UA" w:eastAsia="ru-RU"/>
        </w:rPr>
        <w:t xml:space="preserve"> група</w:t>
      </w:r>
      <w:r w:rsidR="004D6959">
        <w:rPr>
          <w:sz w:val="28"/>
          <w:szCs w:val="28"/>
          <w:lang w:val="uk-UA" w:eastAsia="ru-RU"/>
        </w:rPr>
        <w:t xml:space="preserve">, </w:t>
      </w:r>
      <w:proofErr w:type="spellStart"/>
      <w:r w:rsidR="004D6959">
        <w:rPr>
          <w:sz w:val="28"/>
          <w:szCs w:val="28"/>
          <w:lang w:val="uk-UA" w:eastAsia="ru-RU"/>
        </w:rPr>
        <w:t>Калінчук</w:t>
      </w:r>
      <w:proofErr w:type="spellEnd"/>
      <w:r w:rsidR="004D6959">
        <w:rPr>
          <w:sz w:val="28"/>
          <w:szCs w:val="28"/>
          <w:lang w:val="uk-UA" w:eastAsia="ru-RU"/>
        </w:rPr>
        <w:t xml:space="preserve"> В. 35 М</w:t>
      </w:r>
      <w:r w:rsidR="00EB791E">
        <w:rPr>
          <w:sz w:val="28"/>
          <w:szCs w:val="28"/>
          <w:lang w:val="uk-UA" w:eastAsia="ru-RU"/>
        </w:rPr>
        <w:t xml:space="preserve"> група</w:t>
      </w:r>
      <w:r w:rsidR="004D6959">
        <w:rPr>
          <w:sz w:val="28"/>
          <w:szCs w:val="28"/>
          <w:lang w:val="uk-UA" w:eastAsia="ru-RU"/>
        </w:rPr>
        <w:t xml:space="preserve">, </w:t>
      </w:r>
      <w:r>
        <w:rPr>
          <w:sz w:val="28"/>
          <w:szCs w:val="28"/>
          <w:lang w:val="uk-UA" w:eastAsia="ru-RU"/>
        </w:rPr>
        <w:t>Осадчук А.В. 41</w:t>
      </w:r>
      <w:r w:rsidR="006355A0">
        <w:rPr>
          <w:sz w:val="28"/>
          <w:szCs w:val="28"/>
          <w:lang w:val="uk-UA" w:eastAsia="ru-RU"/>
        </w:rPr>
        <w:t>Ф група, Я</w:t>
      </w:r>
      <w:r>
        <w:rPr>
          <w:sz w:val="28"/>
          <w:szCs w:val="28"/>
          <w:lang w:val="uk-UA" w:eastAsia="ru-RU"/>
        </w:rPr>
        <w:t xml:space="preserve">ремчук Д.С. 42Ф група, </w:t>
      </w:r>
      <w:proofErr w:type="spellStart"/>
      <w:r>
        <w:rPr>
          <w:sz w:val="28"/>
          <w:szCs w:val="28"/>
          <w:lang w:val="uk-UA" w:eastAsia="ru-RU"/>
        </w:rPr>
        <w:t>Осінська</w:t>
      </w:r>
      <w:proofErr w:type="spellEnd"/>
      <w:r>
        <w:rPr>
          <w:sz w:val="28"/>
          <w:szCs w:val="28"/>
          <w:lang w:val="uk-UA" w:eastAsia="ru-RU"/>
        </w:rPr>
        <w:t xml:space="preserve"> В.В. 42Ф група, </w:t>
      </w:r>
      <w:proofErr w:type="spellStart"/>
      <w:r>
        <w:rPr>
          <w:sz w:val="28"/>
          <w:szCs w:val="28"/>
          <w:lang w:val="uk-UA" w:eastAsia="ru-RU"/>
        </w:rPr>
        <w:t>Войченко</w:t>
      </w:r>
      <w:proofErr w:type="spellEnd"/>
      <w:r>
        <w:rPr>
          <w:sz w:val="28"/>
          <w:szCs w:val="28"/>
          <w:lang w:val="uk-UA" w:eastAsia="ru-RU"/>
        </w:rPr>
        <w:t xml:space="preserve"> В.Ю. 45</w:t>
      </w:r>
      <w:r w:rsidR="00375559">
        <w:rPr>
          <w:sz w:val="28"/>
          <w:szCs w:val="28"/>
          <w:lang w:val="uk-UA" w:eastAsia="ru-RU"/>
        </w:rPr>
        <w:t xml:space="preserve">М група, Нагорна </w:t>
      </w:r>
      <w:r w:rsidR="00211E7E">
        <w:rPr>
          <w:sz w:val="28"/>
          <w:szCs w:val="28"/>
          <w:lang w:val="uk-UA" w:eastAsia="ru-RU"/>
        </w:rPr>
        <w:t>Я.В. 4</w:t>
      </w:r>
      <w:r>
        <w:rPr>
          <w:sz w:val="28"/>
          <w:szCs w:val="28"/>
          <w:lang w:val="uk-UA" w:eastAsia="ru-RU"/>
        </w:rPr>
        <w:t xml:space="preserve">2Ф група, </w:t>
      </w:r>
      <w:proofErr w:type="spellStart"/>
      <w:r>
        <w:rPr>
          <w:sz w:val="28"/>
          <w:szCs w:val="28"/>
          <w:lang w:val="uk-UA" w:eastAsia="ru-RU"/>
        </w:rPr>
        <w:t>Яворська</w:t>
      </w:r>
      <w:proofErr w:type="spellEnd"/>
      <w:r>
        <w:rPr>
          <w:sz w:val="28"/>
          <w:szCs w:val="28"/>
          <w:lang w:val="uk-UA" w:eastAsia="ru-RU"/>
        </w:rPr>
        <w:t xml:space="preserve">  С.А. 44М г</w:t>
      </w:r>
      <w:r w:rsidR="00211E7E">
        <w:rPr>
          <w:sz w:val="28"/>
          <w:szCs w:val="28"/>
          <w:lang w:val="uk-UA" w:eastAsia="ru-RU"/>
        </w:rPr>
        <w:t>рупа</w:t>
      </w:r>
    </w:p>
    <w:p w:rsidR="00F50C0D" w:rsidRPr="00F50C0D" w:rsidRDefault="00F50C0D" w:rsidP="00F50C0D">
      <w:pPr>
        <w:pStyle w:val="a3"/>
        <w:jc w:val="both"/>
        <w:rPr>
          <w:sz w:val="28"/>
          <w:szCs w:val="28"/>
          <w:lang w:val="uk-UA" w:eastAsia="ru-RU"/>
        </w:rPr>
      </w:pPr>
    </w:p>
    <w:p w:rsidR="00F50C0D" w:rsidRPr="006B07AD" w:rsidRDefault="00F50C0D" w:rsidP="00F50C0D">
      <w:pPr>
        <w:pStyle w:val="a3"/>
        <w:jc w:val="both"/>
        <w:rPr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 xml:space="preserve">Відсутні: </w:t>
      </w:r>
      <w:r w:rsidR="00211E7E">
        <w:rPr>
          <w:sz w:val="28"/>
          <w:szCs w:val="28"/>
          <w:lang w:val="uk-UA" w:eastAsia="ru-RU"/>
        </w:rPr>
        <w:t xml:space="preserve">- </w:t>
      </w:r>
    </w:p>
    <w:p w:rsidR="00F50C0D" w:rsidRPr="00F50C0D" w:rsidRDefault="00F50C0D" w:rsidP="00F50C0D">
      <w:pPr>
        <w:pStyle w:val="a3"/>
        <w:jc w:val="both"/>
        <w:rPr>
          <w:sz w:val="28"/>
          <w:szCs w:val="28"/>
          <w:lang w:val="uk-UA" w:eastAsia="ru-RU"/>
        </w:rPr>
      </w:pPr>
    </w:p>
    <w:p w:rsidR="00F50C0D" w:rsidRPr="00F50C0D" w:rsidRDefault="00F50C0D" w:rsidP="00F50C0D">
      <w:pPr>
        <w:pStyle w:val="a3"/>
        <w:jc w:val="both"/>
        <w:rPr>
          <w:b/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>Порядок денний:</w:t>
      </w:r>
    </w:p>
    <w:p w:rsidR="00261625" w:rsidRDefault="00AD40E2" w:rsidP="00F86704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Професійне зростання викладачами у сучасному освітньому просторі.</w:t>
      </w:r>
    </w:p>
    <w:p w:rsidR="00F50C0D" w:rsidRPr="00F50C0D" w:rsidRDefault="00AD40E2" w:rsidP="00F86704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в колективі спри</w:t>
      </w:r>
      <w:r w:rsidR="00C86AA8">
        <w:rPr>
          <w:sz w:val="28"/>
          <w:szCs w:val="28"/>
          <w:lang w:val="uk-UA"/>
        </w:rPr>
        <w:t>ятливих умов для здобуття якісн</w:t>
      </w:r>
      <w:r>
        <w:rPr>
          <w:sz w:val="28"/>
          <w:szCs w:val="28"/>
          <w:lang w:val="uk-UA"/>
        </w:rPr>
        <w:t>ої освіти  на рівні державного стандарту навчання і знань, що виходить за рамки цього стандарту.</w:t>
      </w:r>
    </w:p>
    <w:p w:rsidR="00F50C0D" w:rsidRDefault="00AD40E2" w:rsidP="00F86704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Освіта для світу, що змінюється.</w:t>
      </w:r>
    </w:p>
    <w:p w:rsidR="000F255B" w:rsidRDefault="00847752" w:rsidP="00F86704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роботи педагогічного колективу з адаптації студентів нового набору.</w:t>
      </w:r>
    </w:p>
    <w:p w:rsidR="00F50C0D" w:rsidRDefault="004D6959" w:rsidP="00F86704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Обговорення результатів ЗНО у 2020 році. Особливості проходження ЗНО здобувачами освіти Бердичівського медичного фахового коледжу у 2021 році.</w:t>
      </w:r>
    </w:p>
    <w:p w:rsidR="00D547DB" w:rsidRDefault="00847752" w:rsidP="00F86704">
      <w:pPr>
        <w:pStyle w:val="a3"/>
        <w:numPr>
          <w:ilvl w:val="0"/>
          <w:numId w:val="6"/>
        </w:numPr>
        <w:spacing w:line="276" w:lineRule="auto"/>
        <w:ind w:left="142" w:hanging="284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Сучасні методи та форми дистанційної роботи з викладачами по підвищенню фахової майстерності.</w:t>
      </w:r>
    </w:p>
    <w:p w:rsidR="00F50C0D" w:rsidRDefault="00847752" w:rsidP="00F86704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підвищення кваліфікації педагогічних та науково-педагогічних працівників у 2021 році.</w:t>
      </w:r>
    </w:p>
    <w:p w:rsidR="00531E91" w:rsidRDefault="00531E91" w:rsidP="00F86704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Різне.</w:t>
      </w:r>
    </w:p>
    <w:p w:rsidR="007B1A13" w:rsidRPr="007B1A13" w:rsidRDefault="00847752" w:rsidP="007B1A13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виконання рішень попереднього засідання.</w:t>
      </w:r>
    </w:p>
    <w:p w:rsidR="00F50C0D" w:rsidRPr="007B1A13" w:rsidRDefault="00F50C0D" w:rsidP="00F50C0D">
      <w:pPr>
        <w:pStyle w:val="a3"/>
        <w:jc w:val="both"/>
        <w:rPr>
          <w:sz w:val="22"/>
          <w:szCs w:val="28"/>
        </w:rPr>
      </w:pPr>
    </w:p>
    <w:p w:rsidR="00F50C0D" w:rsidRDefault="00F50C0D" w:rsidP="00D7396D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>Слухали:</w:t>
      </w:r>
    </w:p>
    <w:p w:rsidR="00970840" w:rsidRDefault="00847752" w:rsidP="000F7B77">
      <w:pPr>
        <w:pStyle w:val="a3"/>
        <w:ind w:left="284" w:firstLine="502"/>
        <w:jc w:val="both"/>
        <w:rPr>
          <w:sz w:val="28"/>
          <w:szCs w:val="28"/>
          <w:lang w:val="uk-UA" w:eastAsia="ru-RU"/>
        </w:rPr>
      </w:pPr>
      <w:proofErr w:type="spellStart"/>
      <w:r w:rsidRPr="00847752">
        <w:rPr>
          <w:sz w:val="28"/>
          <w:szCs w:val="28"/>
          <w:lang w:val="uk-UA" w:eastAsia="ru-RU"/>
        </w:rPr>
        <w:t>Огороднічук</w:t>
      </w:r>
      <w:proofErr w:type="spellEnd"/>
      <w:r w:rsidRPr="00847752">
        <w:rPr>
          <w:sz w:val="28"/>
          <w:szCs w:val="28"/>
          <w:lang w:val="uk-UA" w:eastAsia="ru-RU"/>
        </w:rPr>
        <w:t xml:space="preserve"> С.В., викладача коледжу</w:t>
      </w:r>
      <w:r>
        <w:rPr>
          <w:sz w:val="28"/>
          <w:szCs w:val="28"/>
          <w:lang w:val="uk-UA" w:eastAsia="ru-RU"/>
        </w:rPr>
        <w:t xml:space="preserve"> з питанням «</w:t>
      </w:r>
      <w:r w:rsidR="00C86AA8">
        <w:rPr>
          <w:sz w:val="28"/>
          <w:szCs w:val="28"/>
          <w:lang w:val="uk-UA"/>
        </w:rPr>
        <w:t>Професійне зростання викладача</w:t>
      </w:r>
      <w:r>
        <w:rPr>
          <w:sz w:val="28"/>
          <w:szCs w:val="28"/>
          <w:lang w:val="uk-UA"/>
        </w:rPr>
        <w:t xml:space="preserve"> у сучасному освітньому просторі</w:t>
      </w:r>
      <w:r>
        <w:rPr>
          <w:sz w:val="28"/>
          <w:szCs w:val="28"/>
          <w:lang w:val="uk-UA" w:eastAsia="ru-RU"/>
        </w:rPr>
        <w:t xml:space="preserve">». Викладач зазначила, що  професійне зростання </w:t>
      </w:r>
      <w:r w:rsidR="008E1F6C">
        <w:rPr>
          <w:sz w:val="28"/>
          <w:szCs w:val="28"/>
          <w:lang w:val="uk-UA" w:eastAsia="ru-RU"/>
        </w:rPr>
        <w:t xml:space="preserve"> спрямоване на реалізацію викладачем як особистості, прагнення до самовдосконалення, що забезпечується  розширенням його творчих можливостей, пізнавальних інтересів, формування творчої індивідуальності.</w:t>
      </w:r>
    </w:p>
    <w:p w:rsidR="008E1F6C" w:rsidRDefault="008E1F6C" w:rsidP="000F7B77">
      <w:pPr>
        <w:pStyle w:val="a3"/>
        <w:ind w:left="284" w:firstLine="78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Важливе значення для  професійного зростання викладача мають </w:t>
      </w:r>
      <w:r w:rsidR="000F7B77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оволодіння  передовим  педагогічним досвідом; науково-дослідною роботою; </w:t>
      </w:r>
      <w:r w:rsidR="00574DE4">
        <w:rPr>
          <w:sz w:val="28"/>
          <w:szCs w:val="28"/>
          <w:lang w:val="uk-UA" w:eastAsia="ru-RU"/>
        </w:rPr>
        <w:t>систематичне вивчення психолого-</w:t>
      </w:r>
      <w:r>
        <w:rPr>
          <w:sz w:val="28"/>
          <w:szCs w:val="28"/>
          <w:lang w:val="uk-UA" w:eastAsia="ru-RU"/>
        </w:rPr>
        <w:t>педагогічної літератури, законодавчих актів про освіту, виховання та навчання; участь у роботі методичних об</w:t>
      </w:r>
      <w:r w:rsidR="002C2476" w:rsidRPr="002C2476">
        <w:rPr>
          <w:sz w:val="28"/>
          <w:szCs w:val="28"/>
          <w:lang w:val="uk-UA" w:eastAsia="ru-RU"/>
        </w:rPr>
        <w:t>’</w:t>
      </w:r>
      <w:r w:rsidR="002C2476">
        <w:rPr>
          <w:sz w:val="28"/>
          <w:szCs w:val="28"/>
          <w:lang w:val="uk-UA" w:eastAsia="ru-RU"/>
        </w:rPr>
        <w:t xml:space="preserve">єднань, </w:t>
      </w:r>
      <w:r w:rsidR="002C2476">
        <w:rPr>
          <w:sz w:val="28"/>
          <w:szCs w:val="28"/>
          <w:lang w:val="uk-UA" w:eastAsia="ru-RU"/>
        </w:rPr>
        <w:lastRenderedPageBreak/>
        <w:t>семінарів, конференцій; ознайомлення з педагогічною пресою, інтернетом; вивчення національної системи виховання, що втілює мудрість українського народу, прогресивні традиції українців, народні звичаї, традиції.</w:t>
      </w:r>
    </w:p>
    <w:p w:rsidR="003265D4" w:rsidRPr="007B1A13" w:rsidRDefault="003265D4" w:rsidP="00D7396D">
      <w:pPr>
        <w:pStyle w:val="a3"/>
        <w:ind w:left="786"/>
        <w:jc w:val="both"/>
        <w:rPr>
          <w:sz w:val="22"/>
          <w:szCs w:val="28"/>
          <w:lang w:val="uk-UA" w:eastAsia="ru-RU"/>
        </w:rPr>
      </w:pPr>
    </w:p>
    <w:p w:rsidR="006B07AD" w:rsidRDefault="006B07AD" w:rsidP="00D7396D">
      <w:pPr>
        <w:pStyle w:val="a3"/>
        <w:tabs>
          <w:tab w:val="left" w:pos="567"/>
        </w:tabs>
        <w:jc w:val="both"/>
        <w:rPr>
          <w:b/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 xml:space="preserve">Ухвалили: </w:t>
      </w:r>
    </w:p>
    <w:p w:rsidR="006B07AD" w:rsidRDefault="002C2476" w:rsidP="00D7396D">
      <w:pPr>
        <w:pStyle w:val="a3"/>
        <w:tabs>
          <w:tab w:val="left" w:pos="567"/>
        </w:tabs>
        <w:ind w:left="72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Продовжувати роботу над  підвищенням професійного рівня  педагогічних працівників відповідно до вимог часу, в тому числі над вдосконаленням інформаційно-комунікаційної компетентності викладачів, забезпечення їх інформаційних потреб.</w:t>
      </w:r>
    </w:p>
    <w:p w:rsidR="000169DD" w:rsidRPr="006B07AD" w:rsidRDefault="000169DD" w:rsidP="00D7396D">
      <w:pPr>
        <w:pStyle w:val="a3"/>
        <w:tabs>
          <w:tab w:val="left" w:pos="567"/>
        </w:tabs>
        <w:ind w:left="720"/>
        <w:jc w:val="both"/>
        <w:rPr>
          <w:sz w:val="28"/>
          <w:szCs w:val="28"/>
          <w:lang w:val="uk-UA" w:eastAsia="ru-RU"/>
        </w:rPr>
      </w:pPr>
    </w:p>
    <w:p w:rsidR="006B07AD" w:rsidRDefault="000169DD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 xml:space="preserve">Виконавці: </w:t>
      </w:r>
      <w:r>
        <w:rPr>
          <w:sz w:val="28"/>
          <w:szCs w:val="28"/>
          <w:lang w:val="uk-UA" w:eastAsia="ru-RU"/>
        </w:rPr>
        <w:t>педагогічний колектив.</w:t>
      </w:r>
    </w:p>
    <w:p w:rsidR="000169DD" w:rsidRDefault="000169DD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>Т</w:t>
      </w:r>
      <w:r w:rsidR="00793929">
        <w:rPr>
          <w:b/>
          <w:sz w:val="28"/>
          <w:szCs w:val="28"/>
          <w:lang w:val="uk-UA" w:eastAsia="ru-RU"/>
        </w:rPr>
        <w:t>е</w:t>
      </w:r>
      <w:r w:rsidRPr="000169DD">
        <w:rPr>
          <w:b/>
          <w:sz w:val="28"/>
          <w:szCs w:val="28"/>
          <w:lang w:val="uk-UA" w:eastAsia="ru-RU"/>
        </w:rPr>
        <w:t>рмін виконання</w:t>
      </w:r>
      <w:r>
        <w:rPr>
          <w:sz w:val="28"/>
          <w:szCs w:val="28"/>
          <w:lang w:val="uk-UA" w:eastAsia="ru-RU"/>
        </w:rPr>
        <w:t>: протягом</w:t>
      </w:r>
      <w:r w:rsidR="0011179B">
        <w:rPr>
          <w:sz w:val="28"/>
          <w:szCs w:val="28"/>
          <w:lang w:val="uk-UA" w:eastAsia="ru-RU"/>
        </w:rPr>
        <w:t xml:space="preserve"> навчального </w:t>
      </w:r>
      <w:r>
        <w:rPr>
          <w:sz w:val="28"/>
          <w:szCs w:val="28"/>
          <w:lang w:val="uk-UA" w:eastAsia="ru-RU"/>
        </w:rPr>
        <w:t xml:space="preserve">року. </w:t>
      </w:r>
    </w:p>
    <w:p w:rsidR="00435DCC" w:rsidRDefault="00435DCC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</w:p>
    <w:p w:rsidR="00435DCC" w:rsidRDefault="004F75B7" w:rsidP="00D7396D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 w:eastAsia="ru-RU"/>
        </w:rPr>
      </w:pPr>
      <w:r w:rsidRPr="004F75B7">
        <w:rPr>
          <w:b/>
          <w:sz w:val="28"/>
          <w:szCs w:val="28"/>
          <w:lang w:val="uk-UA" w:eastAsia="ru-RU"/>
        </w:rPr>
        <w:t>Слухали</w:t>
      </w:r>
      <w:r>
        <w:rPr>
          <w:sz w:val="28"/>
          <w:szCs w:val="28"/>
          <w:lang w:val="uk-UA" w:eastAsia="ru-RU"/>
        </w:rPr>
        <w:t>:</w:t>
      </w:r>
    </w:p>
    <w:p w:rsidR="00F86704" w:rsidRDefault="004F75B7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Давидову Т.І.  психолога коледжу з питання «</w:t>
      </w:r>
      <w:r>
        <w:rPr>
          <w:sz w:val="28"/>
          <w:szCs w:val="28"/>
          <w:lang w:val="uk-UA"/>
        </w:rPr>
        <w:t>Створення в колективі спри</w:t>
      </w:r>
      <w:r w:rsidR="0091079A">
        <w:rPr>
          <w:sz w:val="28"/>
          <w:szCs w:val="28"/>
          <w:lang w:val="uk-UA"/>
        </w:rPr>
        <w:t>ятливих умов для здобуття якісн</w:t>
      </w:r>
      <w:r>
        <w:rPr>
          <w:sz w:val="28"/>
          <w:szCs w:val="28"/>
          <w:lang w:val="uk-UA"/>
        </w:rPr>
        <w:t>ої освіти  на рівні державного стандарту навчання і знань, що виходить за рамки цього стандарту</w:t>
      </w:r>
      <w:r>
        <w:rPr>
          <w:sz w:val="28"/>
          <w:szCs w:val="28"/>
          <w:lang w:val="uk-UA" w:eastAsia="ru-RU"/>
        </w:rPr>
        <w:t xml:space="preserve">». </w:t>
      </w:r>
    </w:p>
    <w:p w:rsidR="004F75B7" w:rsidRDefault="004F75B7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Психолог зазначила, що пріоритетними напрямами розвитку освіти в Україні є: особистісна орієнтація; формування національних і загальнолюдських цінностей; створення різних можливостей  для всіх у здобутті освіти; оновлення</w:t>
      </w:r>
      <w:r w:rsidR="006E0886">
        <w:rPr>
          <w:sz w:val="28"/>
          <w:szCs w:val="28"/>
          <w:lang w:val="uk-UA" w:eastAsia="ru-RU"/>
        </w:rPr>
        <w:t xml:space="preserve"> змісту та форми організації навчально-виховного процесу; запровадження освітніх інновацій. </w:t>
      </w:r>
    </w:p>
    <w:p w:rsidR="006E0886" w:rsidRDefault="006E0886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Для створення сприятливих умов у колективі важливим є підбір членів групи, самовиховання кожного, витримка, уміння ст</w:t>
      </w:r>
      <w:r w:rsidR="005A38D1">
        <w:rPr>
          <w:sz w:val="28"/>
          <w:szCs w:val="28"/>
          <w:lang w:val="uk-UA" w:eastAsia="ru-RU"/>
        </w:rPr>
        <w:t xml:space="preserve">римувати свої емоції силою волі, постійне регулювання  взаємовідносин людей з боку керівництва.  Тому першочергове завдання організувати навчання так, щоб усі здобувачі освіти брали активну участь у ньому, самостійно </w:t>
      </w:r>
      <w:proofErr w:type="spellStart"/>
      <w:r w:rsidR="005A38D1">
        <w:rPr>
          <w:sz w:val="28"/>
          <w:szCs w:val="28"/>
          <w:lang w:val="uk-UA" w:eastAsia="ru-RU"/>
        </w:rPr>
        <w:t>розв</w:t>
      </w:r>
      <w:proofErr w:type="spellEnd"/>
      <w:r w:rsidR="005A38D1" w:rsidRPr="005A38D1">
        <w:rPr>
          <w:sz w:val="28"/>
          <w:szCs w:val="28"/>
          <w:lang w:eastAsia="ru-RU"/>
        </w:rPr>
        <w:t>’</w:t>
      </w:r>
      <w:proofErr w:type="spellStart"/>
      <w:r w:rsidR="005A38D1">
        <w:rPr>
          <w:sz w:val="28"/>
          <w:szCs w:val="28"/>
          <w:lang w:val="uk-UA" w:eastAsia="ru-RU"/>
        </w:rPr>
        <w:t>язували</w:t>
      </w:r>
      <w:proofErr w:type="spellEnd"/>
      <w:r w:rsidR="005A38D1">
        <w:rPr>
          <w:sz w:val="28"/>
          <w:szCs w:val="28"/>
          <w:lang w:val="uk-UA" w:eastAsia="ru-RU"/>
        </w:rPr>
        <w:t xml:space="preserve">  певні задачі, моделювали ситуації, отримували знання. Як відомо з психології здібності людини</w:t>
      </w:r>
      <w:r w:rsidR="001A25D2">
        <w:rPr>
          <w:sz w:val="28"/>
          <w:szCs w:val="28"/>
          <w:lang w:val="uk-UA" w:eastAsia="ru-RU"/>
        </w:rPr>
        <w:t xml:space="preserve"> розвиваються в процесі діяльності, саме тому в умовах в умовах сьогодення, в освітньому процесі застосовуються різноманітні методи, технології та педагогічні прийоми, які враховують здібності студентів і дають позитивний результат у навчанні.</w:t>
      </w:r>
    </w:p>
    <w:p w:rsidR="0091079A" w:rsidRDefault="0091079A" w:rsidP="00D7396D">
      <w:pPr>
        <w:pStyle w:val="a3"/>
        <w:tabs>
          <w:tab w:val="left" w:pos="567"/>
        </w:tabs>
        <w:jc w:val="both"/>
        <w:rPr>
          <w:b/>
          <w:sz w:val="28"/>
          <w:szCs w:val="28"/>
          <w:lang w:val="uk-UA" w:eastAsia="ru-RU"/>
        </w:rPr>
      </w:pPr>
    </w:p>
    <w:p w:rsidR="001A25D2" w:rsidRDefault="001A25D2" w:rsidP="00D7396D">
      <w:pPr>
        <w:pStyle w:val="a3"/>
        <w:tabs>
          <w:tab w:val="left" w:pos="567"/>
        </w:tabs>
        <w:jc w:val="both"/>
        <w:rPr>
          <w:b/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 xml:space="preserve">Ухвалили: </w:t>
      </w:r>
    </w:p>
    <w:p w:rsidR="001A25D2" w:rsidRDefault="001A25D2" w:rsidP="00D7396D">
      <w:pPr>
        <w:pStyle w:val="a3"/>
        <w:numPr>
          <w:ilvl w:val="0"/>
          <w:numId w:val="19"/>
        </w:numPr>
        <w:tabs>
          <w:tab w:val="left" w:pos="567"/>
        </w:tabs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Діяльність колективу спрямовувати на розвиток наукової та інноваційної діяльності, підвищення якості освіти на інноваційній основі;</w:t>
      </w:r>
    </w:p>
    <w:p w:rsidR="001A25D2" w:rsidRDefault="001A25D2" w:rsidP="00D7396D">
      <w:pPr>
        <w:pStyle w:val="a3"/>
        <w:numPr>
          <w:ilvl w:val="0"/>
          <w:numId w:val="19"/>
        </w:numPr>
        <w:tabs>
          <w:tab w:val="left" w:pos="567"/>
        </w:tabs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здійснювати подальшу оптимізацію освітнього менеджменту  закладу на основі використання сучасних  інформаційних технологій в навчально-виховному процесі та управлінській діяльності.</w:t>
      </w:r>
    </w:p>
    <w:p w:rsidR="001A25D2" w:rsidRPr="006B07AD" w:rsidRDefault="001A25D2" w:rsidP="00D7396D">
      <w:pPr>
        <w:pStyle w:val="a3"/>
        <w:tabs>
          <w:tab w:val="left" w:pos="567"/>
        </w:tabs>
        <w:ind w:left="720"/>
        <w:jc w:val="both"/>
        <w:rPr>
          <w:sz w:val="28"/>
          <w:szCs w:val="28"/>
          <w:lang w:val="uk-UA" w:eastAsia="ru-RU"/>
        </w:rPr>
      </w:pPr>
    </w:p>
    <w:p w:rsidR="00E617F1" w:rsidRDefault="00E617F1" w:rsidP="00D7396D">
      <w:pPr>
        <w:pStyle w:val="a3"/>
        <w:ind w:firstLine="426"/>
        <w:jc w:val="both"/>
        <w:rPr>
          <w:b/>
          <w:sz w:val="28"/>
          <w:szCs w:val="28"/>
          <w:lang w:val="uk-UA" w:eastAsia="ru-RU"/>
        </w:rPr>
      </w:pPr>
    </w:p>
    <w:p w:rsidR="001A25D2" w:rsidRDefault="001A25D2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 xml:space="preserve">Виконавці: </w:t>
      </w:r>
      <w:r>
        <w:rPr>
          <w:sz w:val="28"/>
          <w:szCs w:val="28"/>
          <w:lang w:val="uk-UA" w:eastAsia="ru-RU"/>
        </w:rPr>
        <w:t>педагогічний колектив.</w:t>
      </w:r>
    </w:p>
    <w:p w:rsidR="001A25D2" w:rsidRDefault="001A25D2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>Т</w:t>
      </w:r>
      <w:r>
        <w:rPr>
          <w:b/>
          <w:sz w:val="28"/>
          <w:szCs w:val="28"/>
          <w:lang w:val="uk-UA" w:eastAsia="ru-RU"/>
        </w:rPr>
        <w:t>е</w:t>
      </w:r>
      <w:r w:rsidRPr="000169DD">
        <w:rPr>
          <w:b/>
          <w:sz w:val="28"/>
          <w:szCs w:val="28"/>
          <w:lang w:val="uk-UA" w:eastAsia="ru-RU"/>
        </w:rPr>
        <w:t>рмін виконання</w:t>
      </w:r>
      <w:r>
        <w:rPr>
          <w:sz w:val="28"/>
          <w:szCs w:val="28"/>
          <w:lang w:val="uk-UA" w:eastAsia="ru-RU"/>
        </w:rPr>
        <w:t xml:space="preserve">: протягом навчального року. </w:t>
      </w:r>
    </w:p>
    <w:p w:rsidR="001A25D2" w:rsidRDefault="001A25D2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</w:p>
    <w:p w:rsidR="0091079A" w:rsidRDefault="0091079A" w:rsidP="0091079A">
      <w:pPr>
        <w:pStyle w:val="a3"/>
        <w:ind w:left="786"/>
        <w:jc w:val="both"/>
        <w:rPr>
          <w:b/>
          <w:sz w:val="28"/>
          <w:szCs w:val="28"/>
          <w:lang w:val="uk-UA" w:eastAsia="ru-RU"/>
        </w:rPr>
      </w:pPr>
    </w:p>
    <w:p w:rsidR="00354577" w:rsidRDefault="00354577" w:rsidP="0091079A">
      <w:pPr>
        <w:pStyle w:val="a3"/>
        <w:ind w:left="786"/>
        <w:jc w:val="both"/>
        <w:rPr>
          <w:b/>
          <w:sz w:val="28"/>
          <w:szCs w:val="28"/>
          <w:lang w:val="uk-UA" w:eastAsia="ru-RU"/>
        </w:rPr>
      </w:pPr>
    </w:p>
    <w:p w:rsidR="001A25D2" w:rsidRDefault="0091079A" w:rsidP="0091079A">
      <w:pPr>
        <w:pStyle w:val="a3"/>
        <w:ind w:left="786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lastRenderedPageBreak/>
        <w:t>3.</w:t>
      </w:r>
      <w:r w:rsidR="004D6959" w:rsidRPr="004D6959">
        <w:rPr>
          <w:b/>
          <w:sz w:val="28"/>
          <w:szCs w:val="28"/>
          <w:lang w:val="uk-UA" w:eastAsia="ru-RU"/>
        </w:rPr>
        <w:t>Слухали:</w:t>
      </w:r>
    </w:p>
    <w:p w:rsidR="004D6959" w:rsidRDefault="00E617F1" w:rsidP="0091079A">
      <w:pPr>
        <w:pStyle w:val="a3"/>
        <w:ind w:left="284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</w:t>
      </w:r>
      <w:proofErr w:type="spellStart"/>
      <w:r w:rsidR="004D6959">
        <w:rPr>
          <w:sz w:val="28"/>
          <w:szCs w:val="28"/>
          <w:lang w:val="uk-UA" w:eastAsia="ru-RU"/>
        </w:rPr>
        <w:t>Білич</w:t>
      </w:r>
      <w:r w:rsidR="0091079A">
        <w:rPr>
          <w:sz w:val="28"/>
          <w:szCs w:val="28"/>
          <w:lang w:val="uk-UA" w:eastAsia="ru-RU"/>
        </w:rPr>
        <w:t>а</w:t>
      </w:r>
      <w:proofErr w:type="spellEnd"/>
      <w:r w:rsidR="0091079A">
        <w:rPr>
          <w:sz w:val="28"/>
          <w:szCs w:val="28"/>
          <w:lang w:val="uk-UA" w:eastAsia="ru-RU"/>
        </w:rPr>
        <w:t xml:space="preserve"> </w:t>
      </w:r>
      <w:r w:rsidR="004D6959">
        <w:rPr>
          <w:sz w:val="28"/>
          <w:szCs w:val="28"/>
          <w:lang w:val="uk-UA" w:eastAsia="ru-RU"/>
        </w:rPr>
        <w:t>П.Г. викладача коледжу з питання «</w:t>
      </w:r>
      <w:r w:rsidR="004D6959">
        <w:rPr>
          <w:sz w:val="28"/>
          <w:szCs w:val="28"/>
          <w:lang w:val="uk-UA"/>
        </w:rPr>
        <w:t>Освіта для світу, що змінюється</w:t>
      </w:r>
      <w:r w:rsidR="004D6959">
        <w:rPr>
          <w:sz w:val="28"/>
          <w:szCs w:val="28"/>
          <w:lang w:val="uk-UA" w:eastAsia="ru-RU"/>
        </w:rPr>
        <w:t>». За останні роки освітнє поле України має потужні освітні ініціативи</w:t>
      </w:r>
      <w:r w:rsidR="00AE34B7">
        <w:rPr>
          <w:sz w:val="28"/>
          <w:szCs w:val="28"/>
          <w:lang w:val="uk-UA" w:eastAsia="ru-RU"/>
        </w:rPr>
        <w:t xml:space="preserve">. Ми живемо у дуже не простий час, тому жодне суспільство не захищене від викликів і проблем. Нова українська освіта має базуватися на створення перспективи для українського громадянина. Ми маємо зробити систему освіти такою, щоб українські громадяни були патріотами і </w:t>
      </w:r>
      <w:proofErr w:type="spellStart"/>
      <w:r w:rsidR="00AE34B7">
        <w:rPr>
          <w:sz w:val="28"/>
          <w:szCs w:val="28"/>
          <w:lang w:val="uk-UA" w:eastAsia="ru-RU"/>
        </w:rPr>
        <w:t>інноваторами</w:t>
      </w:r>
      <w:proofErr w:type="spellEnd"/>
      <w:r w:rsidR="00AE34B7">
        <w:rPr>
          <w:sz w:val="28"/>
          <w:szCs w:val="28"/>
          <w:lang w:val="uk-UA" w:eastAsia="ru-RU"/>
        </w:rPr>
        <w:t>.</w:t>
      </w:r>
    </w:p>
    <w:p w:rsidR="00AE34B7" w:rsidRDefault="0091079A" w:rsidP="0091079A">
      <w:pPr>
        <w:pStyle w:val="a3"/>
        <w:ind w:left="284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</w:t>
      </w:r>
      <w:r w:rsidR="00AE34B7">
        <w:rPr>
          <w:sz w:val="28"/>
          <w:szCs w:val="28"/>
          <w:lang w:val="uk-UA" w:eastAsia="ru-RU"/>
        </w:rPr>
        <w:t xml:space="preserve">Згідно дослідження індексу розвитку людського потенціалу Україна займає 24 місце в світі серед 180 країн. В Україні останнім часом змінюється потенціал освітньої галузі. Кожен громадянин  має вільний доступ до освіти, кожен має право навчатися та реалізувати свій потенціал. </w:t>
      </w:r>
      <w:r w:rsidR="00D47E0D">
        <w:rPr>
          <w:sz w:val="28"/>
          <w:szCs w:val="28"/>
          <w:lang w:val="uk-UA" w:eastAsia="ru-RU"/>
        </w:rPr>
        <w:t xml:space="preserve"> Важливим </w:t>
      </w:r>
      <w:r>
        <w:rPr>
          <w:sz w:val="28"/>
          <w:szCs w:val="28"/>
          <w:lang w:val="uk-UA" w:eastAsia="ru-RU"/>
        </w:rPr>
        <w:t>є</w:t>
      </w:r>
      <w:r w:rsidR="00D47E0D">
        <w:rPr>
          <w:sz w:val="28"/>
          <w:szCs w:val="28"/>
          <w:lang w:val="uk-UA" w:eastAsia="ru-RU"/>
        </w:rPr>
        <w:t xml:space="preserve"> впровадження принципу навчання протягом життя. «Освіта дає знання, а знання – це сила, що забезпечує можливість оцінити свої здібності  в різних галузях, сформувати навички, що приведуть до професійного успіху».</w:t>
      </w:r>
    </w:p>
    <w:p w:rsidR="00D47E0D" w:rsidRPr="004D6959" w:rsidRDefault="00D47E0D" w:rsidP="00D7396D">
      <w:pPr>
        <w:pStyle w:val="a3"/>
        <w:ind w:left="786"/>
        <w:jc w:val="both"/>
        <w:rPr>
          <w:sz w:val="28"/>
          <w:szCs w:val="28"/>
          <w:lang w:val="uk-UA" w:eastAsia="ru-RU"/>
        </w:rPr>
      </w:pPr>
    </w:p>
    <w:p w:rsidR="00D47E0D" w:rsidRDefault="00D47E0D" w:rsidP="00D7396D">
      <w:pPr>
        <w:pStyle w:val="a3"/>
        <w:tabs>
          <w:tab w:val="left" w:pos="567"/>
        </w:tabs>
        <w:jc w:val="both"/>
        <w:rPr>
          <w:b/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 xml:space="preserve">Ухвалили: </w:t>
      </w:r>
    </w:p>
    <w:p w:rsidR="00D47E0D" w:rsidRDefault="00D47E0D" w:rsidP="0091079A">
      <w:pPr>
        <w:pStyle w:val="a3"/>
        <w:tabs>
          <w:tab w:val="left" w:pos="567"/>
        </w:tabs>
        <w:ind w:left="284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Здійснювати подальшу оптимізацію освітнього менеджменту закладу на основі використання сучасних інформаційних технологій в навчально-виховному процесі та управлінській діяльності.</w:t>
      </w:r>
    </w:p>
    <w:p w:rsidR="00D47E0D" w:rsidRPr="006B07AD" w:rsidRDefault="00D47E0D" w:rsidP="00D7396D">
      <w:pPr>
        <w:pStyle w:val="a3"/>
        <w:tabs>
          <w:tab w:val="left" w:pos="567"/>
        </w:tabs>
        <w:ind w:left="720"/>
        <w:jc w:val="both"/>
        <w:rPr>
          <w:sz w:val="28"/>
          <w:szCs w:val="28"/>
          <w:lang w:val="uk-UA" w:eastAsia="ru-RU"/>
        </w:rPr>
      </w:pPr>
    </w:p>
    <w:p w:rsidR="00D47E0D" w:rsidRDefault="00D47E0D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 xml:space="preserve">Виконавці: </w:t>
      </w:r>
      <w:r>
        <w:rPr>
          <w:sz w:val="28"/>
          <w:szCs w:val="28"/>
          <w:lang w:val="uk-UA" w:eastAsia="ru-RU"/>
        </w:rPr>
        <w:t>педагогічний колектив.</w:t>
      </w:r>
    </w:p>
    <w:p w:rsidR="00D47E0D" w:rsidRDefault="00D47E0D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>Т</w:t>
      </w:r>
      <w:r>
        <w:rPr>
          <w:b/>
          <w:sz w:val="28"/>
          <w:szCs w:val="28"/>
          <w:lang w:val="uk-UA" w:eastAsia="ru-RU"/>
        </w:rPr>
        <w:t>е</w:t>
      </w:r>
      <w:r w:rsidRPr="000169DD">
        <w:rPr>
          <w:b/>
          <w:sz w:val="28"/>
          <w:szCs w:val="28"/>
          <w:lang w:val="uk-UA" w:eastAsia="ru-RU"/>
        </w:rPr>
        <w:t>рмін виконання</w:t>
      </w:r>
      <w:r>
        <w:rPr>
          <w:sz w:val="28"/>
          <w:szCs w:val="28"/>
          <w:lang w:val="uk-UA" w:eastAsia="ru-RU"/>
        </w:rPr>
        <w:t xml:space="preserve">: протягом навчального року. </w:t>
      </w:r>
    </w:p>
    <w:p w:rsidR="004F75B7" w:rsidRDefault="004F75B7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</w:p>
    <w:p w:rsidR="00D47E0D" w:rsidRDefault="00D47E0D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</w:p>
    <w:p w:rsidR="00E816D1" w:rsidRDefault="00E816D1" w:rsidP="00354577">
      <w:pPr>
        <w:pStyle w:val="a3"/>
        <w:numPr>
          <w:ilvl w:val="0"/>
          <w:numId w:val="22"/>
        </w:numPr>
        <w:jc w:val="both"/>
        <w:rPr>
          <w:b/>
          <w:sz w:val="28"/>
          <w:szCs w:val="28"/>
          <w:lang w:val="uk-UA" w:eastAsia="ru-RU"/>
        </w:rPr>
      </w:pPr>
      <w:r w:rsidRPr="00E816D1">
        <w:rPr>
          <w:b/>
          <w:sz w:val="28"/>
          <w:szCs w:val="28"/>
          <w:lang w:val="uk-UA" w:eastAsia="ru-RU"/>
        </w:rPr>
        <w:t>Слухали:</w:t>
      </w:r>
    </w:p>
    <w:p w:rsidR="00E816D1" w:rsidRDefault="0091079A" w:rsidP="0091079A">
      <w:pPr>
        <w:pStyle w:val="a3"/>
        <w:ind w:left="284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</w:t>
      </w:r>
      <w:r w:rsidR="00F70785">
        <w:rPr>
          <w:sz w:val="28"/>
          <w:szCs w:val="28"/>
          <w:lang w:val="uk-UA" w:eastAsia="ru-RU"/>
        </w:rPr>
        <w:t>Давидову Т.І.  психолога коледжу, яка зазначила, що в сучасних умовах сусп</w:t>
      </w:r>
      <w:r>
        <w:rPr>
          <w:sz w:val="28"/>
          <w:szCs w:val="28"/>
          <w:lang w:val="uk-UA" w:eastAsia="ru-RU"/>
        </w:rPr>
        <w:t>ільства перед системою освіти  по</w:t>
      </w:r>
      <w:r w:rsidR="00F70785">
        <w:rPr>
          <w:sz w:val="28"/>
          <w:szCs w:val="28"/>
          <w:lang w:val="uk-UA" w:eastAsia="ru-RU"/>
        </w:rPr>
        <w:t xml:space="preserve">ставлено завдання модернізувати навчальний процес, зробити його інтенсивним і підвищити його </w:t>
      </w:r>
      <w:r w:rsidR="00E94A5B">
        <w:rPr>
          <w:sz w:val="28"/>
          <w:szCs w:val="28"/>
          <w:lang w:val="uk-UA" w:eastAsia="ru-RU"/>
        </w:rPr>
        <w:t>якість</w:t>
      </w:r>
      <w:r>
        <w:rPr>
          <w:sz w:val="28"/>
          <w:szCs w:val="28"/>
          <w:lang w:val="uk-UA" w:eastAsia="ru-RU"/>
        </w:rPr>
        <w:t>,</w:t>
      </w:r>
      <w:r w:rsidR="00E94A5B">
        <w:rPr>
          <w:sz w:val="28"/>
          <w:szCs w:val="28"/>
          <w:lang w:val="uk-UA" w:eastAsia="ru-RU"/>
        </w:rPr>
        <w:t xml:space="preserve">  проблема адаптації студентів першого курсу навчання, де професійна </w:t>
      </w:r>
      <w:r w:rsidR="00490C5F">
        <w:rPr>
          <w:sz w:val="28"/>
          <w:szCs w:val="28"/>
          <w:lang w:val="uk-UA" w:eastAsia="ru-RU"/>
        </w:rPr>
        <w:t xml:space="preserve"> орієнтація  відіграє на</w:t>
      </w:r>
      <w:r w:rsidR="0080359C">
        <w:rPr>
          <w:sz w:val="28"/>
          <w:szCs w:val="28"/>
          <w:lang w:val="uk-UA" w:eastAsia="ru-RU"/>
        </w:rPr>
        <w:t>йважливішу роль у становленні ма</w:t>
      </w:r>
      <w:r w:rsidR="00490C5F">
        <w:rPr>
          <w:sz w:val="28"/>
          <w:szCs w:val="28"/>
          <w:lang w:val="uk-UA" w:eastAsia="ru-RU"/>
        </w:rPr>
        <w:t>йбутнього  кваліфікованого спеціаліста.</w:t>
      </w:r>
    </w:p>
    <w:p w:rsidR="00490C5F" w:rsidRDefault="00490C5F" w:rsidP="0091079A">
      <w:pPr>
        <w:pStyle w:val="a3"/>
        <w:ind w:left="284" w:firstLine="502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Тому відповідно до плану роботи методичної служби коледжу та роботи психологічної служби у жовтні місяці було проведено моніторингове дослідження з питань успішної адаптації студентів нового набору. Метою діагностики – вивчити причини, які сповільнюватимуть або заважатимуть процесу адаптації.</w:t>
      </w:r>
    </w:p>
    <w:p w:rsidR="00490C5F" w:rsidRDefault="0091079A" w:rsidP="0091079A">
      <w:pPr>
        <w:pStyle w:val="a3"/>
        <w:ind w:left="284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</w:t>
      </w:r>
      <w:r w:rsidR="00490C5F">
        <w:rPr>
          <w:sz w:val="28"/>
          <w:szCs w:val="28"/>
          <w:lang w:val="uk-UA" w:eastAsia="ru-RU"/>
        </w:rPr>
        <w:t>Виходячи з  результату анкетувань можна зробити висновок, що більшість здобувачів освіти нового набору успішно адаптувались  у новому колективі.</w:t>
      </w:r>
      <w:r w:rsidR="0080359C">
        <w:rPr>
          <w:sz w:val="28"/>
          <w:szCs w:val="28"/>
          <w:lang w:val="uk-UA" w:eastAsia="ru-RU"/>
        </w:rPr>
        <w:t xml:space="preserve"> Найважче було адаптуватись у професійній сфері: освоїти нову систему навчання, звикнути до великого обсягу самостійного опрацювання матеріалу.</w:t>
      </w:r>
    </w:p>
    <w:p w:rsidR="0080359C" w:rsidRDefault="0080359C" w:rsidP="00D7396D">
      <w:pPr>
        <w:pStyle w:val="a3"/>
        <w:ind w:left="786"/>
        <w:jc w:val="both"/>
        <w:rPr>
          <w:sz w:val="28"/>
          <w:szCs w:val="28"/>
          <w:lang w:val="uk-UA" w:eastAsia="ru-RU"/>
        </w:rPr>
      </w:pPr>
    </w:p>
    <w:p w:rsidR="0080359C" w:rsidRDefault="0080359C" w:rsidP="00D7396D">
      <w:pPr>
        <w:pStyle w:val="a3"/>
        <w:tabs>
          <w:tab w:val="left" w:pos="567"/>
        </w:tabs>
        <w:jc w:val="both"/>
        <w:rPr>
          <w:b/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 xml:space="preserve">Ухвалили: </w:t>
      </w:r>
    </w:p>
    <w:p w:rsidR="0080359C" w:rsidRDefault="0091079A" w:rsidP="0091079A">
      <w:pPr>
        <w:pStyle w:val="a3"/>
        <w:tabs>
          <w:tab w:val="left" w:pos="567"/>
        </w:tabs>
        <w:ind w:left="284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r w:rsidR="0080359C">
        <w:rPr>
          <w:sz w:val="28"/>
          <w:szCs w:val="28"/>
          <w:lang w:val="uk-UA" w:eastAsia="ru-RU"/>
        </w:rPr>
        <w:t xml:space="preserve">Пріоритетним завданням колективу визначити створення у 2020-2021 </w:t>
      </w:r>
      <w:proofErr w:type="spellStart"/>
      <w:r w:rsidR="0080359C">
        <w:rPr>
          <w:sz w:val="28"/>
          <w:szCs w:val="28"/>
          <w:lang w:val="uk-UA" w:eastAsia="ru-RU"/>
        </w:rPr>
        <w:t>н.р</w:t>
      </w:r>
      <w:proofErr w:type="spellEnd"/>
      <w:r w:rsidR="0080359C">
        <w:rPr>
          <w:sz w:val="28"/>
          <w:szCs w:val="28"/>
          <w:lang w:val="uk-UA" w:eastAsia="ru-RU"/>
        </w:rPr>
        <w:t>. комфортних та безпечних умов навчання, за яких кожен здобувач освіти зможе розкрити  весь свій потенціал та відчути впевненість у своїх силах.</w:t>
      </w:r>
    </w:p>
    <w:p w:rsidR="0080359C" w:rsidRPr="006B07AD" w:rsidRDefault="0080359C" w:rsidP="00D7396D">
      <w:pPr>
        <w:pStyle w:val="a3"/>
        <w:tabs>
          <w:tab w:val="left" w:pos="567"/>
        </w:tabs>
        <w:ind w:left="720"/>
        <w:jc w:val="both"/>
        <w:rPr>
          <w:sz w:val="28"/>
          <w:szCs w:val="28"/>
          <w:lang w:val="uk-UA" w:eastAsia="ru-RU"/>
        </w:rPr>
      </w:pPr>
    </w:p>
    <w:p w:rsidR="0080359C" w:rsidRDefault="0080359C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 xml:space="preserve">Виконавці: </w:t>
      </w:r>
      <w:r>
        <w:rPr>
          <w:sz w:val="28"/>
          <w:szCs w:val="28"/>
          <w:lang w:val="uk-UA" w:eastAsia="ru-RU"/>
        </w:rPr>
        <w:t>педагогічний колектив.</w:t>
      </w:r>
    </w:p>
    <w:p w:rsidR="0080359C" w:rsidRDefault="0080359C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>Т</w:t>
      </w:r>
      <w:r>
        <w:rPr>
          <w:b/>
          <w:sz w:val="28"/>
          <w:szCs w:val="28"/>
          <w:lang w:val="uk-UA" w:eastAsia="ru-RU"/>
        </w:rPr>
        <w:t>е</w:t>
      </w:r>
      <w:r w:rsidRPr="000169DD">
        <w:rPr>
          <w:b/>
          <w:sz w:val="28"/>
          <w:szCs w:val="28"/>
          <w:lang w:val="uk-UA" w:eastAsia="ru-RU"/>
        </w:rPr>
        <w:t>рмін виконання</w:t>
      </w:r>
      <w:r>
        <w:rPr>
          <w:sz w:val="28"/>
          <w:szCs w:val="28"/>
          <w:lang w:val="uk-UA" w:eastAsia="ru-RU"/>
        </w:rPr>
        <w:t xml:space="preserve">: протягом навчального року. </w:t>
      </w:r>
    </w:p>
    <w:p w:rsidR="0080359C" w:rsidRDefault="0080359C" w:rsidP="00D7396D">
      <w:pPr>
        <w:pStyle w:val="a3"/>
        <w:ind w:left="786"/>
        <w:jc w:val="both"/>
        <w:rPr>
          <w:sz w:val="28"/>
          <w:szCs w:val="28"/>
          <w:lang w:val="uk-UA" w:eastAsia="ru-RU"/>
        </w:rPr>
      </w:pPr>
    </w:p>
    <w:p w:rsidR="00490C5F" w:rsidRPr="00E816D1" w:rsidRDefault="00490C5F" w:rsidP="00D7396D">
      <w:pPr>
        <w:pStyle w:val="a3"/>
        <w:ind w:left="786"/>
        <w:jc w:val="both"/>
        <w:rPr>
          <w:sz w:val="28"/>
          <w:szCs w:val="28"/>
          <w:lang w:val="uk-UA" w:eastAsia="ru-RU"/>
        </w:rPr>
      </w:pPr>
    </w:p>
    <w:p w:rsidR="009943E7" w:rsidRDefault="009943E7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</w:p>
    <w:p w:rsidR="00970840" w:rsidRPr="000832F6" w:rsidRDefault="00A6497C" w:rsidP="00354577">
      <w:pPr>
        <w:pStyle w:val="a3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F50C0D">
        <w:rPr>
          <w:b/>
          <w:sz w:val="28"/>
          <w:szCs w:val="28"/>
          <w:lang w:val="uk-UA" w:eastAsia="ru-RU"/>
        </w:rPr>
        <w:t>Слухали:</w:t>
      </w:r>
    </w:p>
    <w:p w:rsidR="009943E7" w:rsidRDefault="00D47E0D" w:rsidP="0091079A">
      <w:pPr>
        <w:pStyle w:val="a3"/>
        <w:ind w:left="426" w:firstLine="36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Голову циклової комісії загальноосвітніх дисциплін</w:t>
      </w:r>
      <w:r w:rsidR="0091079A">
        <w:rPr>
          <w:sz w:val="28"/>
          <w:szCs w:val="28"/>
          <w:lang w:val="uk-UA" w:eastAsia="ru-RU"/>
        </w:rPr>
        <w:t xml:space="preserve"> </w:t>
      </w:r>
      <w:proofErr w:type="spellStart"/>
      <w:r w:rsidR="00D4698E">
        <w:rPr>
          <w:sz w:val="28"/>
          <w:szCs w:val="28"/>
          <w:lang w:val="uk-UA" w:eastAsia="ru-RU"/>
        </w:rPr>
        <w:t>Огороднічук</w:t>
      </w:r>
      <w:proofErr w:type="spellEnd"/>
      <w:r w:rsidR="00D4698E">
        <w:rPr>
          <w:sz w:val="28"/>
          <w:szCs w:val="28"/>
          <w:lang w:val="uk-UA" w:eastAsia="ru-RU"/>
        </w:rPr>
        <w:t xml:space="preserve"> С.В.</w:t>
      </w:r>
      <w:r>
        <w:rPr>
          <w:sz w:val="28"/>
          <w:szCs w:val="28"/>
          <w:lang w:val="uk-UA" w:eastAsia="ru-RU"/>
        </w:rPr>
        <w:t xml:space="preserve">,яка ознайомила присутніх результатами ДПА у формі ЗНО у 2020 році, </w:t>
      </w:r>
      <w:r w:rsidR="009808A9">
        <w:rPr>
          <w:sz w:val="28"/>
          <w:szCs w:val="28"/>
          <w:lang w:val="uk-UA" w:eastAsia="ru-RU"/>
        </w:rPr>
        <w:t>та особливості проходження ЗНО здобувачами освіти Бердичівського медичного фахового коледжу у 2021 році.</w:t>
      </w:r>
    </w:p>
    <w:p w:rsidR="0091079A" w:rsidRDefault="0091079A" w:rsidP="0091079A">
      <w:pPr>
        <w:pStyle w:val="a3"/>
        <w:ind w:left="42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Відповідно до Н</w:t>
      </w:r>
      <w:r w:rsidR="00D4698E">
        <w:rPr>
          <w:sz w:val="28"/>
          <w:szCs w:val="28"/>
          <w:lang w:val="uk-UA" w:eastAsia="ru-RU"/>
        </w:rPr>
        <w:t xml:space="preserve">аказу Міністерства освіти  і науки України  від 9.07.19 </w:t>
      </w:r>
      <w:r>
        <w:rPr>
          <w:sz w:val="28"/>
          <w:szCs w:val="28"/>
          <w:lang w:val="uk-UA" w:eastAsia="ru-RU"/>
        </w:rPr>
        <w:t xml:space="preserve"> </w:t>
      </w:r>
    </w:p>
    <w:p w:rsidR="00D4698E" w:rsidRDefault="00D4698E" w:rsidP="0091079A">
      <w:pPr>
        <w:pStyle w:val="a3"/>
        <w:ind w:left="42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№ 945 визначено проведення зовнішнього незалежного оцінювання у 2021 році. Кожен зареєстрований учасник має право пройти тест щонайбільше  з 5 навчальних</w:t>
      </w:r>
      <w:r w:rsidR="0091079A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предметів</w:t>
      </w:r>
      <w:r w:rsidR="00BD5735">
        <w:rPr>
          <w:sz w:val="28"/>
          <w:szCs w:val="28"/>
          <w:lang w:val="uk-UA" w:eastAsia="ru-RU"/>
        </w:rPr>
        <w:t>.</w:t>
      </w:r>
      <w:r w:rsidR="0069072D">
        <w:rPr>
          <w:sz w:val="28"/>
          <w:szCs w:val="28"/>
          <w:lang w:val="uk-UA" w:eastAsia="ru-RU"/>
        </w:rPr>
        <w:t xml:space="preserve"> Результати зовнішнього незалежного оцінювання із чотирьох навчальних предметів зараховуються як результати державної підсумкової а</w:t>
      </w:r>
      <w:r w:rsidR="0091079A">
        <w:rPr>
          <w:sz w:val="28"/>
          <w:szCs w:val="28"/>
          <w:lang w:val="uk-UA" w:eastAsia="ru-RU"/>
        </w:rPr>
        <w:t xml:space="preserve">тестації (за шкалою 1-12 балів), </w:t>
      </w:r>
      <w:r w:rsidR="0069072D">
        <w:rPr>
          <w:sz w:val="28"/>
          <w:szCs w:val="28"/>
          <w:lang w:val="uk-UA" w:eastAsia="ru-RU"/>
        </w:rPr>
        <w:t>за освітній рівень повної загальної середньої освіти: українська мова, або українська мова і література; історія України або іноземна мова (за вибором здобувача освіти); математика та один з навчальних предметів.</w:t>
      </w:r>
    </w:p>
    <w:p w:rsidR="00A6497C" w:rsidRDefault="00A6497C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</w:p>
    <w:p w:rsidR="00F50C0D" w:rsidRDefault="00F50C0D" w:rsidP="00D7396D">
      <w:pPr>
        <w:pStyle w:val="a3"/>
        <w:tabs>
          <w:tab w:val="left" w:pos="567"/>
        </w:tabs>
        <w:jc w:val="both"/>
        <w:rPr>
          <w:b/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 xml:space="preserve">Ухвалили: </w:t>
      </w:r>
    </w:p>
    <w:p w:rsidR="009808A9" w:rsidRPr="009808A9" w:rsidRDefault="009808A9" w:rsidP="00D7396D">
      <w:pPr>
        <w:pStyle w:val="a3"/>
        <w:numPr>
          <w:ilvl w:val="0"/>
          <w:numId w:val="19"/>
        </w:numPr>
        <w:tabs>
          <w:tab w:val="left" w:pos="567"/>
        </w:tabs>
        <w:jc w:val="both"/>
        <w:rPr>
          <w:sz w:val="28"/>
          <w:szCs w:val="28"/>
          <w:lang w:val="uk-UA" w:eastAsia="ru-RU"/>
        </w:rPr>
      </w:pPr>
      <w:r w:rsidRPr="009808A9">
        <w:rPr>
          <w:sz w:val="28"/>
          <w:szCs w:val="28"/>
          <w:lang w:val="uk-UA" w:eastAsia="ru-RU"/>
        </w:rPr>
        <w:t>Взяти до уваги результати ЗНО у 2020 році;</w:t>
      </w:r>
    </w:p>
    <w:p w:rsidR="009808A9" w:rsidRPr="009808A9" w:rsidRDefault="009808A9" w:rsidP="00D7396D">
      <w:pPr>
        <w:pStyle w:val="a3"/>
        <w:numPr>
          <w:ilvl w:val="0"/>
          <w:numId w:val="19"/>
        </w:numPr>
        <w:tabs>
          <w:tab w:val="left" w:pos="567"/>
        </w:tabs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р</w:t>
      </w:r>
      <w:r w:rsidRPr="009808A9">
        <w:rPr>
          <w:sz w:val="28"/>
          <w:szCs w:val="28"/>
          <w:lang w:val="uk-UA" w:eastAsia="ru-RU"/>
        </w:rPr>
        <w:t>озробити план заходів з підвищення рівня  успішності складання ДПА з основних предметів;</w:t>
      </w:r>
    </w:p>
    <w:p w:rsidR="00F50C0D" w:rsidRDefault="009808A9" w:rsidP="00D7396D">
      <w:pPr>
        <w:pStyle w:val="a3"/>
        <w:numPr>
          <w:ilvl w:val="0"/>
          <w:numId w:val="19"/>
        </w:num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</w:t>
      </w:r>
      <w:r w:rsidR="0069072D">
        <w:rPr>
          <w:sz w:val="28"/>
          <w:szCs w:val="28"/>
          <w:lang w:val="uk-UA" w:eastAsia="ru-RU"/>
        </w:rPr>
        <w:t xml:space="preserve">зяти до уваги інформацію Вінницького </w:t>
      </w:r>
      <w:r w:rsidR="00E816D1">
        <w:rPr>
          <w:sz w:val="28"/>
          <w:szCs w:val="28"/>
          <w:lang w:val="uk-UA" w:eastAsia="ru-RU"/>
        </w:rPr>
        <w:t>регіонального центру оцінювання якості освіти щодо формату ЗНО у 2021 році, провести роз</w:t>
      </w:r>
      <w:r w:rsidR="00E816D1" w:rsidRPr="00E816D1">
        <w:rPr>
          <w:sz w:val="28"/>
          <w:szCs w:val="28"/>
          <w:lang w:val="uk-UA" w:eastAsia="ru-RU"/>
        </w:rPr>
        <w:t>’</w:t>
      </w:r>
      <w:r w:rsidR="00E816D1">
        <w:rPr>
          <w:sz w:val="28"/>
          <w:szCs w:val="28"/>
          <w:lang w:val="uk-UA" w:eastAsia="ru-RU"/>
        </w:rPr>
        <w:t>яснювальну роботу здобувачам освіти 21 Ф, 24 М, 23 С груп  та їх батькам щодо вибору обов</w:t>
      </w:r>
      <w:r w:rsidR="00E816D1" w:rsidRPr="00E816D1">
        <w:rPr>
          <w:sz w:val="28"/>
          <w:szCs w:val="28"/>
          <w:lang w:val="uk-UA" w:eastAsia="ru-RU"/>
        </w:rPr>
        <w:t>’</w:t>
      </w:r>
      <w:r w:rsidR="00E816D1">
        <w:rPr>
          <w:sz w:val="28"/>
          <w:szCs w:val="28"/>
          <w:lang w:val="uk-UA" w:eastAsia="ru-RU"/>
        </w:rPr>
        <w:t>язкових і вибіркових предметів ЗНО, реєстрації на пробне ЗНО, підготовки реєстраційних документів, орієн</w:t>
      </w:r>
      <w:r>
        <w:rPr>
          <w:sz w:val="28"/>
          <w:szCs w:val="28"/>
          <w:lang w:val="uk-UA" w:eastAsia="ru-RU"/>
        </w:rPr>
        <w:t>товних  дат основної сесії ЗНО;</w:t>
      </w:r>
    </w:p>
    <w:p w:rsidR="009808A9" w:rsidRPr="00F50C0D" w:rsidRDefault="009808A9" w:rsidP="00D7396D">
      <w:pPr>
        <w:pStyle w:val="a3"/>
        <w:numPr>
          <w:ilvl w:val="0"/>
          <w:numId w:val="19"/>
        </w:num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інформацію ВРЦОЯО розмістити на сайті коледжу та </w:t>
      </w:r>
      <w:proofErr w:type="spellStart"/>
      <w:r w:rsidR="0091079A">
        <w:rPr>
          <w:sz w:val="28"/>
          <w:szCs w:val="28"/>
          <w:lang w:val="en-US" w:eastAsia="ru-RU"/>
        </w:rPr>
        <w:t>V</w:t>
      </w:r>
      <w:r>
        <w:rPr>
          <w:sz w:val="28"/>
          <w:szCs w:val="28"/>
          <w:lang w:val="en-US" w:eastAsia="ru-RU"/>
        </w:rPr>
        <w:t>iber</w:t>
      </w:r>
      <w:r>
        <w:rPr>
          <w:sz w:val="28"/>
          <w:szCs w:val="28"/>
          <w:lang w:val="uk-UA" w:eastAsia="ru-RU"/>
        </w:rPr>
        <w:t>-гупах</w:t>
      </w:r>
      <w:proofErr w:type="spellEnd"/>
      <w:r>
        <w:rPr>
          <w:sz w:val="28"/>
          <w:szCs w:val="28"/>
          <w:lang w:val="uk-UA" w:eastAsia="ru-RU"/>
        </w:rPr>
        <w:t xml:space="preserve">  здобувачів освіти ІІ курсу.</w:t>
      </w:r>
    </w:p>
    <w:p w:rsidR="00F50C0D" w:rsidRDefault="00F50C0D" w:rsidP="00D7396D">
      <w:pPr>
        <w:pStyle w:val="a3"/>
        <w:jc w:val="both"/>
        <w:rPr>
          <w:b/>
          <w:sz w:val="28"/>
          <w:szCs w:val="28"/>
          <w:lang w:val="uk-UA" w:eastAsia="ru-RU"/>
        </w:rPr>
      </w:pPr>
    </w:p>
    <w:p w:rsidR="00EE4A59" w:rsidRDefault="00EE4A59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 xml:space="preserve">Виконавці: </w:t>
      </w:r>
      <w:r w:rsidR="009808A9">
        <w:rPr>
          <w:sz w:val="28"/>
          <w:szCs w:val="28"/>
          <w:lang w:val="uk-UA" w:eastAsia="ru-RU"/>
        </w:rPr>
        <w:t>голова циклової комісії загальноосвітніх дисциплін</w:t>
      </w:r>
      <w:r w:rsidR="0091079A" w:rsidRPr="0091079A">
        <w:rPr>
          <w:sz w:val="28"/>
          <w:szCs w:val="28"/>
          <w:lang w:val="uk-UA" w:eastAsia="ru-RU"/>
        </w:rPr>
        <w:t xml:space="preserve"> </w:t>
      </w:r>
      <w:r w:rsidR="009808A9">
        <w:rPr>
          <w:sz w:val="28"/>
          <w:szCs w:val="28"/>
          <w:lang w:val="uk-UA" w:eastAsia="ru-RU"/>
        </w:rPr>
        <w:t xml:space="preserve"> </w:t>
      </w:r>
      <w:proofErr w:type="spellStart"/>
      <w:r w:rsidR="009808A9">
        <w:rPr>
          <w:sz w:val="28"/>
          <w:szCs w:val="28"/>
          <w:lang w:val="uk-UA" w:eastAsia="ru-RU"/>
        </w:rPr>
        <w:t>Огороднічук</w:t>
      </w:r>
      <w:proofErr w:type="spellEnd"/>
      <w:r w:rsidR="009808A9">
        <w:rPr>
          <w:sz w:val="28"/>
          <w:szCs w:val="28"/>
          <w:lang w:val="uk-UA" w:eastAsia="ru-RU"/>
        </w:rPr>
        <w:t xml:space="preserve"> С.В., викладачі основних предметів.</w:t>
      </w:r>
    </w:p>
    <w:p w:rsidR="00EE4A59" w:rsidRDefault="00EE4A59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>Т</w:t>
      </w:r>
      <w:r>
        <w:rPr>
          <w:b/>
          <w:sz w:val="28"/>
          <w:szCs w:val="28"/>
          <w:lang w:val="uk-UA" w:eastAsia="ru-RU"/>
        </w:rPr>
        <w:t>е</w:t>
      </w:r>
      <w:r w:rsidRPr="000169DD">
        <w:rPr>
          <w:b/>
          <w:sz w:val="28"/>
          <w:szCs w:val="28"/>
          <w:lang w:val="uk-UA" w:eastAsia="ru-RU"/>
        </w:rPr>
        <w:t>рмін виконання</w:t>
      </w:r>
      <w:r>
        <w:rPr>
          <w:sz w:val="28"/>
          <w:szCs w:val="28"/>
          <w:lang w:val="uk-UA" w:eastAsia="ru-RU"/>
        </w:rPr>
        <w:t xml:space="preserve">: </w:t>
      </w:r>
      <w:r w:rsidR="00032E68">
        <w:rPr>
          <w:sz w:val="28"/>
          <w:szCs w:val="28"/>
          <w:lang w:val="uk-UA" w:eastAsia="ru-RU"/>
        </w:rPr>
        <w:t>до 1.12.2020 року</w:t>
      </w:r>
      <w:r>
        <w:rPr>
          <w:sz w:val="28"/>
          <w:szCs w:val="28"/>
          <w:lang w:val="uk-UA" w:eastAsia="ru-RU"/>
        </w:rPr>
        <w:t xml:space="preserve">. </w:t>
      </w:r>
    </w:p>
    <w:p w:rsidR="000169DD" w:rsidRPr="00F50C0D" w:rsidRDefault="000169DD" w:rsidP="00D7396D">
      <w:pPr>
        <w:pStyle w:val="a3"/>
        <w:jc w:val="both"/>
        <w:rPr>
          <w:sz w:val="28"/>
          <w:szCs w:val="28"/>
          <w:lang w:val="uk-UA" w:eastAsia="ru-RU"/>
        </w:rPr>
      </w:pPr>
    </w:p>
    <w:p w:rsidR="00F50C0D" w:rsidRDefault="00F50C0D" w:rsidP="00354577">
      <w:pPr>
        <w:pStyle w:val="a3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F50C0D">
        <w:rPr>
          <w:b/>
          <w:sz w:val="28"/>
          <w:szCs w:val="28"/>
          <w:lang w:val="uk-UA" w:eastAsia="ru-RU"/>
        </w:rPr>
        <w:t>Слухали:</w:t>
      </w:r>
    </w:p>
    <w:p w:rsidR="00CD0FBF" w:rsidRDefault="001F527B" w:rsidP="00D7396D">
      <w:pPr>
        <w:pStyle w:val="a3"/>
        <w:ind w:left="426" w:firstLine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Андрійчук Л.В., методиста коледжу, яка донесла до присутніх інформацію  про «Сучасні методи та форми дистанційної роботи з викладачами по підвищенню фахової майстерності». Зараз навчання відбувається в умовах адаптивного карантину і спілкування з студентами є в режимі онлайн, тому перед нами стоїть завдання як найкраще донести навчальну інформацію. Мною створений віртуальний методичний кабінет </w:t>
      </w:r>
      <w:r w:rsidR="00686F0C">
        <w:rPr>
          <w:sz w:val="28"/>
          <w:szCs w:val="28"/>
          <w:lang w:val="uk-UA" w:eastAsia="ru-RU"/>
        </w:rPr>
        <w:t xml:space="preserve">в якому інформація включає наступні розділи: «Навчальні ресурси та інструкції для роботи онлайн», з посиланням на </w:t>
      </w:r>
      <w:proofErr w:type="spellStart"/>
      <w:r w:rsidR="00686F0C">
        <w:rPr>
          <w:sz w:val="28"/>
          <w:szCs w:val="28"/>
          <w:lang w:val="uk-UA" w:eastAsia="ru-RU"/>
        </w:rPr>
        <w:t>відеоуроки</w:t>
      </w:r>
      <w:proofErr w:type="spellEnd"/>
      <w:r w:rsidR="00686F0C">
        <w:rPr>
          <w:sz w:val="28"/>
          <w:szCs w:val="28"/>
          <w:lang w:val="uk-UA" w:eastAsia="ru-RU"/>
        </w:rPr>
        <w:t xml:space="preserve">  загальноосвітніх предметів, </w:t>
      </w:r>
      <w:r w:rsidR="00686F0C">
        <w:rPr>
          <w:sz w:val="28"/>
          <w:szCs w:val="28"/>
          <w:lang w:val="uk-UA" w:eastAsia="ru-RU"/>
        </w:rPr>
        <w:lastRenderedPageBreak/>
        <w:t>«Електронна бібліотека», «Видавнича діяльність», «Самоосвіта», «Законодавчі документи», «Атестація», «Підвищення кваліфікації» (листи, закони і положення про підвищення кваліфікації)</w:t>
      </w:r>
    </w:p>
    <w:p w:rsidR="006E06A9" w:rsidRDefault="006E06A9" w:rsidP="00D7396D">
      <w:pPr>
        <w:pStyle w:val="a3"/>
        <w:ind w:firstLine="567"/>
        <w:jc w:val="both"/>
        <w:rPr>
          <w:sz w:val="28"/>
          <w:szCs w:val="28"/>
          <w:lang w:val="uk-UA"/>
        </w:rPr>
      </w:pPr>
    </w:p>
    <w:p w:rsidR="006E06A9" w:rsidRPr="006E06A9" w:rsidRDefault="006E06A9" w:rsidP="00D7396D">
      <w:pPr>
        <w:pStyle w:val="a3"/>
        <w:ind w:firstLine="567"/>
        <w:jc w:val="both"/>
        <w:rPr>
          <w:b/>
          <w:sz w:val="28"/>
          <w:szCs w:val="28"/>
          <w:lang w:val="uk-UA"/>
        </w:rPr>
      </w:pPr>
      <w:r w:rsidRPr="006E06A9">
        <w:rPr>
          <w:b/>
          <w:sz w:val="28"/>
          <w:szCs w:val="28"/>
          <w:lang w:val="uk-UA"/>
        </w:rPr>
        <w:t>Ухвалили</w:t>
      </w:r>
      <w:r>
        <w:rPr>
          <w:b/>
          <w:sz w:val="28"/>
          <w:szCs w:val="28"/>
          <w:lang w:val="uk-UA"/>
        </w:rPr>
        <w:t>:</w:t>
      </w:r>
    </w:p>
    <w:p w:rsidR="005268F0" w:rsidRDefault="0091079A" w:rsidP="0091079A">
      <w:pPr>
        <w:pStyle w:val="a3"/>
        <w:ind w:left="426"/>
        <w:jc w:val="both"/>
        <w:rPr>
          <w:sz w:val="28"/>
          <w:szCs w:val="28"/>
          <w:lang w:val="uk-UA"/>
        </w:rPr>
      </w:pPr>
      <w:r w:rsidRPr="0091079A">
        <w:rPr>
          <w:sz w:val="28"/>
          <w:szCs w:val="28"/>
          <w:lang w:val="uk-UA"/>
        </w:rPr>
        <w:t xml:space="preserve">     </w:t>
      </w:r>
      <w:r w:rsidR="003F3C93">
        <w:rPr>
          <w:sz w:val="28"/>
          <w:szCs w:val="28"/>
          <w:lang w:val="uk-UA"/>
        </w:rPr>
        <w:t xml:space="preserve">Взяти до уваги  рекомендації </w:t>
      </w:r>
      <w:r w:rsidR="00686F0C">
        <w:rPr>
          <w:sz w:val="28"/>
          <w:szCs w:val="28"/>
          <w:lang w:val="uk-UA"/>
        </w:rPr>
        <w:t>методиста коледжу  Андрійчук Л.В. щодо впровадження  в освітню діяльність</w:t>
      </w:r>
      <w:r w:rsidR="005268F0">
        <w:rPr>
          <w:sz w:val="28"/>
          <w:szCs w:val="28"/>
          <w:lang w:val="uk-UA"/>
        </w:rPr>
        <w:t xml:space="preserve"> закладу сучасних методів та форм дистанційної роботи, в тому числі можливостей по підвищенню фахової майстерності  викладачів в умовах пандемії та карантинних обмежень;</w:t>
      </w:r>
    </w:p>
    <w:p w:rsidR="006E06A9" w:rsidRPr="00435DCC" w:rsidRDefault="005268F0" w:rsidP="00D7396D">
      <w:pPr>
        <w:pStyle w:val="a3"/>
        <w:numPr>
          <w:ilvl w:val="0"/>
          <w:numId w:val="18"/>
        </w:numPr>
        <w:jc w:val="both"/>
        <w:rPr>
          <w:rStyle w:val="a5"/>
          <w:b/>
          <w:color w:val="auto"/>
          <w:sz w:val="28"/>
          <w:szCs w:val="28"/>
          <w:u w:val="none"/>
          <w:lang w:val="uk-UA"/>
        </w:rPr>
      </w:pPr>
      <w:r>
        <w:rPr>
          <w:sz w:val="28"/>
          <w:szCs w:val="28"/>
          <w:lang w:val="uk-UA"/>
        </w:rPr>
        <w:t xml:space="preserve">в освітній діяльності закладу широко використовувати можливості освітньої платформи  </w:t>
      </w:r>
      <w:hyperlink r:id="rId6" w:tgtFrame="_blank" w:history="1">
        <w:proofErr w:type="spellStart"/>
        <w:r w:rsidR="00435DCC" w:rsidRPr="00435DCC">
          <w:rPr>
            <w:rStyle w:val="a5"/>
            <w:color w:val="auto"/>
            <w:sz w:val="28"/>
            <w:szCs w:val="28"/>
            <w:u w:val="none"/>
            <w:lang w:val="en-US"/>
          </w:rPr>
          <w:t>GSute</w:t>
        </w:r>
        <w:proofErr w:type="spellEnd"/>
        <w:r w:rsidR="0091079A" w:rsidRPr="0091079A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Pr="00435DCC">
          <w:rPr>
            <w:rStyle w:val="a5"/>
            <w:color w:val="auto"/>
            <w:sz w:val="28"/>
            <w:szCs w:val="28"/>
            <w:u w:val="none"/>
          </w:rPr>
          <w:t>Education</w:t>
        </w:r>
        <w:proofErr w:type="spellEnd"/>
      </w:hyperlink>
      <w:r w:rsidR="00435DCC" w:rsidRPr="00435DCC">
        <w:rPr>
          <w:rStyle w:val="a5"/>
          <w:color w:val="auto"/>
          <w:sz w:val="28"/>
          <w:szCs w:val="28"/>
          <w:u w:val="none"/>
          <w:lang w:val="uk-UA"/>
        </w:rPr>
        <w:t>;</w:t>
      </w:r>
    </w:p>
    <w:p w:rsidR="00435DCC" w:rsidRPr="00435DCC" w:rsidRDefault="00435DCC" w:rsidP="00D7396D">
      <w:pPr>
        <w:pStyle w:val="a3"/>
        <w:numPr>
          <w:ilvl w:val="0"/>
          <w:numId w:val="18"/>
        </w:numPr>
        <w:jc w:val="both"/>
        <w:rPr>
          <w:rStyle w:val="a5"/>
          <w:b/>
          <w:color w:val="auto"/>
          <w:sz w:val="28"/>
          <w:szCs w:val="28"/>
          <w:u w:val="none"/>
          <w:lang w:val="uk-UA"/>
        </w:rPr>
      </w:pPr>
      <w:r>
        <w:rPr>
          <w:rStyle w:val="a5"/>
          <w:color w:val="auto"/>
          <w:sz w:val="28"/>
          <w:szCs w:val="28"/>
          <w:u w:val="none"/>
          <w:lang w:val="uk-UA"/>
        </w:rPr>
        <w:t xml:space="preserve">продовжувати роботу над наповненням контенту закладу: електронних кабінетів викладачів в </w:t>
      </w:r>
      <w:proofErr w:type="spellStart"/>
      <w:r w:rsidRPr="00435DCC">
        <w:rPr>
          <w:rStyle w:val="a5"/>
          <w:color w:val="auto"/>
          <w:sz w:val="28"/>
          <w:szCs w:val="28"/>
          <w:u w:val="none"/>
          <w:lang w:val="uk-UA"/>
        </w:rPr>
        <w:t>Google</w:t>
      </w:r>
      <w:proofErr w:type="spellEnd"/>
      <w:r w:rsidR="0091079A" w:rsidRPr="0091079A">
        <w:rPr>
          <w:rStyle w:val="a5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Pr="00435DCC">
        <w:rPr>
          <w:rStyle w:val="a5"/>
          <w:color w:val="auto"/>
          <w:sz w:val="28"/>
          <w:szCs w:val="28"/>
          <w:u w:val="none"/>
          <w:lang w:val="uk-UA"/>
        </w:rPr>
        <w:t>Classroom</w:t>
      </w:r>
      <w:proofErr w:type="spellEnd"/>
      <w:r>
        <w:rPr>
          <w:rStyle w:val="a5"/>
          <w:color w:val="auto"/>
          <w:sz w:val="28"/>
          <w:szCs w:val="28"/>
          <w:u w:val="none"/>
          <w:lang w:val="uk-UA"/>
        </w:rPr>
        <w:t>, віртуальних кабінетів циклових комісій, навчальної частини, методичного кабінету;</w:t>
      </w:r>
    </w:p>
    <w:p w:rsidR="00435DCC" w:rsidRPr="00435DCC" w:rsidRDefault="00435DCC" w:rsidP="00D7396D">
      <w:pPr>
        <w:pStyle w:val="a3"/>
        <w:numPr>
          <w:ilvl w:val="0"/>
          <w:numId w:val="18"/>
        </w:numPr>
        <w:jc w:val="both"/>
        <w:rPr>
          <w:rStyle w:val="a5"/>
          <w:b/>
          <w:color w:val="auto"/>
          <w:sz w:val="28"/>
          <w:szCs w:val="28"/>
          <w:u w:val="none"/>
          <w:lang w:val="uk-UA"/>
        </w:rPr>
      </w:pPr>
      <w:r>
        <w:rPr>
          <w:rStyle w:val="a5"/>
          <w:color w:val="auto"/>
          <w:sz w:val="28"/>
          <w:szCs w:val="28"/>
          <w:u w:val="none"/>
          <w:lang w:val="uk-UA"/>
        </w:rPr>
        <w:t>працювати над формуванням власної  «Я - концепції» педагогів як умови успішної роботи всього колективу.</w:t>
      </w:r>
    </w:p>
    <w:p w:rsidR="00435DCC" w:rsidRPr="006E06A9" w:rsidRDefault="00435DCC" w:rsidP="00D7396D">
      <w:pPr>
        <w:pStyle w:val="a3"/>
        <w:ind w:left="1287"/>
        <w:jc w:val="both"/>
        <w:rPr>
          <w:b/>
          <w:sz w:val="28"/>
          <w:szCs w:val="28"/>
          <w:lang w:val="uk-UA"/>
        </w:rPr>
      </w:pPr>
    </w:p>
    <w:p w:rsidR="006E06A9" w:rsidRDefault="006E06A9" w:rsidP="00D7396D">
      <w:pPr>
        <w:pStyle w:val="a3"/>
        <w:ind w:left="567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 xml:space="preserve">Виконавці: </w:t>
      </w:r>
      <w:r>
        <w:rPr>
          <w:sz w:val="28"/>
          <w:szCs w:val="28"/>
          <w:lang w:val="uk-UA" w:eastAsia="ru-RU"/>
        </w:rPr>
        <w:t>педагогічний колектив.</w:t>
      </w:r>
    </w:p>
    <w:p w:rsidR="00435DCC" w:rsidRPr="003265D4" w:rsidRDefault="006E06A9" w:rsidP="00D7396D">
      <w:pPr>
        <w:pStyle w:val="a3"/>
        <w:ind w:left="567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>Т</w:t>
      </w:r>
      <w:r>
        <w:rPr>
          <w:b/>
          <w:sz w:val="28"/>
          <w:szCs w:val="28"/>
          <w:lang w:val="uk-UA" w:eastAsia="ru-RU"/>
        </w:rPr>
        <w:t>е</w:t>
      </w:r>
      <w:r w:rsidRPr="000169DD">
        <w:rPr>
          <w:b/>
          <w:sz w:val="28"/>
          <w:szCs w:val="28"/>
          <w:lang w:val="uk-UA" w:eastAsia="ru-RU"/>
        </w:rPr>
        <w:t>рмін виконання</w:t>
      </w:r>
      <w:r>
        <w:rPr>
          <w:sz w:val="28"/>
          <w:szCs w:val="28"/>
          <w:lang w:val="uk-UA" w:eastAsia="ru-RU"/>
        </w:rPr>
        <w:t>: протягом навчального року.</w:t>
      </w:r>
    </w:p>
    <w:p w:rsidR="00D411DD" w:rsidRDefault="00D411DD" w:rsidP="00D7396D">
      <w:pPr>
        <w:pStyle w:val="a3"/>
        <w:ind w:left="426"/>
        <w:jc w:val="both"/>
        <w:rPr>
          <w:sz w:val="28"/>
          <w:szCs w:val="28"/>
          <w:lang w:val="uk-UA"/>
        </w:rPr>
      </w:pPr>
    </w:p>
    <w:p w:rsidR="00C07805" w:rsidRPr="00211BE7" w:rsidRDefault="00C07805" w:rsidP="00354577">
      <w:pPr>
        <w:pStyle w:val="a3"/>
        <w:numPr>
          <w:ilvl w:val="0"/>
          <w:numId w:val="20"/>
        </w:numPr>
        <w:jc w:val="both"/>
        <w:rPr>
          <w:b/>
          <w:sz w:val="28"/>
          <w:szCs w:val="28"/>
          <w:lang w:val="uk-UA"/>
        </w:rPr>
      </w:pPr>
      <w:r w:rsidRPr="00211BE7">
        <w:rPr>
          <w:b/>
          <w:sz w:val="28"/>
          <w:szCs w:val="28"/>
          <w:lang w:val="uk-UA"/>
        </w:rPr>
        <w:t>Слухали:</w:t>
      </w:r>
    </w:p>
    <w:p w:rsidR="000832F6" w:rsidRDefault="0091079A" w:rsidP="0091079A">
      <w:pPr>
        <w:pStyle w:val="a3"/>
        <w:ind w:left="567" w:firstLine="219"/>
        <w:jc w:val="both"/>
        <w:rPr>
          <w:sz w:val="28"/>
          <w:szCs w:val="28"/>
          <w:lang w:val="uk-UA"/>
        </w:rPr>
      </w:pPr>
      <w:r w:rsidRPr="0091079A">
        <w:rPr>
          <w:sz w:val="28"/>
          <w:szCs w:val="28"/>
          <w:lang w:val="uk-UA"/>
        </w:rPr>
        <w:t xml:space="preserve">  </w:t>
      </w:r>
      <w:r w:rsidR="00032E68">
        <w:rPr>
          <w:sz w:val="28"/>
          <w:szCs w:val="28"/>
          <w:lang w:val="uk-UA"/>
        </w:rPr>
        <w:t>Методиста коледжу Андрійчук Л.В., яка ознайомила присутніх  з «Порядком підвищення кваліфікації педагогічних та науково-педагогічних працівників у 2021 році».</w:t>
      </w:r>
    </w:p>
    <w:p w:rsidR="00032E68" w:rsidRDefault="0091079A" w:rsidP="0091079A">
      <w:pPr>
        <w:pStyle w:val="a3"/>
        <w:ind w:left="567"/>
        <w:jc w:val="both"/>
        <w:rPr>
          <w:sz w:val="28"/>
          <w:szCs w:val="28"/>
          <w:lang w:val="uk-UA"/>
        </w:rPr>
      </w:pPr>
      <w:r w:rsidRPr="000F7B77">
        <w:rPr>
          <w:sz w:val="28"/>
          <w:szCs w:val="28"/>
          <w:lang w:val="uk-UA"/>
        </w:rPr>
        <w:t xml:space="preserve">     </w:t>
      </w:r>
      <w:r w:rsidR="00032E68">
        <w:rPr>
          <w:sz w:val="28"/>
          <w:szCs w:val="28"/>
          <w:lang w:val="uk-UA"/>
        </w:rPr>
        <w:t>Положення було розроблене відповідно до законодавчої</w:t>
      </w:r>
      <w:r w:rsidRPr="0091079A">
        <w:rPr>
          <w:sz w:val="28"/>
          <w:szCs w:val="28"/>
        </w:rPr>
        <w:t xml:space="preserve"> </w:t>
      </w:r>
      <w:r w:rsidR="00032E68">
        <w:rPr>
          <w:sz w:val="28"/>
          <w:szCs w:val="28"/>
          <w:lang w:val="uk-UA"/>
        </w:rPr>
        <w:t xml:space="preserve"> бази України про підвищення кваліфікації. Відповід</w:t>
      </w:r>
      <w:r>
        <w:rPr>
          <w:sz w:val="28"/>
          <w:szCs w:val="28"/>
          <w:lang w:val="uk-UA"/>
        </w:rPr>
        <w:t>но до якої викладач подає пропо</w:t>
      </w:r>
      <w:r w:rsidRPr="0091079A">
        <w:rPr>
          <w:sz w:val="28"/>
          <w:szCs w:val="28"/>
          <w:lang w:val="uk-UA"/>
        </w:rPr>
        <w:t>зи</w:t>
      </w:r>
      <w:r w:rsidR="00032E68">
        <w:rPr>
          <w:sz w:val="28"/>
          <w:szCs w:val="28"/>
          <w:lang w:val="uk-UA"/>
        </w:rPr>
        <w:t>ції про своє підвищення кваліфікації на наступний рік, оформляє заявку про направлення на підвищення кваліфікації, клопотання про</w:t>
      </w:r>
      <w:r>
        <w:rPr>
          <w:sz w:val="28"/>
          <w:szCs w:val="28"/>
          <w:lang w:val="uk-UA"/>
        </w:rPr>
        <w:t xml:space="preserve"> </w:t>
      </w:r>
      <w:r w:rsidR="00032E68">
        <w:rPr>
          <w:sz w:val="28"/>
          <w:szCs w:val="28"/>
          <w:lang w:val="uk-UA"/>
        </w:rPr>
        <w:t xml:space="preserve">визнання педагогічною радою результатів </w:t>
      </w:r>
      <w:r w:rsidR="003265D4">
        <w:rPr>
          <w:sz w:val="28"/>
          <w:szCs w:val="28"/>
          <w:lang w:val="uk-UA"/>
        </w:rPr>
        <w:t>підвищення кваліфікації.</w:t>
      </w:r>
    </w:p>
    <w:p w:rsidR="000832F6" w:rsidRDefault="0091079A" w:rsidP="0091079A">
      <w:pPr>
        <w:pStyle w:val="a3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265D4">
        <w:rPr>
          <w:sz w:val="28"/>
          <w:szCs w:val="28"/>
          <w:lang w:val="uk-UA"/>
        </w:rPr>
        <w:t>Андрійчук Л.В. донесла до відома працівників, що атестуються, терміни подачі заяв позачергово та згідн</w:t>
      </w:r>
      <w:r>
        <w:rPr>
          <w:sz w:val="28"/>
          <w:szCs w:val="28"/>
          <w:lang w:val="uk-UA"/>
        </w:rPr>
        <w:t xml:space="preserve">о з планом атестації, </w:t>
      </w:r>
      <w:r w:rsidR="003265D4">
        <w:rPr>
          <w:sz w:val="28"/>
          <w:szCs w:val="28"/>
          <w:lang w:val="uk-UA"/>
        </w:rPr>
        <w:t xml:space="preserve">творчих звітів, характеристик діяльності, та проведення засідань атестаційних комісій І, ІІ рівнів. </w:t>
      </w:r>
    </w:p>
    <w:p w:rsidR="000832F6" w:rsidRPr="000832F6" w:rsidRDefault="000832F6" w:rsidP="00D7396D">
      <w:pPr>
        <w:pStyle w:val="a3"/>
        <w:ind w:left="426"/>
        <w:jc w:val="both"/>
        <w:rPr>
          <w:sz w:val="28"/>
          <w:szCs w:val="28"/>
          <w:lang w:val="uk-UA"/>
        </w:rPr>
      </w:pPr>
    </w:p>
    <w:p w:rsidR="00834471" w:rsidRDefault="00834471" w:rsidP="00D7396D">
      <w:pPr>
        <w:pStyle w:val="a3"/>
        <w:ind w:left="426"/>
        <w:jc w:val="both"/>
        <w:rPr>
          <w:b/>
          <w:sz w:val="28"/>
          <w:szCs w:val="28"/>
          <w:lang w:val="uk-UA"/>
        </w:rPr>
      </w:pPr>
      <w:r w:rsidRPr="00834471">
        <w:rPr>
          <w:b/>
          <w:sz w:val="28"/>
          <w:szCs w:val="28"/>
          <w:lang w:val="uk-UA"/>
        </w:rPr>
        <w:t>Ухвалили:</w:t>
      </w:r>
    </w:p>
    <w:p w:rsidR="00834471" w:rsidRPr="00834471" w:rsidRDefault="0091079A" w:rsidP="00D7396D">
      <w:pPr>
        <w:pStyle w:val="a3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265D4">
        <w:rPr>
          <w:sz w:val="28"/>
          <w:szCs w:val="28"/>
          <w:lang w:val="uk-UA"/>
        </w:rPr>
        <w:t>Затвердити запропоновані методистом коледжу Андрійчук Л.В.  «Положення про курси підвищення кваліфікації викладачів Бердичівського медичного фахового коледжу», та «Положення про атестацію викладачів Бердичівського медичного фахового коледжу»</w:t>
      </w:r>
    </w:p>
    <w:p w:rsidR="00D411DD" w:rsidRDefault="00D411DD" w:rsidP="00D7396D">
      <w:pPr>
        <w:pStyle w:val="a3"/>
        <w:ind w:left="426"/>
        <w:jc w:val="both"/>
        <w:rPr>
          <w:sz w:val="28"/>
          <w:szCs w:val="28"/>
          <w:lang w:val="uk-UA"/>
        </w:rPr>
      </w:pPr>
    </w:p>
    <w:p w:rsidR="00211BE7" w:rsidRDefault="00211BE7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 xml:space="preserve">Виконавці: </w:t>
      </w:r>
      <w:r>
        <w:rPr>
          <w:sz w:val="28"/>
          <w:szCs w:val="28"/>
          <w:lang w:val="uk-UA" w:eastAsia="ru-RU"/>
        </w:rPr>
        <w:t>педагогічний колектив.</w:t>
      </w:r>
    </w:p>
    <w:p w:rsidR="00211BE7" w:rsidRDefault="00211BE7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>Т</w:t>
      </w:r>
      <w:r>
        <w:rPr>
          <w:b/>
          <w:sz w:val="28"/>
          <w:szCs w:val="28"/>
          <w:lang w:val="uk-UA" w:eastAsia="ru-RU"/>
        </w:rPr>
        <w:t>е</w:t>
      </w:r>
      <w:r w:rsidRPr="000169DD">
        <w:rPr>
          <w:b/>
          <w:sz w:val="28"/>
          <w:szCs w:val="28"/>
          <w:lang w:val="uk-UA" w:eastAsia="ru-RU"/>
        </w:rPr>
        <w:t>рмін виконання</w:t>
      </w:r>
      <w:r>
        <w:rPr>
          <w:sz w:val="28"/>
          <w:szCs w:val="28"/>
          <w:lang w:val="uk-UA" w:eastAsia="ru-RU"/>
        </w:rPr>
        <w:t xml:space="preserve">: протягом навчального року. </w:t>
      </w:r>
    </w:p>
    <w:p w:rsidR="00531E91" w:rsidRDefault="00531E91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</w:p>
    <w:p w:rsidR="00354577" w:rsidRDefault="00354577" w:rsidP="00354577">
      <w:pPr>
        <w:pStyle w:val="a3"/>
        <w:ind w:left="786"/>
        <w:jc w:val="both"/>
        <w:rPr>
          <w:b/>
          <w:sz w:val="28"/>
          <w:szCs w:val="28"/>
          <w:lang w:val="uk-UA" w:eastAsia="ru-RU"/>
        </w:rPr>
      </w:pPr>
    </w:p>
    <w:p w:rsidR="00354577" w:rsidRDefault="00354577" w:rsidP="00354577">
      <w:pPr>
        <w:pStyle w:val="a3"/>
        <w:ind w:left="786"/>
        <w:jc w:val="both"/>
        <w:rPr>
          <w:b/>
          <w:sz w:val="28"/>
          <w:szCs w:val="28"/>
          <w:lang w:val="uk-UA" w:eastAsia="ru-RU"/>
        </w:rPr>
      </w:pPr>
    </w:p>
    <w:p w:rsidR="00354577" w:rsidRPr="00354577" w:rsidRDefault="00354577" w:rsidP="00354577">
      <w:pPr>
        <w:pStyle w:val="a3"/>
        <w:ind w:left="786"/>
        <w:jc w:val="both"/>
        <w:rPr>
          <w:b/>
          <w:sz w:val="28"/>
          <w:szCs w:val="28"/>
          <w:lang w:val="uk-UA" w:eastAsia="ru-RU"/>
        </w:rPr>
      </w:pPr>
    </w:p>
    <w:p w:rsidR="00531E91" w:rsidRPr="00531E91" w:rsidRDefault="00531E91" w:rsidP="00354577">
      <w:pPr>
        <w:pStyle w:val="a3"/>
        <w:numPr>
          <w:ilvl w:val="0"/>
          <w:numId w:val="21"/>
        </w:numPr>
        <w:jc w:val="both"/>
        <w:rPr>
          <w:b/>
          <w:sz w:val="28"/>
          <w:szCs w:val="28"/>
          <w:lang w:val="uk-UA" w:eastAsia="ru-RU"/>
        </w:rPr>
      </w:pPr>
      <w:r w:rsidRPr="00531E91">
        <w:rPr>
          <w:b/>
          <w:sz w:val="28"/>
          <w:szCs w:val="28"/>
          <w:lang w:val="uk-UA" w:eastAsia="ru-RU"/>
        </w:rPr>
        <w:lastRenderedPageBreak/>
        <w:t>Різне:</w:t>
      </w:r>
    </w:p>
    <w:p w:rsidR="00354577" w:rsidRDefault="00354577" w:rsidP="00D7396D">
      <w:pPr>
        <w:pStyle w:val="a3"/>
        <w:ind w:left="786"/>
        <w:jc w:val="both"/>
        <w:rPr>
          <w:b/>
          <w:sz w:val="28"/>
          <w:szCs w:val="28"/>
          <w:lang w:val="uk-UA" w:eastAsia="ru-RU"/>
        </w:rPr>
      </w:pPr>
    </w:p>
    <w:p w:rsidR="00531E91" w:rsidRDefault="00531E91" w:rsidP="00D7396D">
      <w:pPr>
        <w:pStyle w:val="a3"/>
        <w:ind w:left="786"/>
        <w:jc w:val="both"/>
        <w:rPr>
          <w:b/>
          <w:sz w:val="28"/>
          <w:szCs w:val="28"/>
          <w:lang w:val="uk-UA" w:eastAsia="ru-RU"/>
        </w:rPr>
      </w:pPr>
      <w:r w:rsidRPr="00531E91">
        <w:rPr>
          <w:b/>
          <w:sz w:val="28"/>
          <w:szCs w:val="28"/>
          <w:lang w:val="uk-UA" w:eastAsia="ru-RU"/>
        </w:rPr>
        <w:t>Слухали:</w:t>
      </w:r>
    </w:p>
    <w:p w:rsidR="00D7396D" w:rsidRDefault="00531E91" w:rsidP="00D7396D">
      <w:pPr>
        <w:pStyle w:val="a3"/>
        <w:ind w:left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Виступила головний бухгалтер коледжу</w:t>
      </w:r>
      <w:r w:rsidR="0091079A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Климчук</w:t>
      </w:r>
      <w:proofErr w:type="spellEnd"/>
      <w:r>
        <w:rPr>
          <w:sz w:val="28"/>
          <w:szCs w:val="28"/>
          <w:lang w:val="uk-UA" w:eastAsia="ru-RU"/>
        </w:rPr>
        <w:t xml:space="preserve"> Н.О. з пропозицією у </w:t>
      </w:r>
      <w:proofErr w:type="spellStart"/>
      <w:r>
        <w:rPr>
          <w:sz w:val="28"/>
          <w:szCs w:val="28"/>
          <w:lang w:val="uk-UA" w:eastAsia="ru-RU"/>
        </w:rPr>
        <w:t>зв</w:t>
      </w:r>
      <w:proofErr w:type="spellEnd"/>
      <w:r w:rsidR="00D7396D" w:rsidRPr="00D7396D">
        <w:rPr>
          <w:sz w:val="28"/>
          <w:szCs w:val="28"/>
          <w:lang w:eastAsia="ru-RU"/>
        </w:rPr>
        <w:t>’</w:t>
      </w:r>
      <w:proofErr w:type="spellStart"/>
      <w:r>
        <w:rPr>
          <w:sz w:val="28"/>
          <w:szCs w:val="28"/>
          <w:lang w:val="uk-UA" w:eastAsia="ru-RU"/>
        </w:rPr>
        <w:t>язку</w:t>
      </w:r>
      <w:proofErr w:type="spellEnd"/>
      <w:r>
        <w:rPr>
          <w:sz w:val="28"/>
          <w:szCs w:val="28"/>
          <w:lang w:val="uk-UA" w:eastAsia="ru-RU"/>
        </w:rPr>
        <w:t xml:space="preserve"> з карантинними обмеженнями та переходом на дистанційне навчання,  з метою раціонального використання бюджетних коштів, зняти доплату </w:t>
      </w:r>
      <w:r w:rsidR="00D7396D">
        <w:rPr>
          <w:sz w:val="28"/>
          <w:szCs w:val="28"/>
          <w:lang w:val="uk-UA" w:eastAsia="ru-RU"/>
        </w:rPr>
        <w:t>за завідування кабінетом.</w:t>
      </w:r>
    </w:p>
    <w:p w:rsidR="0091079A" w:rsidRDefault="0091079A" w:rsidP="00D7396D">
      <w:pPr>
        <w:pStyle w:val="a3"/>
        <w:ind w:left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D7396D" w:rsidRDefault="00D7396D" w:rsidP="00D7396D">
      <w:pPr>
        <w:pStyle w:val="a3"/>
        <w:ind w:left="426"/>
        <w:jc w:val="both"/>
        <w:rPr>
          <w:b/>
          <w:sz w:val="28"/>
          <w:szCs w:val="28"/>
          <w:lang w:val="uk-UA"/>
        </w:rPr>
      </w:pPr>
      <w:r w:rsidRPr="00834471">
        <w:rPr>
          <w:b/>
          <w:sz w:val="28"/>
          <w:szCs w:val="28"/>
          <w:lang w:val="uk-UA"/>
        </w:rPr>
        <w:t>Ухвалили:</w:t>
      </w:r>
    </w:p>
    <w:p w:rsidR="00D7396D" w:rsidRPr="00834471" w:rsidRDefault="00D7396D" w:rsidP="00D7396D">
      <w:pPr>
        <w:pStyle w:val="a3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Підтримати пропозицію </w:t>
      </w:r>
      <w:proofErr w:type="spellStart"/>
      <w:r>
        <w:rPr>
          <w:sz w:val="28"/>
          <w:szCs w:val="28"/>
          <w:lang w:val="uk-UA"/>
        </w:rPr>
        <w:t>Климчук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D7396D" w:rsidRDefault="00D7396D" w:rsidP="00D7396D">
      <w:pPr>
        <w:pStyle w:val="a3"/>
        <w:ind w:left="426"/>
        <w:jc w:val="both"/>
        <w:rPr>
          <w:sz w:val="28"/>
          <w:szCs w:val="28"/>
          <w:lang w:val="uk-UA"/>
        </w:rPr>
      </w:pPr>
    </w:p>
    <w:p w:rsidR="00D7396D" w:rsidRDefault="00D7396D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 xml:space="preserve">Виконавці: </w:t>
      </w:r>
      <w:r>
        <w:rPr>
          <w:sz w:val="28"/>
          <w:szCs w:val="28"/>
          <w:lang w:val="uk-UA" w:eastAsia="ru-RU"/>
        </w:rPr>
        <w:t>завідувачі кабінетами, бухгалтерія.</w:t>
      </w:r>
    </w:p>
    <w:p w:rsidR="00D7396D" w:rsidRDefault="00D7396D" w:rsidP="00D7396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>Т</w:t>
      </w:r>
      <w:r>
        <w:rPr>
          <w:b/>
          <w:sz w:val="28"/>
          <w:szCs w:val="28"/>
          <w:lang w:val="uk-UA" w:eastAsia="ru-RU"/>
        </w:rPr>
        <w:t>е</w:t>
      </w:r>
      <w:r w:rsidRPr="000169DD">
        <w:rPr>
          <w:b/>
          <w:sz w:val="28"/>
          <w:szCs w:val="28"/>
          <w:lang w:val="uk-UA" w:eastAsia="ru-RU"/>
        </w:rPr>
        <w:t>рмін виконання</w:t>
      </w:r>
      <w:r>
        <w:rPr>
          <w:sz w:val="28"/>
          <w:szCs w:val="28"/>
          <w:lang w:val="uk-UA" w:eastAsia="ru-RU"/>
        </w:rPr>
        <w:t xml:space="preserve">: до окремого розпорядження. </w:t>
      </w:r>
    </w:p>
    <w:p w:rsidR="00531E91" w:rsidRDefault="00531E91" w:rsidP="00D7396D">
      <w:pPr>
        <w:pStyle w:val="a3"/>
        <w:ind w:left="786"/>
        <w:jc w:val="both"/>
        <w:rPr>
          <w:sz w:val="28"/>
          <w:szCs w:val="28"/>
          <w:lang w:val="uk-UA" w:eastAsia="ru-RU"/>
        </w:rPr>
      </w:pPr>
    </w:p>
    <w:p w:rsidR="00D7396D" w:rsidRDefault="00D7396D" w:rsidP="00D7396D">
      <w:pPr>
        <w:pStyle w:val="a3"/>
        <w:ind w:left="786"/>
        <w:jc w:val="both"/>
        <w:rPr>
          <w:sz w:val="28"/>
          <w:szCs w:val="28"/>
          <w:lang w:val="uk-UA" w:eastAsia="ru-RU"/>
        </w:rPr>
      </w:pPr>
    </w:p>
    <w:p w:rsidR="00D7396D" w:rsidRPr="00531E91" w:rsidRDefault="00D7396D" w:rsidP="00531E91">
      <w:pPr>
        <w:pStyle w:val="a3"/>
        <w:ind w:left="786"/>
        <w:jc w:val="both"/>
        <w:rPr>
          <w:sz w:val="28"/>
          <w:szCs w:val="28"/>
          <w:lang w:val="uk-UA" w:eastAsia="ru-RU"/>
        </w:rPr>
      </w:pPr>
    </w:p>
    <w:p w:rsidR="00D411DD" w:rsidRDefault="00D411DD" w:rsidP="00D411DD">
      <w:pPr>
        <w:pStyle w:val="a3"/>
        <w:ind w:left="426"/>
        <w:jc w:val="both"/>
        <w:rPr>
          <w:sz w:val="28"/>
          <w:szCs w:val="28"/>
          <w:lang w:val="uk-UA"/>
        </w:rPr>
      </w:pPr>
    </w:p>
    <w:p w:rsidR="00D411DD" w:rsidRDefault="00D411DD" w:rsidP="00D411DD">
      <w:pPr>
        <w:pStyle w:val="a3"/>
        <w:ind w:left="426"/>
        <w:jc w:val="both"/>
        <w:rPr>
          <w:sz w:val="28"/>
          <w:szCs w:val="28"/>
          <w:lang w:val="uk-UA"/>
        </w:rPr>
      </w:pPr>
    </w:p>
    <w:p w:rsidR="00034E8D" w:rsidRDefault="00034E8D" w:rsidP="00B74561">
      <w:pPr>
        <w:pStyle w:val="a3"/>
        <w:tabs>
          <w:tab w:val="left" w:pos="567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034E8D" w:rsidRDefault="0091079A" w:rsidP="00034E8D">
      <w:pPr>
        <w:pStyle w:val="a3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     </w:t>
      </w:r>
      <w:r w:rsidR="00034E8D">
        <w:rPr>
          <w:sz w:val="28"/>
          <w:szCs w:val="28"/>
          <w:lang w:val="uk-UA" w:eastAsia="ru-RU"/>
        </w:rPr>
        <w:t>Голова                                                Шевченко В.С.</w:t>
      </w:r>
    </w:p>
    <w:p w:rsidR="00856B8D" w:rsidRDefault="00856B8D" w:rsidP="00034E8D">
      <w:pPr>
        <w:pStyle w:val="a3"/>
        <w:jc w:val="both"/>
        <w:rPr>
          <w:sz w:val="28"/>
          <w:szCs w:val="28"/>
          <w:lang w:val="uk-UA" w:eastAsia="ru-RU"/>
        </w:rPr>
      </w:pPr>
    </w:p>
    <w:p w:rsidR="00034E8D" w:rsidRDefault="00034E8D" w:rsidP="00034E8D">
      <w:pPr>
        <w:pStyle w:val="a3"/>
        <w:jc w:val="both"/>
        <w:rPr>
          <w:sz w:val="28"/>
          <w:szCs w:val="28"/>
          <w:lang w:val="uk-UA" w:eastAsia="ru-RU"/>
        </w:rPr>
      </w:pPr>
    </w:p>
    <w:p w:rsidR="00034E8D" w:rsidRDefault="00034E8D" w:rsidP="00034E8D">
      <w:pPr>
        <w:pStyle w:val="a3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     Секретар            </w:t>
      </w:r>
      <w:r w:rsidR="0091079A">
        <w:rPr>
          <w:sz w:val="28"/>
          <w:szCs w:val="28"/>
          <w:lang w:val="uk-UA" w:eastAsia="ru-RU"/>
        </w:rPr>
        <w:t xml:space="preserve">                              </w:t>
      </w:r>
      <w:r>
        <w:rPr>
          <w:sz w:val="28"/>
          <w:szCs w:val="28"/>
          <w:lang w:val="uk-UA" w:eastAsia="ru-RU"/>
        </w:rPr>
        <w:t xml:space="preserve">  </w:t>
      </w:r>
      <w:proofErr w:type="spellStart"/>
      <w:r>
        <w:rPr>
          <w:sz w:val="28"/>
          <w:szCs w:val="28"/>
          <w:lang w:val="uk-UA" w:eastAsia="ru-RU"/>
        </w:rPr>
        <w:t>Теплицька</w:t>
      </w:r>
      <w:proofErr w:type="spellEnd"/>
      <w:r>
        <w:rPr>
          <w:sz w:val="28"/>
          <w:szCs w:val="28"/>
          <w:lang w:val="uk-UA" w:eastAsia="ru-RU"/>
        </w:rPr>
        <w:t xml:space="preserve"> Н.В.</w:t>
      </w:r>
    </w:p>
    <w:p w:rsidR="00034E8D" w:rsidRDefault="00034E8D" w:rsidP="00034E8D">
      <w:pPr>
        <w:pStyle w:val="a3"/>
        <w:tabs>
          <w:tab w:val="left" w:pos="567"/>
        </w:tabs>
        <w:spacing w:line="276" w:lineRule="auto"/>
        <w:ind w:left="426"/>
        <w:jc w:val="both"/>
        <w:rPr>
          <w:b/>
          <w:sz w:val="28"/>
          <w:szCs w:val="28"/>
          <w:lang w:val="uk-UA"/>
        </w:rPr>
      </w:pPr>
    </w:p>
    <w:p w:rsidR="00034E8D" w:rsidRPr="00920E1A" w:rsidRDefault="00034E8D" w:rsidP="00034E8D">
      <w:pPr>
        <w:pStyle w:val="a3"/>
        <w:tabs>
          <w:tab w:val="left" w:pos="567"/>
        </w:tabs>
        <w:spacing w:line="276" w:lineRule="auto"/>
        <w:ind w:left="426"/>
        <w:jc w:val="both"/>
        <w:rPr>
          <w:b/>
          <w:sz w:val="28"/>
          <w:szCs w:val="28"/>
          <w:lang w:val="uk-UA"/>
        </w:rPr>
      </w:pPr>
    </w:p>
    <w:p w:rsidR="00034E8D" w:rsidRDefault="00034E8D" w:rsidP="004429E9">
      <w:pPr>
        <w:pStyle w:val="a3"/>
        <w:ind w:left="284"/>
        <w:jc w:val="both"/>
        <w:rPr>
          <w:sz w:val="28"/>
          <w:szCs w:val="28"/>
          <w:lang w:val="uk-UA" w:eastAsia="ru-RU"/>
        </w:rPr>
      </w:pPr>
    </w:p>
    <w:p w:rsidR="00034E8D" w:rsidRPr="00034E8D" w:rsidRDefault="00034E8D" w:rsidP="004429E9">
      <w:pPr>
        <w:pStyle w:val="a3"/>
        <w:ind w:left="284"/>
        <w:jc w:val="both"/>
        <w:rPr>
          <w:sz w:val="28"/>
          <w:szCs w:val="28"/>
          <w:lang w:val="uk-UA" w:eastAsia="ru-RU"/>
        </w:rPr>
      </w:pPr>
    </w:p>
    <w:p w:rsidR="00920E1A" w:rsidRPr="004429E9" w:rsidRDefault="00920E1A" w:rsidP="00920E1A">
      <w:pPr>
        <w:pStyle w:val="a3"/>
        <w:ind w:left="786"/>
        <w:jc w:val="both"/>
        <w:rPr>
          <w:sz w:val="28"/>
          <w:szCs w:val="28"/>
          <w:lang w:val="uk-UA" w:eastAsia="ru-RU"/>
        </w:rPr>
      </w:pPr>
    </w:p>
    <w:p w:rsidR="00920E1A" w:rsidRDefault="00920E1A" w:rsidP="00920E1A">
      <w:pPr>
        <w:pStyle w:val="a3"/>
        <w:ind w:left="786"/>
        <w:jc w:val="both"/>
        <w:rPr>
          <w:b/>
          <w:sz w:val="28"/>
          <w:szCs w:val="28"/>
          <w:lang w:val="uk-UA" w:eastAsia="ru-RU"/>
        </w:rPr>
      </w:pPr>
    </w:p>
    <w:p w:rsidR="00920E1A" w:rsidRPr="00920E1A" w:rsidRDefault="00920E1A" w:rsidP="00920E1A">
      <w:pPr>
        <w:pStyle w:val="a3"/>
        <w:ind w:left="786"/>
        <w:jc w:val="both"/>
        <w:rPr>
          <w:b/>
          <w:sz w:val="28"/>
          <w:szCs w:val="28"/>
          <w:lang w:val="uk-UA" w:eastAsia="ru-RU"/>
        </w:rPr>
      </w:pPr>
    </w:p>
    <w:p w:rsidR="008F789B" w:rsidRDefault="008F789B" w:rsidP="00F50C0D">
      <w:pPr>
        <w:pStyle w:val="a3"/>
        <w:jc w:val="both"/>
        <w:rPr>
          <w:sz w:val="28"/>
          <w:szCs w:val="28"/>
          <w:lang w:val="uk-UA" w:eastAsia="ru-RU"/>
        </w:rPr>
      </w:pPr>
    </w:p>
    <w:p w:rsidR="00211BE7" w:rsidRDefault="00211BE7" w:rsidP="00F50C0D">
      <w:pPr>
        <w:pStyle w:val="a3"/>
        <w:jc w:val="both"/>
        <w:rPr>
          <w:sz w:val="28"/>
          <w:szCs w:val="28"/>
          <w:lang w:val="uk-UA" w:eastAsia="ru-RU"/>
        </w:rPr>
      </w:pPr>
    </w:p>
    <w:p w:rsidR="00211BE7" w:rsidRDefault="00211BE7" w:rsidP="00F50C0D">
      <w:pPr>
        <w:pStyle w:val="a3"/>
        <w:jc w:val="both"/>
        <w:rPr>
          <w:sz w:val="28"/>
          <w:szCs w:val="28"/>
          <w:lang w:val="uk-UA" w:eastAsia="ru-RU"/>
        </w:rPr>
      </w:pPr>
    </w:p>
    <w:p w:rsidR="00211BE7" w:rsidRDefault="00211BE7" w:rsidP="00F50C0D">
      <w:pPr>
        <w:pStyle w:val="a3"/>
        <w:jc w:val="both"/>
        <w:rPr>
          <w:sz w:val="28"/>
          <w:szCs w:val="28"/>
          <w:lang w:val="uk-UA" w:eastAsia="ru-RU"/>
        </w:rPr>
      </w:pPr>
    </w:p>
    <w:p w:rsidR="00211BE7" w:rsidRDefault="00211BE7" w:rsidP="00F50C0D">
      <w:pPr>
        <w:pStyle w:val="a3"/>
        <w:jc w:val="both"/>
        <w:rPr>
          <w:sz w:val="28"/>
          <w:szCs w:val="28"/>
          <w:lang w:val="uk-UA" w:eastAsia="ru-RU"/>
        </w:rPr>
      </w:pPr>
    </w:p>
    <w:p w:rsidR="00211BE7" w:rsidRPr="00F50C0D" w:rsidRDefault="00211BE7" w:rsidP="00F50C0D">
      <w:pPr>
        <w:pStyle w:val="a3"/>
        <w:jc w:val="both"/>
        <w:rPr>
          <w:sz w:val="28"/>
          <w:szCs w:val="28"/>
          <w:lang w:val="uk-UA" w:eastAsia="ru-RU"/>
        </w:rPr>
      </w:pPr>
    </w:p>
    <w:sectPr w:rsidR="00211BE7" w:rsidRPr="00F50C0D" w:rsidSect="00F8670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E08"/>
    <w:multiLevelType w:val="hybridMultilevel"/>
    <w:tmpl w:val="0B90083A"/>
    <w:lvl w:ilvl="0" w:tplc="31B074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6B7EB4"/>
    <w:multiLevelType w:val="hybridMultilevel"/>
    <w:tmpl w:val="C0AE87A2"/>
    <w:lvl w:ilvl="0" w:tplc="FBF8F7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4C6D73"/>
    <w:multiLevelType w:val="hybridMultilevel"/>
    <w:tmpl w:val="5DDE6C06"/>
    <w:lvl w:ilvl="0" w:tplc="DDF81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47863"/>
    <w:multiLevelType w:val="hybridMultilevel"/>
    <w:tmpl w:val="FD14724E"/>
    <w:lvl w:ilvl="0" w:tplc="F338320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2B382A"/>
    <w:multiLevelType w:val="hybridMultilevel"/>
    <w:tmpl w:val="5E68356E"/>
    <w:lvl w:ilvl="0" w:tplc="8B22139A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7C2015"/>
    <w:multiLevelType w:val="hybridMultilevel"/>
    <w:tmpl w:val="FD1CA8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17F18"/>
    <w:multiLevelType w:val="hybridMultilevel"/>
    <w:tmpl w:val="4B182466"/>
    <w:lvl w:ilvl="0" w:tplc="44A4B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314F4"/>
    <w:multiLevelType w:val="hybridMultilevel"/>
    <w:tmpl w:val="4B182466"/>
    <w:lvl w:ilvl="0" w:tplc="44A4B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20DB"/>
    <w:multiLevelType w:val="hybridMultilevel"/>
    <w:tmpl w:val="3ECC689E"/>
    <w:lvl w:ilvl="0" w:tplc="A69C3A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9B5143"/>
    <w:multiLevelType w:val="hybridMultilevel"/>
    <w:tmpl w:val="CCDA5FD6"/>
    <w:lvl w:ilvl="0" w:tplc="B91E38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E0AA1"/>
    <w:multiLevelType w:val="hybridMultilevel"/>
    <w:tmpl w:val="E84A0BA2"/>
    <w:lvl w:ilvl="0" w:tplc="63228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74430"/>
    <w:multiLevelType w:val="hybridMultilevel"/>
    <w:tmpl w:val="389656B4"/>
    <w:lvl w:ilvl="0" w:tplc="AEEE57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875DC"/>
    <w:multiLevelType w:val="hybridMultilevel"/>
    <w:tmpl w:val="706201D2"/>
    <w:lvl w:ilvl="0" w:tplc="5212CD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05C76"/>
    <w:multiLevelType w:val="hybridMultilevel"/>
    <w:tmpl w:val="E7A0A130"/>
    <w:lvl w:ilvl="0" w:tplc="4D2AD87E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9D27E5"/>
    <w:multiLevelType w:val="hybridMultilevel"/>
    <w:tmpl w:val="B3ECF712"/>
    <w:lvl w:ilvl="0" w:tplc="9C6A036A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6E0601C"/>
    <w:multiLevelType w:val="hybridMultilevel"/>
    <w:tmpl w:val="4B182466"/>
    <w:lvl w:ilvl="0" w:tplc="44A4B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971B8"/>
    <w:multiLevelType w:val="hybridMultilevel"/>
    <w:tmpl w:val="D7F426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74E06"/>
    <w:multiLevelType w:val="hybridMultilevel"/>
    <w:tmpl w:val="4B182466"/>
    <w:lvl w:ilvl="0" w:tplc="44A4B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A1A4E"/>
    <w:multiLevelType w:val="hybridMultilevel"/>
    <w:tmpl w:val="CFF0D996"/>
    <w:lvl w:ilvl="0" w:tplc="46269A5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BD76F4"/>
    <w:multiLevelType w:val="multilevel"/>
    <w:tmpl w:val="8BD4E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  <w:b/>
      </w:rPr>
    </w:lvl>
  </w:abstractNum>
  <w:abstractNum w:abstractNumId="20">
    <w:nsid w:val="69664819"/>
    <w:multiLevelType w:val="hybridMultilevel"/>
    <w:tmpl w:val="36F84CA0"/>
    <w:lvl w:ilvl="0" w:tplc="558C62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962087B"/>
    <w:multiLevelType w:val="hybridMultilevel"/>
    <w:tmpl w:val="9236B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21"/>
  </w:num>
  <w:num w:numId="6">
    <w:abstractNumId w:val="16"/>
  </w:num>
  <w:num w:numId="7">
    <w:abstractNumId w:val="19"/>
  </w:num>
  <w:num w:numId="8">
    <w:abstractNumId w:val="6"/>
  </w:num>
  <w:num w:numId="9">
    <w:abstractNumId w:val="7"/>
  </w:num>
  <w:num w:numId="10">
    <w:abstractNumId w:val="15"/>
  </w:num>
  <w:num w:numId="11">
    <w:abstractNumId w:val="17"/>
  </w:num>
  <w:num w:numId="12">
    <w:abstractNumId w:val="10"/>
  </w:num>
  <w:num w:numId="13">
    <w:abstractNumId w:val="12"/>
  </w:num>
  <w:num w:numId="14">
    <w:abstractNumId w:val="20"/>
  </w:num>
  <w:num w:numId="15">
    <w:abstractNumId w:val="8"/>
  </w:num>
  <w:num w:numId="16">
    <w:abstractNumId w:val="3"/>
  </w:num>
  <w:num w:numId="17">
    <w:abstractNumId w:val="14"/>
  </w:num>
  <w:num w:numId="18">
    <w:abstractNumId w:val="4"/>
  </w:num>
  <w:num w:numId="19">
    <w:abstractNumId w:val="9"/>
  </w:num>
  <w:num w:numId="20">
    <w:abstractNumId w:val="13"/>
  </w:num>
  <w:num w:numId="21">
    <w:abstractNumId w:val="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235"/>
    <w:rsid w:val="00003BEB"/>
    <w:rsid w:val="000169DD"/>
    <w:rsid w:val="00032E68"/>
    <w:rsid w:val="00034E8D"/>
    <w:rsid w:val="000777B3"/>
    <w:rsid w:val="000832F6"/>
    <w:rsid w:val="000E550F"/>
    <w:rsid w:val="000F255B"/>
    <w:rsid w:val="000F7B77"/>
    <w:rsid w:val="0011179B"/>
    <w:rsid w:val="00186C25"/>
    <w:rsid w:val="001A1E8A"/>
    <w:rsid w:val="001A25D2"/>
    <w:rsid w:val="001A75CC"/>
    <w:rsid w:val="001F527B"/>
    <w:rsid w:val="00211BE7"/>
    <w:rsid w:val="00211E7E"/>
    <w:rsid w:val="0021503D"/>
    <w:rsid w:val="00240803"/>
    <w:rsid w:val="00261625"/>
    <w:rsid w:val="002B0E7F"/>
    <w:rsid w:val="002C2476"/>
    <w:rsid w:val="003265D4"/>
    <w:rsid w:val="00354577"/>
    <w:rsid w:val="003551B7"/>
    <w:rsid w:val="00375559"/>
    <w:rsid w:val="003B568C"/>
    <w:rsid w:val="003F3C93"/>
    <w:rsid w:val="00414A50"/>
    <w:rsid w:val="00435DCC"/>
    <w:rsid w:val="004429E9"/>
    <w:rsid w:val="00452FBC"/>
    <w:rsid w:val="00474DCE"/>
    <w:rsid w:val="00490C5F"/>
    <w:rsid w:val="004A6B0F"/>
    <w:rsid w:val="004D6959"/>
    <w:rsid w:val="004F75B7"/>
    <w:rsid w:val="00500756"/>
    <w:rsid w:val="005268F0"/>
    <w:rsid w:val="00531E91"/>
    <w:rsid w:val="00543C18"/>
    <w:rsid w:val="00560EDD"/>
    <w:rsid w:val="00574DE4"/>
    <w:rsid w:val="00593795"/>
    <w:rsid w:val="005A38D1"/>
    <w:rsid w:val="005C46C4"/>
    <w:rsid w:val="005D7764"/>
    <w:rsid w:val="005F48CD"/>
    <w:rsid w:val="005F7235"/>
    <w:rsid w:val="006355A0"/>
    <w:rsid w:val="00686F0C"/>
    <w:rsid w:val="0069072D"/>
    <w:rsid w:val="006B07AD"/>
    <w:rsid w:val="006E06A9"/>
    <w:rsid w:val="006E0886"/>
    <w:rsid w:val="00703FDF"/>
    <w:rsid w:val="007117D0"/>
    <w:rsid w:val="00725299"/>
    <w:rsid w:val="00793929"/>
    <w:rsid w:val="007A1B15"/>
    <w:rsid w:val="007B1A13"/>
    <w:rsid w:val="007C6CBF"/>
    <w:rsid w:val="0080359C"/>
    <w:rsid w:val="00834471"/>
    <w:rsid w:val="00834806"/>
    <w:rsid w:val="00847752"/>
    <w:rsid w:val="00856B8D"/>
    <w:rsid w:val="00860D52"/>
    <w:rsid w:val="00881937"/>
    <w:rsid w:val="008924B9"/>
    <w:rsid w:val="008A4F64"/>
    <w:rsid w:val="008C3685"/>
    <w:rsid w:val="008E1F6C"/>
    <w:rsid w:val="008F789B"/>
    <w:rsid w:val="008F7E21"/>
    <w:rsid w:val="0091079A"/>
    <w:rsid w:val="00920E1A"/>
    <w:rsid w:val="009500C9"/>
    <w:rsid w:val="00970840"/>
    <w:rsid w:val="009808A9"/>
    <w:rsid w:val="00986C77"/>
    <w:rsid w:val="009943E7"/>
    <w:rsid w:val="009E13A6"/>
    <w:rsid w:val="00A219DA"/>
    <w:rsid w:val="00A24720"/>
    <w:rsid w:val="00A642BD"/>
    <w:rsid w:val="00A6497C"/>
    <w:rsid w:val="00AD40E2"/>
    <w:rsid w:val="00AE34B7"/>
    <w:rsid w:val="00AF0E55"/>
    <w:rsid w:val="00B07AA3"/>
    <w:rsid w:val="00B34D6A"/>
    <w:rsid w:val="00B74561"/>
    <w:rsid w:val="00B76773"/>
    <w:rsid w:val="00BD5735"/>
    <w:rsid w:val="00BF5538"/>
    <w:rsid w:val="00C07805"/>
    <w:rsid w:val="00C21AB8"/>
    <w:rsid w:val="00C24958"/>
    <w:rsid w:val="00C36AC2"/>
    <w:rsid w:val="00C86AA8"/>
    <w:rsid w:val="00C97896"/>
    <w:rsid w:val="00CA3517"/>
    <w:rsid w:val="00CD0FBF"/>
    <w:rsid w:val="00CD278F"/>
    <w:rsid w:val="00D008EA"/>
    <w:rsid w:val="00D2014C"/>
    <w:rsid w:val="00D411DD"/>
    <w:rsid w:val="00D4698E"/>
    <w:rsid w:val="00D47E0D"/>
    <w:rsid w:val="00D547DB"/>
    <w:rsid w:val="00D65928"/>
    <w:rsid w:val="00D66206"/>
    <w:rsid w:val="00D7396D"/>
    <w:rsid w:val="00DE6257"/>
    <w:rsid w:val="00E14B28"/>
    <w:rsid w:val="00E428F8"/>
    <w:rsid w:val="00E617F1"/>
    <w:rsid w:val="00E816D1"/>
    <w:rsid w:val="00E94A5B"/>
    <w:rsid w:val="00E94CAC"/>
    <w:rsid w:val="00EA16ED"/>
    <w:rsid w:val="00EB791E"/>
    <w:rsid w:val="00EE4A59"/>
    <w:rsid w:val="00EF19D2"/>
    <w:rsid w:val="00EF3EA1"/>
    <w:rsid w:val="00F502E0"/>
    <w:rsid w:val="00F50C0D"/>
    <w:rsid w:val="00F70785"/>
    <w:rsid w:val="00F86704"/>
    <w:rsid w:val="00FA48F7"/>
    <w:rsid w:val="00FB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50C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50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F50C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68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ezaeducation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70EC-E32E-41E5-831E-473F0BEC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USERFG</cp:lastModifiedBy>
  <cp:revision>12</cp:revision>
  <cp:lastPrinted>2020-10-01T10:34:00Z</cp:lastPrinted>
  <dcterms:created xsi:type="dcterms:W3CDTF">2020-11-29T15:57:00Z</dcterms:created>
  <dcterms:modified xsi:type="dcterms:W3CDTF">2020-12-01T13:45:00Z</dcterms:modified>
</cp:coreProperties>
</file>